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1FB" w:rsidRPr="004970CB" w:rsidRDefault="004970CB" w:rsidP="003F51FB">
      <w:pPr>
        <w:jc w:val="both"/>
        <w:rPr>
          <w:rFonts w:ascii="Times New Roman" w:hAnsi="Times New Roman" w:cs="Times New Roman"/>
          <w:b/>
          <w:sz w:val="32"/>
          <w:szCs w:val="32"/>
        </w:rPr>
      </w:pPr>
      <w:r w:rsidRPr="004970CB">
        <w:rPr>
          <w:rFonts w:ascii="Times New Roman" w:hAnsi="Times New Roman" w:cs="Times New Roman"/>
          <w:b/>
          <w:sz w:val="32"/>
          <w:szCs w:val="32"/>
        </w:rPr>
        <w:t xml:space="preserve">CHAPTER </w:t>
      </w:r>
      <w:r w:rsidR="003F51FB" w:rsidRPr="004970CB">
        <w:rPr>
          <w:rFonts w:ascii="Times New Roman" w:hAnsi="Times New Roman" w:cs="Times New Roman"/>
          <w:b/>
          <w:sz w:val="32"/>
          <w:szCs w:val="32"/>
        </w:rPr>
        <w:t>1</w:t>
      </w:r>
    </w:p>
    <w:p w:rsidR="003F51FB" w:rsidRDefault="003F51FB" w:rsidP="00D85B92">
      <w:pPr>
        <w:jc w:val="both"/>
        <w:rPr>
          <w:rFonts w:ascii="Times New Roman" w:hAnsi="Times New Roman" w:cs="Times New Roman"/>
          <w:sz w:val="32"/>
          <w:szCs w:val="32"/>
        </w:rPr>
      </w:pPr>
    </w:p>
    <w:p w:rsidR="00160519" w:rsidRPr="005340E6" w:rsidRDefault="00F111BE" w:rsidP="00160519">
      <w:pPr>
        <w:jc w:val="center"/>
        <w:rPr>
          <w:rFonts w:ascii="Times New Roman" w:hAnsi="Times New Roman" w:cs="Times New Roman"/>
          <w:b/>
          <w:sz w:val="32"/>
          <w:szCs w:val="32"/>
        </w:rPr>
      </w:pPr>
      <w:r w:rsidRPr="005340E6">
        <w:rPr>
          <w:rFonts w:ascii="Times New Roman" w:hAnsi="Times New Roman" w:cs="Times New Roman"/>
          <w:b/>
          <w:sz w:val="32"/>
          <w:szCs w:val="32"/>
        </w:rPr>
        <w:t>INTRODUCTION</w:t>
      </w:r>
    </w:p>
    <w:p w:rsidR="00F111BE" w:rsidRPr="005340E6" w:rsidRDefault="003F51FB" w:rsidP="00160519">
      <w:pPr>
        <w:rPr>
          <w:rFonts w:ascii="Times New Roman" w:hAnsi="Times New Roman" w:cs="Times New Roman"/>
          <w:b/>
          <w:sz w:val="32"/>
          <w:szCs w:val="32"/>
        </w:rPr>
      </w:pPr>
      <w:r w:rsidRPr="005340E6">
        <w:rPr>
          <w:rFonts w:ascii="Times New Roman" w:hAnsi="Times New Roman" w:cs="Times New Roman"/>
          <w:b/>
          <w:sz w:val="24"/>
          <w:szCs w:val="24"/>
        </w:rPr>
        <w:t>1.1</w:t>
      </w:r>
      <w:r w:rsidR="005340E6">
        <w:rPr>
          <w:rFonts w:ascii="Times New Roman" w:hAnsi="Times New Roman" w:cs="Times New Roman"/>
          <w:b/>
          <w:sz w:val="28"/>
          <w:szCs w:val="28"/>
        </w:rPr>
        <w:t xml:space="preserve"> </w:t>
      </w:r>
      <w:r w:rsidR="00F111BE" w:rsidRPr="005340E6">
        <w:rPr>
          <w:rFonts w:ascii="Times New Roman" w:hAnsi="Times New Roman" w:cs="Times New Roman"/>
          <w:b/>
          <w:sz w:val="24"/>
          <w:szCs w:val="24"/>
        </w:rPr>
        <w:t>INTRODUCTION</w:t>
      </w:r>
    </w:p>
    <w:p w:rsidR="00160519" w:rsidRDefault="008261F0" w:rsidP="00160519">
      <w:pPr>
        <w:spacing w:line="360" w:lineRule="auto"/>
        <w:jc w:val="both"/>
        <w:rPr>
          <w:rFonts w:ascii="Times New Roman" w:hAnsi="Times New Roman" w:cs="Times New Roman"/>
          <w:sz w:val="24"/>
          <w:szCs w:val="24"/>
        </w:rPr>
      </w:pPr>
      <w:r w:rsidRPr="00160519">
        <w:rPr>
          <w:rFonts w:ascii="Times New Roman" w:hAnsi="Times New Roman" w:cs="Times New Roman"/>
          <w:sz w:val="24"/>
          <w:szCs w:val="24"/>
        </w:rPr>
        <w:t>Regular building</w:t>
      </w:r>
      <w:r w:rsidR="003C6803" w:rsidRPr="00160519">
        <w:rPr>
          <w:rFonts w:ascii="Times New Roman" w:hAnsi="Times New Roman" w:cs="Times New Roman"/>
          <w:sz w:val="24"/>
          <w:szCs w:val="24"/>
        </w:rPr>
        <w:t xml:space="preserve"> may be defined as</w:t>
      </w:r>
      <w:r w:rsidRPr="00160519">
        <w:rPr>
          <w:rFonts w:ascii="Times New Roman" w:hAnsi="Times New Roman" w:cs="Times New Roman"/>
          <w:sz w:val="24"/>
          <w:szCs w:val="24"/>
        </w:rPr>
        <w:t xml:space="preserve"> building</w:t>
      </w:r>
      <w:r w:rsidR="003C6803" w:rsidRPr="00160519">
        <w:rPr>
          <w:rFonts w:ascii="Times New Roman" w:hAnsi="Times New Roman" w:cs="Times New Roman"/>
          <w:sz w:val="24"/>
          <w:szCs w:val="24"/>
        </w:rPr>
        <w:t xml:space="preserve"> having </w:t>
      </w:r>
      <w:r w:rsidR="00901073" w:rsidRPr="00160519">
        <w:rPr>
          <w:rFonts w:ascii="Times New Roman" w:hAnsi="Times New Roman" w:cs="Times New Roman"/>
          <w:sz w:val="24"/>
          <w:szCs w:val="24"/>
        </w:rPr>
        <w:t>uniform distributions of stor</w:t>
      </w:r>
      <w:r w:rsidR="003C6803" w:rsidRPr="00160519">
        <w:rPr>
          <w:rFonts w:ascii="Times New Roman" w:hAnsi="Times New Roman" w:cs="Times New Roman"/>
          <w:sz w:val="24"/>
          <w:szCs w:val="24"/>
        </w:rPr>
        <w:t>e</w:t>
      </w:r>
      <w:r w:rsidR="00901073" w:rsidRPr="00160519">
        <w:rPr>
          <w:rFonts w:ascii="Times New Roman" w:hAnsi="Times New Roman" w:cs="Times New Roman"/>
          <w:sz w:val="24"/>
          <w:szCs w:val="24"/>
        </w:rPr>
        <w:t>y strength, stiffness, weight, and geometry over their height.</w:t>
      </w:r>
      <w:r w:rsidR="003C6803" w:rsidRPr="00160519">
        <w:rPr>
          <w:rFonts w:ascii="Times New Roman" w:hAnsi="Times New Roman" w:cs="Times New Roman"/>
          <w:sz w:val="24"/>
          <w:szCs w:val="24"/>
        </w:rPr>
        <w:t xml:space="preserve"> </w:t>
      </w:r>
      <w:r w:rsidR="001F5271" w:rsidRPr="00160519">
        <w:rPr>
          <w:rFonts w:ascii="Times New Roman" w:hAnsi="Times New Roman" w:cs="Times New Roman"/>
          <w:sz w:val="24"/>
          <w:szCs w:val="24"/>
        </w:rPr>
        <w:t>Building</w:t>
      </w:r>
      <w:r w:rsidR="00C46A19" w:rsidRPr="00160519">
        <w:rPr>
          <w:rFonts w:ascii="Times New Roman" w:hAnsi="Times New Roman" w:cs="Times New Roman"/>
          <w:sz w:val="24"/>
          <w:szCs w:val="24"/>
        </w:rPr>
        <w:t xml:space="preserve"> plan of regular building is </w:t>
      </w:r>
      <w:r w:rsidR="001F5271" w:rsidRPr="00160519">
        <w:rPr>
          <w:rFonts w:ascii="Times New Roman" w:hAnsi="Times New Roman" w:cs="Times New Roman"/>
          <w:sz w:val="24"/>
          <w:szCs w:val="24"/>
        </w:rPr>
        <w:t>symmetric (or almost symmet</w:t>
      </w:r>
      <w:r w:rsidR="00430C47" w:rsidRPr="00160519">
        <w:rPr>
          <w:rFonts w:ascii="Times New Roman" w:hAnsi="Times New Roman" w:cs="Times New Roman"/>
          <w:sz w:val="24"/>
          <w:szCs w:val="24"/>
        </w:rPr>
        <w:t>ric) with regard to the main axi</w:t>
      </w:r>
      <w:r w:rsidR="001F5271" w:rsidRPr="00160519">
        <w:rPr>
          <w:rFonts w:ascii="Times New Roman" w:hAnsi="Times New Roman" w:cs="Times New Roman"/>
          <w:sz w:val="24"/>
          <w:szCs w:val="24"/>
        </w:rPr>
        <w:t>s of the building</w:t>
      </w:r>
      <w:r w:rsidR="00C46A19" w:rsidRPr="00160519">
        <w:rPr>
          <w:rFonts w:ascii="Times New Roman" w:hAnsi="Times New Roman" w:cs="Times New Roman"/>
          <w:sz w:val="24"/>
          <w:szCs w:val="24"/>
        </w:rPr>
        <w:t>.</w:t>
      </w:r>
      <w:r w:rsidR="002A3009" w:rsidRPr="00160519">
        <w:rPr>
          <w:rFonts w:ascii="Times New Roman" w:hAnsi="Times New Roman" w:cs="Times New Roman"/>
          <w:sz w:val="24"/>
          <w:szCs w:val="24"/>
        </w:rPr>
        <w:t xml:space="preserve"> </w:t>
      </w:r>
      <w:r w:rsidR="00797E40" w:rsidRPr="00160519">
        <w:rPr>
          <w:rFonts w:ascii="Times New Roman" w:hAnsi="Times New Roman" w:cs="Times New Roman"/>
          <w:sz w:val="24"/>
          <w:szCs w:val="24"/>
        </w:rPr>
        <w:t xml:space="preserve">All lateral load resisting systems, such as cores, structural walls, or frames, shall run without interruption from their foundations to the top of the building or, if setbacks at different heights are present, to the top of the relevant zone of the building. </w:t>
      </w:r>
      <w:r w:rsidR="002A3009" w:rsidRPr="00160519">
        <w:rPr>
          <w:rFonts w:ascii="Times New Roman" w:hAnsi="Times New Roman" w:cs="Times New Roman"/>
          <w:sz w:val="24"/>
          <w:szCs w:val="24"/>
        </w:rPr>
        <w:t xml:space="preserve">In framed buildings the ratio of the actual storey resistance to the resistance required by the analysis should not vary disproportionately between adjacent </w:t>
      </w:r>
      <w:proofErr w:type="spellStart"/>
      <w:r w:rsidR="001B7742" w:rsidRPr="00160519">
        <w:rPr>
          <w:rFonts w:ascii="Times New Roman" w:hAnsi="Times New Roman" w:cs="Times New Roman"/>
          <w:sz w:val="24"/>
          <w:szCs w:val="24"/>
        </w:rPr>
        <w:t>storeys</w:t>
      </w:r>
      <w:proofErr w:type="spellEnd"/>
      <w:r w:rsidR="00797E40" w:rsidRPr="00160519">
        <w:rPr>
          <w:rFonts w:ascii="Times New Roman" w:hAnsi="Times New Roman" w:cs="Times New Roman"/>
          <w:sz w:val="24"/>
          <w:szCs w:val="24"/>
        </w:rPr>
        <w:t>.</w:t>
      </w:r>
      <w:r w:rsidR="001F5271" w:rsidRPr="00160519">
        <w:rPr>
          <w:rFonts w:ascii="Times New Roman" w:hAnsi="Times New Roman" w:cs="Times New Roman"/>
          <w:sz w:val="24"/>
          <w:szCs w:val="24"/>
        </w:rPr>
        <w:t xml:space="preserve"> </w:t>
      </w:r>
    </w:p>
    <w:p w:rsidR="003F51FB" w:rsidRPr="00160519" w:rsidRDefault="003C6803" w:rsidP="00160519">
      <w:pPr>
        <w:spacing w:line="360" w:lineRule="auto"/>
        <w:jc w:val="both"/>
        <w:rPr>
          <w:rFonts w:ascii="Times New Roman" w:hAnsi="Times New Roman" w:cs="Times New Roman"/>
          <w:sz w:val="24"/>
          <w:szCs w:val="24"/>
        </w:rPr>
      </w:pPr>
      <w:r w:rsidRPr="00160519">
        <w:rPr>
          <w:rFonts w:ascii="Times New Roman" w:hAnsi="Times New Roman" w:cs="Times New Roman"/>
          <w:sz w:val="24"/>
          <w:szCs w:val="24"/>
        </w:rPr>
        <w:t>A regular building attracts very less forces in compare to their irregular counterpart.</w:t>
      </w:r>
      <w:r w:rsidR="0048084B" w:rsidRPr="00160519">
        <w:rPr>
          <w:rFonts w:ascii="Times New Roman" w:hAnsi="Times New Roman" w:cs="Times New Roman"/>
          <w:sz w:val="24"/>
          <w:szCs w:val="24"/>
        </w:rPr>
        <w:t xml:space="preserve">  </w:t>
      </w:r>
      <w:r w:rsidRPr="00160519">
        <w:rPr>
          <w:rFonts w:ascii="Times New Roman" w:hAnsi="Times New Roman" w:cs="Times New Roman"/>
          <w:sz w:val="24"/>
          <w:szCs w:val="24"/>
        </w:rPr>
        <w:t xml:space="preserve">To perform well in an earthquake, a building should possess four main attributes, namely simple and regular configuration, and adequate lateral strength, stiffness and ductility. Buildings having simple regular geometry and uniformly distributed mass and stiffness in plan as well as in elevation, suffer much less damage than buildings with irregular </w:t>
      </w:r>
      <w:r w:rsidR="005959D6" w:rsidRPr="00160519">
        <w:rPr>
          <w:rFonts w:ascii="Times New Roman" w:hAnsi="Times New Roman" w:cs="Times New Roman"/>
          <w:sz w:val="24"/>
          <w:szCs w:val="24"/>
        </w:rPr>
        <w:t xml:space="preserve">configurations </w:t>
      </w:r>
      <w:r w:rsidR="005959D6">
        <w:rPr>
          <w:rFonts w:ascii="Times New Roman" w:hAnsi="Times New Roman" w:cs="Times New Roman"/>
          <w:sz w:val="24"/>
          <w:szCs w:val="24"/>
        </w:rPr>
        <w:t>[</w:t>
      </w:r>
      <w:r w:rsidRPr="00160519">
        <w:rPr>
          <w:rFonts w:ascii="Times New Roman" w:hAnsi="Times New Roman" w:cs="Times New Roman"/>
          <w:sz w:val="24"/>
          <w:szCs w:val="24"/>
        </w:rPr>
        <w:t>(IS 1893(Part1</w:t>
      </w:r>
      <w:r w:rsidR="001B7742" w:rsidRPr="00160519">
        <w:rPr>
          <w:rFonts w:ascii="Times New Roman" w:hAnsi="Times New Roman" w:cs="Times New Roman"/>
          <w:sz w:val="24"/>
          <w:szCs w:val="24"/>
        </w:rPr>
        <w:t>):</w:t>
      </w:r>
      <w:r w:rsidRPr="00160519">
        <w:rPr>
          <w:rFonts w:ascii="Times New Roman" w:hAnsi="Times New Roman" w:cs="Times New Roman"/>
          <w:sz w:val="24"/>
          <w:szCs w:val="24"/>
        </w:rPr>
        <w:t xml:space="preserve"> 2002</w:t>
      </w:r>
      <w:r w:rsidR="003F51FB" w:rsidRPr="00160519">
        <w:rPr>
          <w:rFonts w:ascii="Times New Roman" w:hAnsi="Times New Roman" w:cs="Times New Roman"/>
          <w:sz w:val="24"/>
          <w:szCs w:val="24"/>
        </w:rPr>
        <w:t>)</w:t>
      </w:r>
      <w:proofErr w:type="gramStart"/>
      <w:r w:rsidR="003F51FB" w:rsidRPr="00160519">
        <w:rPr>
          <w:rFonts w:ascii="Times New Roman" w:hAnsi="Times New Roman" w:cs="Times New Roman"/>
          <w:sz w:val="24"/>
          <w:szCs w:val="24"/>
        </w:rPr>
        <w:t>]</w:t>
      </w:r>
      <w:r w:rsidR="005959D6">
        <w:rPr>
          <w:rFonts w:ascii="Times New Roman" w:hAnsi="Times New Roman" w:cs="Times New Roman"/>
          <w:sz w:val="24"/>
          <w:szCs w:val="24"/>
        </w:rPr>
        <w:t>[</w:t>
      </w:r>
      <w:proofErr w:type="gramEnd"/>
      <w:r w:rsidR="005959D6">
        <w:rPr>
          <w:rFonts w:ascii="Times New Roman" w:hAnsi="Times New Roman" w:cs="Times New Roman"/>
          <w:sz w:val="24"/>
          <w:szCs w:val="24"/>
        </w:rPr>
        <w:t>1]</w:t>
      </w:r>
      <w:r w:rsidRPr="00160519">
        <w:rPr>
          <w:rFonts w:ascii="Times New Roman" w:hAnsi="Times New Roman" w:cs="Times New Roman"/>
          <w:sz w:val="19"/>
          <w:szCs w:val="19"/>
        </w:rPr>
        <w:t>.</w:t>
      </w:r>
    </w:p>
    <w:p w:rsidR="003F51FB" w:rsidRPr="00160519" w:rsidRDefault="00A54B08" w:rsidP="00160519">
      <w:pPr>
        <w:spacing w:line="360" w:lineRule="auto"/>
        <w:jc w:val="both"/>
        <w:rPr>
          <w:rFonts w:ascii="Times New Roman" w:hAnsi="Times New Roman" w:cs="Times New Roman"/>
          <w:sz w:val="24"/>
          <w:szCs w:val="24"/>
        </w:rPr>
      </w:pPr>
      <w:r w:rsidRPr="00160519">
        <w:rPr>
          <w:rFonts w:ascii="Times New Roman" w:hAnsi="Times New Roman" w:cs="Times New Roman"/>
          <w:sz w:val="24"/>
          <w:szCs w:val="24"/>
        </w:rPr>
        <w:t>No r</w:t>
      </w:r>
      <w:r w:rsidR="00CF1548" w:rsidRPr="00160519">
        <w:rPr>
          <w:rFonts w:ascii="Times New Roman" w:hAnsi="Times New Roman" w:cs="Times New Roman"/>
          <w:sz w:val="24"/>
          <w:szCs w:val="24"/>
        </w:rPr>
        <w:t>eal life structure falls in above</w:t>
      </w:r>
      <w:r w:rsidRPr="00160519">
        <w:rPr>
          <w:rFonts w:ascii="Times New Roman" w:hAnsi="Times New Roman" w:cs="Times New Roman"/>
          <w:sz w:val="24"/>
          <w:szCs w:val="24"/>
        </w:rPr>
        <w:t xml:space="preserve"> category. Major portion of urban building are irregular. Irregularity arises in building when there is non uniform distribution of mass, stiffness, a</w:t>
      </w:r>
      <w:r w:rsidR="0020275C" w:rsidRPr="00160519">
        <w:rPr>
          <w:rFonts w:ascii="Times New Roman" w:hAnsi="Times New Roman" w:cs="Times New Roman"/>
          <w:sz w:val="24"/>
          <w:szCs w:val="24"/>
        </w:rPr>
        <w:t xml:space="preserve">nd/or strength along height of </w:t>
      </w:r>
      <w:r w:rsidR="001B7742" w:rsidRPr="00160519">
        <w:rPr>
          <w:rFonts w:ascii="Times New Roman" w:hAnsi="Times New Roman" w:cs="Times New Roman"/>
          <w:sz w:val="24"/>
          <w:szCs w:val="24"/>
        </w:rPr>
        <w:t>building exists</w:t>
      </w:r>
      <w:r w:rsidRPr="00160519">
        <w:rPr>
          <w:rFonts w:ascii="Times New Roman" w:hAnsi="Times New Roman" w:cs="Times New Roman"/>
          <w:sz w:val="24"/>
          <w:szCs w:val="24"/>
        </w:rPr>
        <w:t>.</w:t>
      </w:r>
      <w:r w:rsidRPr="00160519">
        <w:rPr>
          <w:rFonts w:ascii="Times New Roman" w:eastAsia="TimesNewRoman" w:hAnsi="Times New Roman" w:cs="Times New Roman"/>
          <w:sz w:val="24"/>
          <w:szCs w:val="24"/>
        </w:rPr>
        <w:t xml:space="preserve"> When one or more of these properties is non-uniformly distributed, either individually or in combination with other properties in any direction, the structure is referred to as being irregular.</w:t>
      </w:r>
      <w:r w:rsidRPr="00160519">
        <w:rPr>
          <w:rFonts w:ascii="Times New Roman" w:hAnsi="Times New Roman" w:cs="Times New Roman"/>
          <w:sz w:val="24"/>
          <w:szCs w:val="24"/>
        </w:rPr>
        <w:t xml:space="preserve"> </w:t>
      </w:r>
    </w:p>
    <w:p w:rsidR="00160519" w:rsidRDefault="00160519" w:rsidP="003F51FB">
      <w:pPr>
        <w:spacing w:line="360" w:lineRule="auto"/>
        <w:jc w:val="both"/>
        <w:rPr>
          <w:rFonts w:ascii="Times New Roman" w:hAnsi="Times New Roman" w:cs="Times New Roman"/>
          <w:sz w:val="24"/>
          <w:szCs w:val="24"/>
        </w:rPr>
      </w:pPr>
    </w:p>
    <w:p w:rsidR="00160519" w:rsidRDefault="00160519" w:rsidP="003F51FB">
      <w:pPr>
        <w:spacing w:line="360" w:lineRule="auto"/>
        <w:jc w:val="both"/>
        <w:rPr>
          <w:rFonts w:ascii="Times New Roman" w:hAnsi="Times New Roman" w:cs="Times New Roman"/>
          <w:sz w:val="24"/>
          <w:szCs w:val="24"/>
        </w:rPr>
      </w:pPr>
    </w:p>
    <w:p w:rsidR="00160519" w:rsidRDefault="00160519" w:rsidP="003F51FB">
      <w:pPr>
        <w:spacing w:line="360" w:lineRule="auto"/>
        <w:jc w:val="both"/>
        <w:rPr>
          <w:rFonts w:ascii="Times New Roman" w:hAnsi="Times New Roman" w:cs="Times New Roman"/>
          <w:sz w:val="24"/>
          <w:szCs w:val="24"/>
        </w:rPr>
      </w:pPr>
    </w:p>
    <w:p w:rsidR="000B04B7" w:rsidRPr="003F51FB" w:rsidRDefault="000B04B7" w:rsidP="003F51FB">
      <w:pPr>
        <w:spacing w:line="360" w:lineRule="auto"/>
        <w:jc w:val="both"/>
        <w:rPr>
          <w:rFonts w:ascii="Times New Roman" w:hAnsi="Times New Roman" w:cs="Times New Roman"/>
          <w:sz w:val="24"/>
          <w:szCs w:val="24"/>
        </w:rPr>
      </w:pPr>
      <w:r w:rsidRPr="003F51FB">
        <w:rPr>
          <w:rFonts w:ascii="Times New Roman" w:hAnsi="Times New Roman" w:cs="Times New Roman"/>
          <w:sz w:val="24"/>
          <w:szCs w:val="24"/>
        </w:rPr>
        <w:lastRenderedPageBreak/>
        <w:t xml:space="preserve">Irregularity in structure can be broadly classified in to two </w:t>
      </w:r>
      <w:r w:rsidR="001B7742" w:rsidRPr="003F51FB">
        <w:rPr>
          <w:rFonts w:ascii="Times New Roman" w:hAnsi="Times New Roman" w:cs="Times New Roman"/>
          <w:sz w:val="24"/>
          <w:szCs w:val="24"/>
        </w:rPr>
        <w:t>types</w:t>
      </w:r>
      <w:r w:rsidRPr="003F51FB">
        <w:rPr>
          <w:rFonts w:ascii="Times New Roman" w:hAnsi="Times New Roman" w:cs="Times New Roman"/>
          <w:sz w:val="24"/>
          <w:szCs w:val="24"/>
        </w:rPr>
        <w:t xml:space="preserve"> as per IS 1893 (PART 1) 2002:</w:t>
      </w:r>
    </w:p>
    <w:p w:rsidR="000B04B7" w:rsidRPr="0041477D" w:rsidRDefault="000B04B7" w:rsidP="00160519">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41477D">
        <w:rPr>
          <w:rFonts w:ascii="Times New Roman" w:hAnsi="Times New Roman" w:cs="Times New Roman"/>
          <w:b/>
          <w:sz w:val="24"/>
          <w:szCs w:val="24"/>
        </w:rPr>
        <w:t>PLAN  IRREGULARITY</w:t>
      </w:r>
    </w:p>
    <w:p w:rsidR="000B04B7" w:rsidRPr="00B241B4" w:rsidRDefault="000B04B7" w:rsidP="00D85B92">
      <w:pPr>
        <w:pStyle w:val="ListParagraph"/>
        <w:numPr>
          <w:ilvl w:val="0"/>
          <w:numId w:val="3"/>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Torsion Irregularity</w:t>
      </w:r>
    </w:p>
    <w:p w:rsidR="000B04B7" w:rsidRPr="00B241B4" w:rsidRDefault="00E442E0" w:rsidP="00D85B92">
      <w:pPr>
        <w:pStyle w:val="ListParagraph"/>
        <w:numPr>
          <w:ilvl w:val="0"/>
          <w:numId w:val="3"/>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Re-ent</w:t>
      </w:r>
      <w:r w:rsidR="000B04B7" w:rsidRPr="00B241B4">
        <w:rPr>
          <w:rFonts w:ascii="Times New Roman" w:hAnsi="Times New Roman" w:cs="Times New Roman"/>
          <w:bCs/>
          <w:iCs/>
          <w:sz w:val="24"/>
          <w:szCs w:val="24"/>
        </w:rPr>
        <w:t>rant Corners</w:t>
      </w:r>
    </w:p>
    <w:p w:rsidR="000B04B7" w:rsidRPr="00B241B4" w:rsidRDefault="000B04B7" w:rsidP="00D85B92">
      <w:pPr>
        <w:pStyle w:val="ListParagraph"/>
        <w:numPr>
          <w:ilvl w:val="0"/>
          <w:numId w:val="3"/>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Diaphragm Discontinuity</w:t>
      </w:r>
    </w:p>
    <w:p w:rsidR="000B04B7" w:rsidRPr="00B241B4" w:rsidRDefault="000B04B7" w:rsidP="00D85B92">
      <w:pPr>
        <w:pStyle w:val="ListParagraph"/>
        <w:numPr>
          <w:ilvl w:val="0"/>
          <w:numId w:val="3"/>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Out-of-Plane Offsets</w:t>
      </w:r>
    </w:p>
    <w:p w:rsidR="000B04B7" w:rsidRPr="003F51FB" w:rsidRDefault="000B04B7" w:rsidP="00D85B92">
      <w:pPr>
        <w:pStyle w:val="ListParagraph"/>
        <w:numPr>
          <w:ilvl w:val="0"/>
          <w:numId w:val="3"/>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Non-parallel Systems</w:t>
      </w:r>
    </w:p>
    <w:p w:rsidR="00160519" w:rsidRDefault="00160519" w:rsidP="00160519">
      <w:pPr>
        <w:autoSpaceDE w:val="0"/>
        <w:autoSpaceDN w:val="0"/>
        <w:adjustRightInd w:val="0"/>
        <w:spacing w:after="0" w:line="360" w:lineRule="auto"/>
        <w:jc w:val="both"/>
        <w:rPr>
          <w:rFonts w:ascii="Times New Roman" w:hAnsi="Times New Roman" w:cs="Times New Roman"/>
          <w:sz w:val="24"/>
          <w:szCs w:val="24"/>
        </w:rPr>
      </w:pPr>
    </w:p>
    <w:p w:rsidR="003C6803" w:rsidRPr="0041477D" w:rsidRDefault="000B04B7" w:rsidP="00160519">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41477D">
        <w:rPr>
          <w:rFonts w:ascii="Times New Roman" w:hAnsi="Times New Roman" w:cs="Times New Roman"/>
          <w:b/>
          <w:sz w:val="24"/>
          <w:szCs w:val="24"/>
        </w:rPr>
        <w:t>VERTICAL IRREGULARITY</w:t>
      </w:r>
    </w:p>
    <w:p w:rsidR="000B04B7" w:rsidRPr="00B241B4" w:rsidRDefault="000B04B7" w:rsidP="00D85B92">
      <w:pPr>
        <w:pStyle w:val="ListParagraph"/>
        <w:numPr>
          <w:ilvl w:val="0"/>
          <w:numId w:val="4"/>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Stiffness Irregularity —Soft Storey</w:t>
      </w:r>
    </w:p>
    <w:p w:rsidR="000B04B7" w:rsidRPr="00B241B4" w:rsidRDefault="000B04B7" w:rsidP="00D85B92">
      <w:pPr>
        <w:pStyle w:val="ListParagraph"/>
        <w:numPr>
          <w:ilvl w:val="0"/>
          <w:numId w:val="4"/>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sz w:val="24"/>
          <w:szCs w:val="24"/>
        </w:rPr>
        <w:t xml:space="preserve">Mass </w:t>
      </w:r>
      <w:r w:rsidR="00E442E0" w:rsidRPr="00B241B4">
        <w:rPr>
          <w:rFonts w:ascii="Times New Roman" w:hAnsi="Times New Roman" w:cs="Times New Roman"/>
          <w:bCs/>
          <w:iCs/>
          <w:sz w:val="24"/>
          <w:szCs w:val="24"/>
        </w:rPr>
        <w:t>Irregularity</w:t>
      </w:r>
    </w:p>
    <w:p w:rsidR="000B04B7" w:rsidRPr="00B241B4" w:rsidRDefault="000B04B7" w:rsidP="00D85B92">
      <w:pPr>
        <w:pStyle w:val="ListParagraph"/>
        <w:numPr>
          <w:ilvl w:val="0"/>
          <w:numId w:val="4"/>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Vertical Geometric Irregularity</w:t>
      </w:r>
    </w:p>
    <w:p w:rsidR="000B04B7" w:rsidRPr="00B241B4" w:rsidRDefault="000B04B7" w:rsidP="00D85B92">
      <w:pPr>
        <w:pStyle w:val="ListParagraph"/>
        <w:numPr>
          <w:ilvl w:val="0"/>
          <w:numId w:val="4"/>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In-Plane Discontinuity in Vertical</w:t>
      </w:r>
      <w:r w:rsidR="00E442E0" w:rsidRPr="00B241B4">
        <w:rPr>
          <w:rFonts w:ascii="Times New Roman" w:hAnsi="Times New Roman" w:cs="Times New Roman"/>
          <w:bCs/>
          <w:iCs/>
          <w:sz w:val="24"/>
          <w:szCs w:val="24"/>
        </w:rPr>
        <w:t xml:space="preserve"> Elem</w:t>
      </w:r>
      <w:r w:rsidRPr="00B241B4">
        <w:rPr>
          <w:rFonts w:ascii="Times New Roman" w:hAnsi="Times New Roman" w:cs="Times New Roman"/>
          <w:bCs/>
          <w:iCs/>
          <w:sz w:val="24"/>
          <w:szCs w:val="24"/>
        </w:rPr>
        <w:t>ents</w:t>
      </w:r>
      <w:r w:rsidR="00E442E0" w:rsidRPr="00B241B4">
        <w:rPr>
          <w:rFonts w:ascii="Times New Roman" w:hAnsi="Times New Roman" w:cs="Times New Roman"/>
          <w:bCs/>
          <w:iCs/>
          <w:sz w:val="24"/>
          <w:szCs w:val="24"/>
        </w:rPr>
        <w:t xml:space="preserve"> Resisti</w:t>
      </w:r>
      <w:r w:rsidRPr="00B241B4">
        <w:rPr>
          <w:rFonts w:ascii="Times New Roman" w:hAnsi="Times New Roman" w:cs="Times New Roman"/>
          <w:bCs/>
          <w:iCs/>
          <w:sz w:val="24"/>
          <w:szCs w:val="24"/>
        </w:rPr>
        <w:t>ng Lateral Force</w:t>
      </w:r>
    </w:p>
    <w:p w:rsidR="002A0E34" w:rsidRPr="00B241B4" w:rsidRDefault="00E442E0" w:rsidP="00D85B92">
      <w:pPr>
        <w:pStyle w:val="ListParagraph"/>
        <w:numPr>
          <w:ilvl w:val="0"/>
          <w:numId w:val="4"/>
        </w:numPr>
        <w:autoSpaceDE w:val="0"/>
        <w:autoSpaceDN w:val="0"/>
        <w:adjustRightInd w:val="0"/>
        <w:spacing w:after="0" w:line="360" w:lineRule="auto"/>
        <w:ind w:firstLine="0"/>
        <w:jc w:val="both"/>
        <w:rPr>
          <w:rFonts w:ascii="Times New Roman" w:hAnsi="Times New Roman" w:cs="Times New Roman"/>
          <w:sz w:val="24"/>
          <w:szCs w:val="24"/>
        </w:rPr>
      </w:pPr>
      <w:r w:rsidRPr="00B241B4">
        <w:rPr>
          <w:rFonts w:ascii="Times New Roman" w:hAnsi="Times New Roman" w:cs="Times New Roman"/>
          <w:bCs/>
          <w:iCs/>
          <w:sz w:val="24"/>
          <w:szCs w:val="24"/>
        </w:rPr>
        <w:t>Discontinuity in Capacity — Weak Storey</w:t>
      </w:r>
    </w:p>
    <w:p w:rsidR="00160519" w:rsidRDefault="00160519" w:rsidP="003F51FB">
      <w:pPr>
        <w:autoSpaceDE w:val="0"/>
        <w:autoSpaceDN w:val="0"/>
        <w:adjustRightInd w:val="0"/>
        <w:spacing w:after="0" w:line="360" w:lineRule="auto"/>
        <w:jc w:val="both"/>
        <w:rPr>
          <w:rFonts w:ascii="Times New Roman" w:hAnsi="Times New Roman" w:cs="Times New Roman"/>
          <w:b/>
          <w:bCs/>
          <w:i/>
          <w:iCs/>
          <w:sz w:val="16"/>
          <w:szCs w:val="16"/>
        </w:rPr>
      </w:pPr>
    </w:p>
    <w:p w:rsidR="002A0E34" w:rsidRDefault="000A0FA2" w:rsidP="003F51FB">
      <w:pPr>
        <w:autoSpaceDE w:val="0"/>
        <w:autoSpaceDN w:val="0"/>
        <w:adjustRightInd w:val="0"/>
        <w:spacing w:after="0" w:line="360" w:lineRule="auto"/>
        <w:jc w:val="both"/>
        <w:rPr>
          <w:rFonts w:ascii="Times New Roman" w:hAnsi="Times New Roman" w:cs="Times New Roman"/>
          <w:bCs/>
          <w:iCs/>
          <w:sz w:val="24"/>
          <w:szCs w:val="24"/>
        </w:rPr>
      </w:pPr>
      <w:r w:rsidRPr="00B241B4">
        <w:rPr>
          <w:rFonts w:ascii="Times New Roman" w:hAnsi="Times New Roman" w:cs="Times New Roman"/>
          <w:bCs/>
          <w:iCs/>
          <w:sz w:val="24"/>
          <w:szCs w:val="24"/>
        </w:rPr>
        <w:t xml:space="preserve">In present study, the </w:t>
      </w:r>
      <w:r w:rsidR="001B7742" w:rsidRPr="00B241B4">
        <w:rPr>
          <w:rFonts w:ascii="Times New Roman" w:hAnsi="Times New Roman" w:cs="Times New Roman"/>
          <w:bCs/>
          <w:iCs/>
          <w:sz w:val="24"/>
          <w:szCs w:val="24"/>
        </w:rPr>
        <w:t xml:space="preserve">effects of mass irregularity on </w:t>
      </w:r>
      <w:r w:rsidR="00EE7C42" w:rsidRPr="00B241B4">
        <w:rPr>
          <w:rFonts w:ascii="Times New Roman" w:hAnsi="Times New Roman" w:cs="Times New Roman"/>
          <w:bCs/>
          <w:iCs/>
          <w:sz w:val="24"/>
          <w:szCs w:val="24"/>
        </w:rPr>
        <w:t>behavior</w:t>
      </w:r>
      <w:r w:rsidR="001B7742" w:rsidRPr="00B241B4">
        <w:rPr>
          <w:rFonts w:ascii="Times New Roman" w:hAnsi="Times New Roman" w:cs="Times New Roman"/>
          <w:bCs/>
          <w:iCs/>
          <w:sz w:val="24"/>
          <w:szCs w:val="24"/>
        </w:rPr>
        <w:t xml:space="preserve"> of building are</w:t>
      </w:r>
      <w:r w:rsidRPr="00B241B4">
        <w:rPr>
          <w:rFonts w:ascii="Times New Roman" w:hAnsi="Times New Roman" w:cs="Times New Roman"/>
          <w:bCs/>
          <w:iCs/>
          <w:sz w:val="24"/>
          <w:szCs w:val="24"/>
        </w:rPr>
        <w:t xml:space="preserve"> discussed.</w:t>
      </w:r>
    </w:p>
    <w:p w:rsidR="00160519" w:rsidRDefault="00160519" w:rsidP="003F51FB">
      <w:pPr>
        <w:autoSpaceDE w:val="0"/>
        <w:autoSpaceDN w:val="0"/>
        <w:adjustRightInd w:val="0"/>
        <w:spacing w:after="0" w:line="360" w:lineRule="auto"/>
        <w:jc w:val="both"/>
        <w:rPr>
          <w:rFonts w:ascii="Times New Roman" w:hAnsi="Times New Roman" w:cs="Times New Roman"/>
          <w:bCs/>
          <w:iCs/>
          <w:sz w:val="24"/>
          <w:szCs w:val="24"/>
        </w:rPr>
      </w:pPr>
    </w:p>
    <w:p w:rsidR="00206F92" w:rsidRPr="005340E6" w:rsidRDefault="00206F92" w:rsidP="003F51FB">
      <w:pPr>
        <w:autoSpaceDE w:val="0"/>
        <w:autoSpaceDN w:val="0"/>
        <w:adjustRightInd w:val="0"/>
        <w:spacing w:after="0" w:line="360" w:lineRule="auto"/>
        <w:jc w:val="both"/>
        <w:rPr>
          <w:rFonts w:ascii="Times New Roman" w:hAnsi="Times New Roman" w:cs="Times New Roman"/>
          <w:b/>
          <w:bCs/>
          <w:iCs/>
          <w:sz w:val="24"/>
          <w:szCs w:val="24"/>
        </w:rPr>
      </w:pPr>
      <w:r w:rsidRPr="005340E6">
        <w:rPr>
          <w:rFonts w:ascii="Times New Roman" w:hAnsi="Times New Roman" w:cs="Times New Roman"/>
          <w:b/>
          <w:bCs/>
          <w:iCs/>
          <w:sz w:val="24"/>
          <w:szCs w:val="24"/>
        </w:rPr>
        <w:t>MASS IRREGULARITY</w:t>
      </w:r>
    </w:p>
    <w:p w:rsidR="00160519" w:rsidRDefault="00160519" w:rsidP="003F51FB">
      <w:pPr>
        <w:autoSpaceDE w:val="0"/>
        <w:autoSpaceDN w:val="0"/>
        <w:adjustRightInd w:val="0"/>
        <w:spacing w:after="0" w:line="360" w:lineRule="auto"/>
        <w:jc w:val="both"/>
        <w:rPr>
          <w:rFonts w:ascii="Times New Roman" w:hAnsi="Times New Roman" w:cs="Times New Roman"/>
          <w:bCs/>
          <w:iCs/>
          <w:sz w:val="24"/>
          <w:szCs w:val="24"/>
        </w:rPr>
      </w:pPr>
    </w:p>
    <w:p w:rsidR="00160519" w:rsidRDefault="0080283A" w:rsidP="003F51FB">
      <w:pPr>
        <w:autoSpaceDE w:val="0"/>
        <w:autoSpaceDN w:val="0"/>
        <w:adjustRightInd w:val="0"/>
        <w:spacing w:after="0" w:line="360" w:lineRule="auto"/>
        <w:jc w:val="both"/>
        <w:rPr>
          <w:rFonts w:ascii="Times New Roman" w:eastAsia="TimesNewRoman" w:hAnsi="Times New Roman" w:cs="Times New Roman"/>
          <w:sz w:val="24"/>
          <w:szCs w:val="24"/>
        </w:rPr>
      </w:pPr>
      <w:r w:rsidRPr="003F51FB">
        <w:rPr>
          <w:rFonts w:ascii="Times New Roman" w:hAnsi="Times New Roman" w:cs="Times New Roman"/>
          <w:sz w:val="24"/>
          <w:szCs w:val="24"/>
        </w:rPr>
        <w:t>When irregularities in building exist due to non uniform distribution of mass along height then it is termed as mass irregular building.</w:t>
      </w:r>
      <w:r w:rsidR="003F51FB">
        <w:rPr>
          <w:rFonts w:ascii="Times New Roman" w:hAnsi="Times New Roman" w:cs="Times New Roman"/>
          <w:sz w:val="24"/>
          <w:szCs w:val="24"/>
        </w:rPr>
        <w:t xml:space="preserve"> </w:t>
      </w:r>
      <w:r w:rsidR="00896991" w:rsidRPr="003F51FB">
        <w:rPr>
          <w:rFonts w:ascii="Times New Roman" w:hAnsi="Times New Roman" w:cs="Times New Roman"/>
          <w:sz w:val="24"/>
          <w:szCs w:val="24"/>
        </w:rPr>
        <w:t>Mass</w:t>
      </w:r>
      <w:r w:rsidR="008A2F6D" w:rsidRPr="003F51FB">
        <w:rPr>
          <w:rFonts w:ascii="Times New Roman" w:hAnsi="Times New Roman" w:cs="Times New Roman"/>
          <w:sz w:val="24"/>
          <w:szCs w:val="24"/>
        </w:rPr>
        <w:t xml:space="preserve"> irregularity may occur for many reasons</w:t>
      </w:r>
      <w:r w:rsidR="00896991" w:rsidRPr="003F51FB">
        <w:rPr>
          <w:rFonts w:ascii="Times New Roman" w:hAnsi="Times New Roman" w:cs="Times New Roman"/>
          <w:sz w:val="24"/>
          <w:szCs w:val="24"/>
        </w:rPr>
        <w:t>.</w:t>
      </w:r>
      <w:r w:rsidR="00BD605A" w:rsidRPr="003F51FB">
        <w:rPr>
          <w:rFonts w:ascii="Times New Roman" w:hAnsi="Times New Roman" w:cs="Times New Roman"/>
          <w:sz w:val="24"/>
          <w:szCs w:val="24"/>
        </w:rPr>
        <w:t xml:space="preserve"> Real building structures fulfill different functions at various levels over their height, e.g., buildings with floors used for commercial purposes, car parking floors, or heavy mechanical equipment. The different use of a specific floor compared t</w:t>
      </w:r>
      <w:r w:rsidR="007640DE" w:rsidRPr="003F51FB">
        <w:rPr>
          <w:rFonts w:ascii="Times New Roman" w:hAnsi="Times New Roman" w:cs="Times New Roman"/>
          <w:sz w:val="24"/>
          <w:szCs w:val="24"/>
        </w:rPr>
        <w:t>o</w:t>
      </w:r>
      <w:r w:rsidR="00BD605A" w:rsidRPr="003F51FB">
        <w:rPr>
          <w:rFonts w:ascii="Times New Roman" w:hAnsi="Times New Roman" w:cs="Times New Roman"/>
          <w:sz w:val="24"/>
          <w:szCs w:val="24"/>
        </w:rPr>
        <w:t xml:space="preserve"> the adjacent ones results in mass irregularity</w:t>
      </w:r>
      <w:r w:rsidR="001B7742" w:rsidRPr="003F51FB">
        <w:rPr>
          <w:rFonts w:ascii="Times New Roman" w:hAnsi="Times New Roman" w:cs="Times New Roman"/>
          <w:sz w:val="24"/>
          <w:szCs w:val="24"/>
        </w:rPr>
        <w:t xml:space="preserve">. </w:t>
      </w:r>
      <w:r w:rsidR="001B7742" w:rsidRPr="003F51FB">
        <w:rPr>
          <w:rFonts w:ascii="Times New Roman" w:eastAsia="TimesNewRoman" w:hAnsi="Times New Roman" w:cs="Times New Roman"/>
          <w:sz w:val="24"/>
          <w:szCs w:val="24"/>
        </w:rPr>
        <w:t>Some</w:t>
      </w:r>
      <w:r w:rsidR="00CE29EF" w:rsidRPr="003F51FB">
        <w:rPr>
          <w:rFonts w:ascii="Times New Roman" w:eastAsia="TimesNewRoman" w:hAnsi="Times New Roman" w:cs="Times New Roman"/>
          <w:sz w:val="24"/>
          <w:szCs w:val="24"/>
        </w:rPr>
        <w:t xml:space="preserve"> have been initially designed</w:t>
      </w:r>
      <w:r w:rsidR="00BD605A" w:rsidRPr="003F51FB">
        <w:rPr>
          <w:rFonts w:ascii="Times New Roman" w:hAnsi="Times New Roman" w:cs="Times New Roman"/>
          <w:sz w:val="24"/>
          <w:szCs w:val="24"/>
        </w:rPr>
        <w:t xml:space="preserve"> </w:t>
      </w:r>
      <w:r w:rsidR="00CE29EF" w:rsidRPr="003F51FB">
        <w:rPr>
          <w:rFonts w:ascii="Times New Roman" w:eastAsia="TimesNewRoman" w:hAnsi="Times New Roman" w:cs="Times New Roman"/>
          <w:sz w:val="24"/>
          <w:szCs w:val="24"/>
        </w:rPr>
        <w:t xml:space="preserve">so, e.g., in the case of </w:t>
      </w:r>
      <w:proofErr w:type="gramStart"/>
      <w:r w:rsidR="00CE29EF" w:rsidRPr="003F51FB">
        <w:rPr>
          <w:rFonts w:ascii="Times New Roman" w:eastAsia="TimesNewRoman" w:hAnsi="Times New Roman" w:cs="Times New Roman"/>
          <w:sz w:val="24"/>
          <w:szCs w:val="24"/>
        </w:rPr>
        <w:t>a</w:t>
      </w:r>
      <w:proofErr w:type="gramEnd"/>
      <w:r w:rsidR="00CE29EF" w:rsidRPr="003F51FB">
        <w:rPr>
          <w:rFonts w:ascii="Times New Roman" w:eastAsia="TimesNewRoman" w:hAnsi="Times New Roman" w:cs="Times New Roman"/>
          <w:sz w:val="24"/>
          <w:szCs w:val="24"/>
        </w:rPr>
        <w:t xml:space="preserve"> </w:t>
      </w:r>
      <w:r w:rsidR="00156876" w:rsidRPr="003F51FB">
        <w:rPr>
          <w:rFonts w:ascii="Times New Roman" w:eastAsia="TimesNewRoman" w:hAnsi="Times New Roman" w:cs="Times New Roman"/>
          <w:sz w:val="24"/>
          <w:szCs w:val="24"/>
        </w:rPr>
        <w:t>educational library etc</w:t>
      </w:r>
      <w:r w:rsidR="00CE29EF" w:rsidRPr="003F51FB">
        <w:rPr>
          <w:rFonts w:ascii="Times New Roman" w:eastAsia="TimesNewRoman" w:hAnsi="Times New Roman" w:cs="Times New Roman"/>
          <w:sz w:val="24"/>
          <w:szCs w:val="24"/>
        </w:rPr>
        <w:t>. Others have become so by accident, for example</w:t>
      </w:r>
      <w:r w:rsidR="00156876" w:rsidRPr="003F51FB">
        <w:rPr>
          <w:rFonts w:ascii="Times New Roman" w:eastAsia="TimesNewRoman" w:hAnsi="Times New Roman" w:cs="Times New Roman"/>
          <w:sz w:val="24"/>
          <w:szCs w:val="24"/>
        </w:rPr>
        <w:t xml:space="preserve"> </w:t>
      </w:r>
      <w:r w:rsidR="00CE29EF" w:rsidRPr="003F51FB">
        <w:rPr>
          <w:rFonts w:ascii="Times New Roman" w:eastAsia="TimesNewRoman" w:hAnsi="Times New Roman" w:cs="Times New Roman"/>
          <w:sz w:val="24"/>
          <w:szCs w:val="24"/>
        </w:rPr>
        <w:t>due to inconsistencies or even errors during the construction process, while many have</w:t>
      </w:r>
      <w:r w:rsidR="00156876" w:rsidRPr="003F51FB">
        <w:rPr>
          <w:rFonts w:ascii="Times New Roman" w:eastAsia="TimesNewRoman" w:hAnsi="Times New Roman" w:cs="Times New Roman"/>
          <w:sz w:val="24"/>
          <w:szCs w:val="24"/>
        </w:rPr>
        <w:t xml:space="preserve"> </w:t>
      </w:r>
      <w:r w:rsidR="00CE29EF" w:rsidRPr="003F51FB">
        <w:rPr>
          <w:rFonts w:ascii="Times New Roman" w:eastAsia="TimesNewRoman" w:hAnsi="Times New Roman" w:cs="Times New Roman"/>
          <w:sz w:val="24"/>
          <w:szCs w:val="24"/>
        </w:rPr>
        <w:t>been rendered irregular during their lifetime because of damage, rehabilitation or change of</w:t>
      </w:r>
      <w:r w:rsidR="00436F8E" w:rsidRPr="003F51FB">
        <w:rPr>
          <w:rFonts w:ascii="Times New Roman" w:eastAsia="TimesNewRoman" w:hAnsi="Times New Roman" w:cs="Times New Roman"/>
          <w:sz w:val="24"/>
          <w:szCs w:val="24"/>
        </w:rPr>
        <w:t xml:space="preserve"> </w:t>
      </w:r>
      <w:r w:rsidR="00CE29EF" w:rsidRPr="003F51FB">
        <w:rPr>
          <w:rFonts w:ascii="Times New Roman" w:eastAsia="TimesNewRoman" w:hAnsi="Times New Roman" w:cs="Times New Roman"/>
          <w:sz w:val="24"/>
          <w:szCs w:val="24"/>
        </w:rPr>
        <w:t>use.</w:t>
      </w:r>
    </w:p>
    <w:p w:rsidR="00160519" w:rsidRDefault="00160519" w:rsidP="003F51FB">
      <w:pPr>
        <w:autoSpaceDE w:val="0"/>
        <w:autoSpaceDN w:val="0"/>
        <w:adjustRightInd w:val="0"/>
        <w:spacing w:after="0" w:line="360" w:lineRule="auto"/>
        <w:jc w:val="both"/>
        <w:rPr>
          <w:rFonts w:ascii="Times New Roman" w:eastAsia="TimesNewRoman" w:hAnsi="Times New Roman" w:cs="Times New Roman"/>
          <w:sz w:val="24"/>
          <w:szCs w:val="24"/>
        </w:rPr>
      </w:pPr>
    </w:p>
    <w:p w:rsidR="005D1AF7" w:rsidRPr="003F51FB" w:rsidRDefault="00436F8E" w:rsidP="003F51FB">
      <w:pPr>
        <w:autoSpaceDE w:val="0"/>
        <w:autoSpaceDN w:val="0"/>
        <w:adjustRightInd w:val="0"/>
        <w:spacing w:after="0" w:line="360" w:lineRule="auto"/>
        <w:jc w:val="both"/>
        <w:rPr>
          <w:rFonts w:ascii="Times New Roman" w:hAnsi="Times New Roman" w:cs="Times New Roman"/>
          <w:sz w:val="24"/>
          <w:szCs w:val="24"/>
        </w:rPr>
      </w:pPr>
      <w:r w:rsidRPr="003F51FB">
        <w:rPr>
          <w:rFonts w:ascii="Times New Roman" w:eastAsia="TimesNewRoman" w:hAnsi="Times New Roman" w:cs="Times New Roman"/>
          <w:sz w:val="24"/>
          <w:szCs w:val="24"/>
        </w:rPr>
        <w:lastRenderedPageBreak/>
        <w:t xml:space="preserve"> </w:t>
      </w:r>
      <w:r w:rsidR="00896991" w:rsidRPr="003F51FB">
        <w:rPr>
          <w:rFonts w:ascii="Times New Roman" w:hAnsi="Times New Roman" w:cs="Times New Roman"/>
          <w:sz w:val="24"/>
          <w:szCs w:val="24"/>
        </w:rPr>
        <w:t xml:space="preserve">Some </w:t>
      </w:r>
      <w:r w:rsidR="001B7742" w:rsidRPr="003F51FB">
        <w:rPr>
          <w:rFonts w:ascii="Times New Roman" w:hAnsi="Times New Roman" w:cs="Times New Roman"/>
          <w:sz w:val="24"/>
          <w:szCs w:val="24"/>
        </w:rPr>
        <w:t>examples are</w:t>
      </w:r>
      <w:r w:rsidR="00896991" w:rsidRPr="003F51FB">
        <w:rPr>
          <w:rFonts w:ascii="Times New Roman" w:hAnsi="Times New Roman" w:cs="Times New Roman"/>
          <w:sz w:val="24"/>
          <w:szCs w:val="24"/>
        </w:rPr>
        <w:t>:</w:t>
      </w:r>
    </w:p>
    <w:p w:rsidR="005D1AF7" w:rsidRPr="003F51FB" w:rsidRDefault="00896991" w:rsidP="003F51FB">
      <w:pPr>
        <w:spacing w:line="360" w:lineRule="auto"/>
        <w:jc w:val="both"/>
        <w:rPr>
          <w:rFonts w:ascii="Times New Roman" w:hAnsi="Times New Roman" w:cs="Times New Roman"/>
          <w:sz w:val="24"/>
          <w:szCs w:val="24"/>
        </w:rPr>
      </w:pPr>
      <w:r w:rsidRPr="003F51FB">
        <w:rPr>
          <w:rFonts w:ascii="Times New Roman" w:hAnsi="Times New Roman" w:cs="Times New Roman"/>
          <w:sz w:val="24"/>
          <w:szCs w:val="24"/>
        </w:rPr>
        <w:t>1. When building is used for different purpose than it was de</w:t>
      </w:r>
      <w:r w:rsidR="005D1AF7" w:rsidRPr="003F51FB">
        <w:rPr>
          <w:rFonts w:ascii="Times New Roman" w:hAnsi="Times New Roman" w:cs="Times New Roman"/>
          <w:sz w:val="24"/>
          <w:szCs w:val="24"/>
        </w:rPr>
        <w:t>signed which attract large mass</w:t>
      </w:r>
    </w:p>
    <w:p w:rsidR="005D1AF7" w:rsidRPr="003F51FB" w:rsidRDefault="00896991" w:rsidP="003F51FB">
      <w:pPr>
        <w:spacing w:line="360" w:lineRule="auto"/>
        <w:jc w:val="both"/>
        <w:rPr>
          <w:rFonts w:ascii="Times New Roman" w:hAnsi="Times New Roman" w:cs="Times New Roman"/>
          <w:sz w:val="24"/>
          <w:szCs w:val="24"/>
        </w:rPr>
      </w:pPr>
      <w:r w:rsidRPr="003F51FB">
        <w:rPr>
          <w:rFonts w:ascii="Times New Roman" w:hAnsi="Times New Roman" w:cs="Times New Roman"/>
          <w:sz w:val="24"/>
          <w:szCs w:val="24"/>
        </w:rPr>
        <w:t>2. When some floor are reserved fo</w:t>
      </w:r>
      <w:r w:rsidR="005D1AF7" w:rsidRPr="003F51FB">
        <w:rPr>
          <w:rFonts w:ascii="Times New Roman" w:hAnsi="Times New Roman" w:cs="Times New Roman"/>
          <w:sz w:val="24"/>
          <w:szCs w:val="24"/>
        </w:rPr>
        <w:t>r machine tools or swimming room</w:t>
      </w:r>
    </w:p>
    <w:p w:rsidR="00160519" w:rsidRDefault="00896991" w:rsidP="003F51FB">
      <w:pPr>
        <w:spacing w:line="360" w:lineRule="auto"/>
        <w:jc w:val="both"/>
        <w:rPr>
          <w:rFonts w:ascii="Times New Roman" w:hAnsi="Times New Roman" w:cs="Times New Roman"/>
          <w:sz w:val="24"/>
          <w:szCs w:val="24"/>
        </w:rPr>
      </w:pPr>
      <w:r w:rsidRPr="003F51FB">
        <w:rPr>
          <w:rFonts w:ascii="Times New Roman" w:hAnsi="Times New Roman" w:cs="Times New Roman"/>
          <w:sz w:val="24"/>
          <w:szCs w:val="24"/>
        </w:rPr>
        <w:t xml:space="preserve">3.  When some </w:t>
      </w:r>
      <w:r w:rsidR="001B7742" w:rsidRPr="003F51FB">
        <w:rPr>
          <w:rFonts w:ascii="Times New Roman" w:hAnsi="Times New Roman" w:cs="Times New Roman"/>
          <w:sz w:val="24"/>
          <w:szCs w:val="24"/>
        </w:rPr>
        <w:t>floor is</w:t>
      </w:r>
      <w:r w:rsidRPr="003F51FB">
        <w:rPr>
          <w:rFonts w:ascii="Times New Roman" w:hAnsi="Times New Roman" w:cs="Times New Roman"/>
          <w:sz w:val="24"/>
          <w:szCs w:val="24"/>
        </w:rPr>
        <w:t xml:space="preserve"> used for purpose like library or offices</w:t>
      </w:r>
    </w:p>
    <w:p w:rsidR="00160519" w:rsidRPr="005340E6" w:rsidRDefault="002679D1" w:rsidP="00160519">
      <w:pPr>
        <w:spacing w:line="360" w:lineRule="auto"/>
        <w:jc w:val="both"/>
        <w:rPr>
          <w:rFonts w:ascii="Times New Roman" w:hAnsi="Times New Roman" w:cs="Times New Roman"/>
          <w:b/>
          <w:sz w:val="24"/>
          <w:szCs w:val="24"/>
        </w:rPr>
      </w:pPr>
      <w:r w:rsidRPr="005340E6">
        <w:rPr>
          <w:rFonts w:ascii="Times New Roman" w:hAnsi="Times New Roman" w:cs="Times New Roman"/>
          <w:b/>
          <w:sz w:val="24"/>
          <w:szCs w:val="24"/>
        </w:rPr>
        <w:t xml:space="preserve">1.2 </w:t>
      </w:r>
      <w:r w:rsidR="001777E6" w:rsidRPr="005340E6">
        <w:rPr>
          <w:rFonts w:ascii="Times New Roman" w:hAnsi="Times New Roman" w:cs="Times New Roman"/>
          <w:b/>
          <w:sz w:val="24"/>
          <w:szCs w:val="24"/>
        </w:rPr>
        <w:t>MOTIVATION OF</w:t>
      </w:r>
      <w:r w:rsidR="0071676A" w:rsidRPr="005340E6">
        <w:rPr>
          <w:rFonts w:ascii="Times New Roman" w:hAnsi="Times New Roman" w:cs="Times New Roman"/>
          <w:b/>
          <w:sz w:val="24"/>
          <w:szCs w:val="24"/>
        </w:rPr>
        <w:t xml:space="preserve"> STUDY</w:t>
      </w:r>
    </w:p>
    <w:p w:rsidR="003F51FB" w:rsidRDefault="0071676A" w:rsidP="00160519">
      <w:pPr>
        <w:spacing w:line="360" w:lineRule="auto"/>
        <w:jc w:val="both"/>
        <w:rPr>
          <w:rFonts w:ascii="Times New Roman" w:hAnsi="Times New Roman" w:cs="Times New Roman"/>
          <w:sz w:val="28"/>
          <w:szCs w:val="28"/>
        </w:rPr>
      </w:pPr>
      <w:r w:rsidRPr="00B241B4">
        <w:rPr>
          <w:rFonts w:ascii="Times New Roman" w:hAnsi="Times New Roman" w:cs="Times New Roman"/>
          <w:sz w:val="24"/>
          <w:szCs w:val="24"/>
        </w:rPr>
        <w:t xml:space="preserve">Every building is constructed to cater some specific purpose. In order to fulfill the desired function, a number of </w:t>
      </w:r>
      <w:r w:rsidR="001B7742" w:rsidRPr="00B241B4">
        <w:rPr>
          <w:rFonts w:ascii="Times New Roman" w:hAnsi="Times New Roman" w:cs="Times New Roman"/>
          <w:sz w:val="24"/>
          <w:szCs w:val="24"/>
        </w:rPr>
        <w:t>restrictions</w:t>
      </w:r>
      <w:r w:rsidRPr="00B241B4">
        <w:rPr>
          <w:rFonts w:ascii="Times New Roman" w:hAnsi="Times New Roman" w:cs="Times New Roman"/>
          <w:sz w:val="24"/>
          <w:szCs w:val="24"/>
        </w:rPr>
        <w:t xml:space="preserve"> </w:t>
      </w:r>
      <w:proofErr w:type="gramStart"/>
      <w:r w:rsidRPr="00B241B4">
        <w:rPr>
          <w:rFonts w:ascii="Times New Roman" w:hAnsi="Times New Roman" w:cs="Times New Roman"/>
          <w:sz w:val="24"/>
          <w:szCs w:val="24"/>
        </w:rPr>
        <w:t>is</w:t>
      </w:r>
      <w:proofErr w:type="gramEnd"/>
      <w:r w:rsidRPr="00B241B4">
        <w:rPr>
          <w:rFonts w:ascii="Times New Roman" w:hAnsi="Times New Roman" w:cs="Times New Roman"/>
          <w:sz w:val="24"/>
          <w:szCs w:val="24"/>
        </w:rPr>
        <w:t xml:space="preserve"> imposed dur</w:t>
      </w:r>
      <w:r w:rsidR="000A2EF5" w:rsidRPr="00B241B4">
        <w:rPr>
          <w:rFonts w:ascii="Times New Roman" w:hAnsi="Times New Roman" w:cs="Times New Roman"/>
          <w:sz w:val="24"/>
          <w:szCs w:val="24"/>
        </w:rPr>
        <w:t xml:space="preserve">ing design and construction of </w:t>
      </w:r>
      <w:r w:rsidRPr="00B241B4">
        <w:rPr>
          <w:rFonts w:ascii="Times New Roman" w:hAnsi="Times New Roman" w:cs="Times New Roman"/>
          <w:sz w:val="24"/>
          <w:szCs w:val="24"/>
        </w:rPr>
        <w:t xml:space="preserve">building by concerned organization </w:t>
      </w:r>
      <w:r w:rsidR="001B7742" w:rsidRPr="00B241B4">
        <w:rPr>
          <w:rFonts w:ascii="Times New Roman" w:hAnsi="Times New Roman" w:cs="Times New Roman"/>
          <w:sz w:val="24"/>
          <w:szCs w:val="24"/>
        </w:rPr>
        <w:t>which gives</w:t>
      </w:r>
      <w:r w:rsidRPr="00B241B4">
        <w:rPr>
          <w:rFonts w:ascii="Times New Roman" w:hAnsi="Times New Roman" w:cs="Times New Roman"/>
          <w:sz w:val="24"/>
          <w:szCs w:val="24"/>
        </w:rPr>
        <w:t xml:space="preserve"> rise irregularity in building. Irregularity may be in sense of irregular distribution of mass, stiffness, strength, setback in plan or elevation or </w:t>
      </w:r>
      <w:r w:rsidR="001B7742" w:rsidRPr="00B241B4">
        <w:rPr>
          <w:rFonts w:ascii="Times New Roman" w:hAnsi="Times New Roman" w:cs="Times New Roman"/>
          <w:sz w:val="24"/>
          <w:szCs w:val="24"/>
        </w:rPr>
        <w:t>torsion</w:t>
      </w:r>
      <w:r w:rsidRPr="00B241B4">
        <w:rPr>
          <w:rFonts w:ascii="Times New Roman" w:hAnsi="Times New Roman" w:cs="Times New Roman"/>
          <w:sz w:val="24"/>
          <w:szCs w:val="24"/>
        </w:rPr>
        <w:t xml:space="preserve"> irregularity. In these condition the role of structural engineer become more critical if the building located in seismically active zone. In order to provide the solution which meets the structural performance of building as specified by governing code and simultaneously providing satisfactory output to clients, structural engineer should have sound understanding of  response of different types, parts and configuration of  building during seismic event. So structure engineer needs a design procedure that can calculate seismic demands of irregular building</w:t>
      </w:r>
      <w:r w:rsidRPr="00B241B4">
        <w:rPr>
          <w:rFonts w:ascii="Times New Roman" w:hAnsi="Times New Roman" w:cs="Times New Roman"/>
          <w:sz w:val="28"/>
          <w:szCs w:val="28"/>
        </w:rPr>
        <w:t>.</w:t>
      </w:r>
    </w:p>
    <w:p w:rsidR="00160519" w:rsidRPr="00160519" w:rsidRDefault="00160519" w:rsidP="00160519">
      <w:pPr>
        <w:spacing w:line="360" w:lineRule="auto"/>
        <w:jc w:val="both"/>
        <w:rPr>
          <w:rFonts w:ascii="Times New Roman" w:hAnsi="Times New Roman" w:cs="Times New Roman"/>
          <w:sz w:val="24"/>
          <w:szCs w:val="24"/>
        </w:rPr>
      </w:pPr>
    </w:p>
    <w:p w:rsidR="00483EE7" w:rsidRPr="005340E6" w:rsidRDefault="002679D1" w:rsidP="003F51FB">
      <w:pPr>
        <w:autoSpaceDE w:val="0"/>
        <w:autoSpaceDN w:val="0"/>
        <w:adjustRightInd w:val="0"/>
        <w:spacing w:after="0" w:line="360" w:lineRule="auto"/>
        <w:jc w:val="both"/>
        <w:rPr>
          <w:rFonts w:ascii="Times New Roman" w:hAnsi="Times New Roman" w:cs="Times New Roman"/>
          <w:b/>
          <w:sz w:val="24"/>
          <w:szCs w:val="24"/>
        </w:rPr>
      </w:pPr>
      <w:r w:rsidRPr="005340E6">
        <w:rPr>
          <w:rFonts w:ascii="Times New Roman" w:hAnsi="Times New Roman" w:cs="Times New Roman"/>
          <w:b/>
          <w:sz w:val="24"/>
          <w:szCs w:val="24"/>
        </w:rPr>
        <w:t xml:space="preserve">1.3 </w:t>
      </w:r>
      <w:r w:rsidR="00483EE7" w:rsidRPr="005340E6">
        <w:rPr>
          <w:rFonts w:ascii="Times New Roman" w:hAnsi="Times New Roman" w:cs="Times New Roman"/>
          <w:b/>
          <w:sz w:val="24"/>
          <w:szCs w:val="24"/>
        </w:rPr>
        <w:t>SPECIFIC POINT OF STUDY</w:t>
      </w:r>
    </w:p>
    <w:p w:rsidR="003F51FB" w:rsidRDefault="003F51FB" w:rsidP="003F51FB">
      <w:pPr>
        <w:autoSpaceDE w:val="0"/>
        <w:autoSpaceDN w:val="0"/>
        <w:adjustRightInd w:val="0"/>
        <w:spacing w:after="0" w:line="360" w:lineRule="auto"/>
        <w:jc w:val="both"/>
        <w:rPr>
          <w:rFonts w:ascii="Times New Roman" w:hAnsi="Times New Roman" w:cs="Times New Roman"/>
          <w:bCs/>
          <w:iCs/>
          <w:sz w:val="24"/>
          <w:szCs w:val="24"/>
        </w:rPr>
      </w:pPr>
    </w:p>
    <w:p w:rsidR="003F51FB" w:rsidRDefault="00FE6509" w:rsidP="003F51FB">
      <w:pPr>
        <w:autoSpaceDE w:val="0"/>
        <w:autoSpaceDN w:val="0"/>
        <w:adjustRightInd w:val="0"/>
        <w:spacing w:after="0" w:line="360" w:lineRule="auto"/>
        <w:jc w:val="both"/>
        <w:rPr>
          <w:rFonts w:ascii="Times New Roman" w:hAnsi="Times New Roman" w:cs="Times New Roman"/>
          <w:bCs/>
          <w:iCs/>
          <w:sz w:val="24"/>
          <w:szCs w:val="24"/>
        </w:rPr>
      </w:pPr>
      <w:r w:rsidRPr="003F51FB">
        <w:rPr>
          <w:rFonts w:ascii="Times New Roman" w:hAnsi="Times New Roman" w:cs="Times New Roman"/>
          <w:bCs/>
          <w:iCs/>
          <w:sz w:val="24"/>
          <w:szCs w:val="24"/>
        </w:rPr>
        <w:t xml:space="preserve">In present study, the </w:t>
      </w:r>
      <w:r w:rsidR="001B7742" w:rsidRPr="003F51FB">
        <w:rPr>
          <w:rFonts w:ascii="Times New Roman" w:hAnsi="Times New Roman" w:cs="Times New Roman"/>
          <w:bCs/>
          <w:iCs/>
          <w:sz w:val="24"/>
          <w:szCs w:val="24"/>
        </w:rPr>
        <w:t xml:space="preserve">effects of mass irregularity on </w:t>
      </w:r>
      <w:proofErr w:type="spellStart"/>
      <w:r w:rsidR="001B7742" w:rsidRPr="003F51FB">
        <w:rPr>
          <w:rFonts w:ascii="Times New Roman" w:hAnsi="Times New Roman" w:cs="Times New Roman"/>
          <w:bCs/>
          <w:iCs/>
          <w:sz w:val="24"/>
          <w:szCs w:val="24"/>
        </w:rPr>
        <w:t>behaviour</w:t>
      </w:r>
      <w:proofErr w:type="spellEnd"/>
      <w:r w:rsidR="001B7742" w:rsidRPr="003F51FB">
        <w:rPr>
          <w:rFonts w:ascii="Times New Roman" w:hAnsi="Times New Roman" w:cs="Times New Roman"/>
          <w:bCs/>
          <w:iCs/>
          <w:sz w:val="24"/>
          <w:szCs w:val="24"/>
        </w:rPr>
        <w:t xml:space="preserve"> of building are</w:t>
      </w:r>
      <w:r w:rsidRPr="003F51FB">
        <w:rPr>
          <w:rFonts w:ascii="Times New Roman" w:hAnsi="Times New Roman" w:cs="Times New Roman"/>
          <w:bCs/>
          <w:iCs/>
          <w:sz w:val="24"/>
          <w:szCs w:val="24"/>
        </w:rPr>
        <w:t xml:space="preserve"> discussed. A real building is taken which is actually constructed and effect of mass irregularity is studied for</w:t>
      </w:r>
      <w:r w:rsidR="003D54E3" w:rsidRPr="003F51FB">
        <w:rPr>
          <w:rFonts w:ascii="Times New Roman" w:hAnsi="Times New Roman" w:cs="Times New Roman"/>
          <w:bCs/>
          <w:iCs/>
          <w:sz w:val="24"/>
          <w:szCs w:val="24"/>
        </w:rPr>
        <w:t xml:space="preserve"> that</w:t>
      </w:r>
      <w:r w:rsidRPr="003F51FB">
        <w:rPr>
          <w:rFonts w:ascii="Times New Roman" w:hAnsi="Times New Roman" w:cs="Times New Roman"/>
          <w:bCs/>
          <w:iCs/>
          <w:sz w:val="24"/>
          <w:szCs w:val="24"/>
        </w:rPr>
        <w:t xml:space="preserve"> building.</w:t>
      </w:r>
      <w:r w:rsidR="003D54E3" w:rsidRPr="003F51FB">
        <w:rPr>
          <w:rFonts w:ascii="Times New Roman" w:hAnsi="Times New Roman" w:cs="Times New Roman"/>
          <w:bCs/>
          <w:iCs/>
          <w:sz w:val="24"/>
          <w:szCs w:val="24"/>
        </w:rPr>
        <w:t xml:space="preserve"> Building is designed in STAAD PRO software and l</w:t>
      </w:r>
      <w:r w:rsidR="002874CF" w:rsidRPr="003F51FB">
        <w:rPr>
          <w:rFonts w:ascii="Times New Roman" w:hAnsi="Times New Roman" w:cs="Times New Roman"/>
          <w:bCs/>
          <w:iCs/>
          <w:sz w:val="24"/>
          <w:szCs w:val="24"/>
        </w:rPr>
        <w:t>oading is applied according to IS 875 and IS 1893 (PART 1</w:t>
      </w:r>
      <w:r w:rsidR="00944EAF" w:rsidRPr="003F51FB">
        <w:rPr>
          <w:rFonts w:ascii="Times New Roman" w:hAnsi="Times New Roman" w:cs="Times New Roman"/>
          <w:bCs/>
          <w:iCs/>
          <w:sz w:val="24"/>
          <w:szCs w:val="24"/>
        </w:rPr>
        <w:t>):</w:t>
      </w:r>
      <w:r w:rsidR="002874CF" w:rsidRPr="003F51FB">
        <w:rPr>
          <w:rFonts w:ascii="Times New Roman" w:hAnsi="Times New Roman" w:cs="Times New Roman"/>
          <w:bCs/>
          <w:iCs/>
          <w:sz w:val="24"/>
          <w:szCs w:val="24"/>
        </w:rPr>
        <w:t xml:space="preserve"> 2002.</w:t>
      </w:r>
      <w:r w:rsidRPr="003F51FB">
        <w:rPr>
          <w:rFonts w:ascii="Times New Roman" w:hAnsi="Times New Roman" w:cs="Times New Roman"/>
          <w:bCs/>
          <w:iCs/>
          <w:sz w:val="24"/>
          <w:szCs w:val="24"/>
        </w:rPr>
        <w:t xml:space="preserve"> </w:t>
      </w:r>
      <w:r w:rsidR="002874CF" w:rsidRPr="003F51FB">
        <w:rPr>
          <w:rFonts w:ascii="Times New Roman" w:hAnsi="Times New Roman" w:cs="Times New Roman"/>
          <w:bCs/>
          <w:iCs/>
          <w:sz w:val="24"/>
          <w:szCs w:val="24"/>
        </w:rPr>
        <w:t>Then s</w:t>
      </w:r>
      <w:r w:rsidRPr="003F51FB">
        <w:rPr>
          <w:rFonts w:ascii="Times New Roman" w:hAnsi="Times New Roman" w:cs="Times New Roman"/>
          <w:bCs/>
          <w:iCs/>
          <w:sz w:val="24"/>
          <w:szCs w:val="24"/>
        </w:rPr>
        <w:t>eismic weight of a storey is increased in ratio of 100%, 150%, 200%, 250%, 300%, 350% and 400% with respect to above or below storey and effect of ea</w:t>
      </w:r>
      <w:r w:rsidR="002874CF" w:rsidRPr="003F51FB">
        <w:rPr>
          <w:rFonts w:ascii="Times New Roman" w:hAnsi="Times New Roman" w:cs="Times New Roman"/>
          <w:bCs/>
          <w:iCs/>
          <w:sz w:val="24"/>
          <w:szCs w:val="24"/>
        </w:rPr>
        <w:t>ch case is carefully studied . S</w:t>
      </w:r>
      <w:r w:rsidRPr="003F51FB">
        <w:rPr>
          <w:rFonts w:ascii="Times New Roman" w:hAnsi="Times New Roman" w:cs="Times New Roman"/>
          <w:bCs/>
          <w:iCs/>
          <w:sz w:val="24"/>
          <w:szCs w:val="24"/>
        </w:rPr>
        <w:t>ame process is repeated for each storey</w:t>
      </w:r>
      <w:r w:rsidR="002874CF" w:rsidRPr="003F51FB">
        <w:rPr>
          <w:rFonts w:ascii="Times New Roman" w:hAnsi="Times New Roman" w:cs="Times New Roman"/>
          <w:bCs/>
          <w:iCs/>
          <w:sz w:val="24"/>
          <w:szCs w:val="24"/>
        </w:rPr>
        <w:t xml:space="preserve"> and studied carefully. </w:t>
      </w:r>
    </w:p>
    <w:p w:rsidR="00160519" w:rsidRPr="003F51FB" w:rsidRDefault="00160519" w:rsidP="003F51FB">
      <w:pPr>
        <w:autoSpaceDE w:val="0"/>
        <w:autoSpaceDN w:val="0"/>
        <w:adjustRightInd w:val="0"/>
        <w:spacing w:after="0" w:line="360" w:lineRule="auto"/>
        <w:jc w:val="both"/>
        <w:rPr>
          <w:rFonts w:ascii="Times New Roman" w:hAnsi="Times New Roman" w:cs="Times New Roman"/>
          <w:bCs/>
          <w:iCs/>
          <w:sz w:val="24"/>
          <w:szCs w:val="24"/>
        </w:rPr>
      </w:pPr>
    </w:p>
    <w:p w:rsidR="002874CF" w:rsidRPr="005340E6" w:rsidRDefault="002679D1" w:rsidP="003F51FB">
      <w:pPr>
        <w:autoSpaceDE w:val="0"/>
        <w:autoSpaceDN w:val="0"/>
        <w:adjustRightInd w:val="0"/>
        <w:spacing w:after="0" w:line="360" w:lineRule="auto"/>
        <w:jc w:val="both"/>
        <w:rPr>
          <w:rFonts w:ascii="Times New Roman" w:hAnsi="Times New Roman" w:cs="Times New Roman"/>
          <w:b/>
          <w:bCs/>
          <w:iCs/>
          <w:sz w:val="24"/>
          <w:szCs w:val="24"/>
        </w:rPr>
      </w:pPr>
      <w:r w:rsidRPr="005340E6">
        <w:rPr>
          <w:rFonts w:ascii="Times New Roman" w:hAnsi="Times New Roman" w:cs="Times New Roman"/>
          <w:b/>
          <w:bCs/>
          <w:iCs/>
          <w:sz w:val="24"/>
          <w:szCs w:val="24"/>
        </w:rPr>
        <w:lastRenderedPageBreak/>
        <w:t xml:space="preserve">1.4 </w:t>
      </w:r>
      <w:r w:rsidR="002874CF" w:rsidRPr="005340E6">
        <w:rPr>
          <w:rFonts w:ascii="Times New Roman" w:hAnsi="Times New Roman" w:cs="Times New Roman"/>
          <w:b/>
          <w:bCs/>
          <w:iCs/>
          <w:sz w:val="24"/>
          <w:szCs w:val="24"/>
        </w:rPr>
        <w:t>ORGANIZATION OF DISSER</w:t>
      </w:r>
      <w:r w:rsidR="00C33222" w:rsidRPr="005340E6">
        <w:rPr>
          <w:rFonts w:ascii="Times New Roman" w:hAnsi="Times New Roman" w:cs="Times New Roman"/>
          <w:b/>
          <w:bCs/>
          <w:iCs/>
          <w:sz w:val="24"/>
          <w:szCs w:val="24"/>
        </w:rPr>
        <w:t>TATION</w:t>
      </w:r>
    </w:p>
    <w:p w:rsidR="003F51FB" w:rsidRDefault="003F51FB" w:rsidP="003F51FB">
      <w:pPr>
        <w:autoSpaceDE w:val="0"/>
        <w:autoSpaceDN w:val="0"/>
        <w:adjustRightInd w:val="0"/>
        <w:spacing w:after="0" w:line="360" w:lineRule="auto"/>
        <w:jc w:val="both"/>
        <w:rPr>
          <w:rFonts w:ascii="Times New Roman" w:hAnsi="Times New Roman" w:cs="Times New Roman"/>
          <w:bCs/>
          <w:iCs/>
          <w:sz w:val="24"/>
          <w:szCs w:val="24"/>
        </w:rPr>
      </w:pPr>
    </w:p>
    <w:p w:rsidR="005642E6" w:rsidRPr="003F51FB" w:rsidRDefault="005642E6" w:rsidP="00160519">
      <w:pPr>
        <w:autoSpaceDE w:val="0"/>
        <w:autoSpaceDN w:val="0"/>
        <w:adjustRightInd w:val="0"/>
        <w:spacing w:after="0" w:line="360" w:lineRule="auto"/>
        <w:jc w:val="both"/>
        <w:rPr>
          <w:rFonts w:ascii="Times New Roman" w:hAnsi="Times New Roman" w:cs="Times New Roman"/>
          <w:bCs/>
          <w:iCs/>
          <w:sz w:val="24"/>
          <w:szCs w:val="24"/>
        </w:rPr>
      </w:pPr>
      <w:r w:rsidRPr="003F51FB">
        <w:rPr>
          <w:rFonts w:ascii="Times New Roman" w:hAnsi="Times New Roman" w:cs="Times New Roman"/>
          <w:bCs/>
          <w:iCs/>
          <w:sz w:val="24"/>
          <w:szCs w:val="24"/>
        </w:rPr>
        <w:t>For presentation purposes, the dissertation is structured in six chapters. Summaries of the contents of these chapters are given hereafter.</w:t>
      </w:r>
    </w:p>
    <w:p w:rsidR="005642E6" w:rsidRPr="003F51FB" w:rsidRDefault="005642E6" w:rsidP="00160519">
      <w:pPr>
        <w:autoSpaceDE w:val="0"/>
        <w:autoSpaceDN w:val="0"/>
        <w:adjustRightInd w:val="0"/>
        <w:spacing w:after="0" w:line="360" w:lineRule="auto"/>
        <w:jc w:val="both"/>
        <w:rPr>
          <w:rFonts w:ascii="Times New Roman" w:hAnsi="Times New Roman" w:cs="Times New Roman"/>
          <w:bCs/>
          <w:iCs/>
          <w:sz w:val="24"/>
          <w:szCs w:val="24"/>
        </w:rPr>
      </w:pPr>
      <w:r w:rsidRPr="003F51FB">
        <w:rPr>
          <w:rFonts w:ascii="Times New Roman" w:hAnsi="Times New Roman" w:cs="Times New Roman"/>
          <w:bCs/>
          <w:iCs/>
          <w:sz w:val="24"/>
          <w:szCs w:val="24"/>
        </w:rPr>
        <w:t>Chapter 1 introduces the background, specific point of</w:t>
      </w:r>
      <w:r w:rsidR="00D174E6" w:rsidRPr="003F51FB">
        <w:rPr>
          <w:rFonts w:ascii="Times New Roman" w:hAnsi="Times New Roman" w:cs="Times New Roman"/>
          <w:bCs/>
          <w:iCs/>
          <w:sz w:val="24"/>
          <w:szCs w:val="24"/>
        </w:rPr>
        <w:t xml:space="preserve"> study, motivation of study.</w:t>
      </w:r>
    </w:p>
    <w:p w:rsidR="00273EDF" w:rsidRPr="00160519" w:rsidRDefault="00D85B92" w:rsidP="00160519">
      <w:pPr>
        <w:autoSpaceDE w:val="0"/>
        <w:autoSpaceDN w:val="0"/>
        <w:adjustRightInd w:val="0"/>
        <w:spacing w:after="0" w:line="360" w:lineRule="auto"/>
        <w:jc w:val="both"/>
        <w:rPr>
          <w:rFonts w:ascii="Times New Roman" w:hAnsi="Times New Roman" w:cs="Times New Roman"/>
          <w:bCs/>
          <w:iCs/>
          <w:sz w:val="24"/>
          <w:szCs w:val="24"/>
        </w:rPr>
      </w:pPr>
      <w:proofErr w:type="gramStart"/>
      <w:r w:rsidRPr="00160519">
        <w:rPr>
          <w:rFonts w:ascii="Times New Roman" w:hAnsi="Times New Roman" w:cs="Times New Roman"/>
          <w:bCs/>
          <w:iCs/>
          <w:sz w:val="24"/>
          <w:szCs w:val="24"/>
        </w:rPr>
        <w:t>Chapter 2</w:t>
      </w:r>
      <w:r w:rsidR="00A653B8" w:rsidRPr="00160519">
        <w:rPr>
          <w:rFonts w:ascii="Times New Roman" w:hAnsi="Times New Roman" w:cs="Times New Roman"/>
          <w:bCs/>
          <w:iCs/>
          <w:sz w:val="24"/>
          <w:szCs w:val="24"/>
        </w:rPr>
        <w:t xml:space="preserve"> present</w:t>
      </w:r>
      <w:r w:rsidR="00273EDF" w:rsidRPr="00160519">
        <w:rPr>
          <w:rFonts w:ascii="Times New Roman" w:hAnsi="Times New Roman" w:cs="Times New Roman"/>
          <w:bCs/>
          <w:iCs/>
          <w:sz w:val="24"/>
          <w:szCs w:val="24"/>
        </w:rPr>
        <w:t xml:space="preserve"> detailed objective of study.</w:t>
      </w:r>
      <w:proofErr w:type="gramEnd"/>
    </w:p>
    <w:p w:rsidR="00273EDF" w:rsidRPr="00160519" w:rsidRDefault="001B7742" w:rsidP="00160519">
      <w:pPr>
        <w:autoSpaceDE w:val="0"/>
        <w:autoSpaceDN w:val="0"/>
        <w:adjustRightInd w:val="0"/>
        <w:spacing w:after="0" w:line="360" w:lineRule="auto"/>
        <w:jc w:val="both"/>
        <w:rPr>
          <w:rFonts w:ascii="Times New Roman" w:hAnsi="Times New Roman" w:cs="Times New Roman"/>
          <w:bCs/>
          <w:iCs/>
          <w:sz w:val="24"/>
          <w:szCs w:val="24"/>
        </w:rPr>
      </w:pPr>
      <w:r w:rsidRPr="00160519">
        <w:rPr>
          <w:rFonts w:ascii="Times New Roman" w:hAnsi="Times New Roman" w:cs="Times New Roman"/>
          <w:bCs/>
          <w:iCs/>
          <w:sz w:val="24"/>
          <w:szCs w:val="24"/>
        </w:rPr>
        <w:t>Chapter3 present</w:t>
      </w:r>
      <w:r w:rsidR="007640DE" w:rsidRPr="00160519">
        <w:rPr>
          <w:rFonts w:ascii="Times New Roman" w:hAnsi="Times New Roman" w:cs="Times New Roman"/>
          <w:bCs/>
          <w:iCs/>
          <w:sz w:val="24"/>
          <w:szCs w:val="24"/>
        </w:rPr>
        <w:t xml:space="preserve"> literature review, </w:t>
      </w:r>
      <w:r w:rsidR="00273EDF" w:rsidRPr="00160519">
        <w:rPr>
          <w:rFonts w:ascii="Times New Roman" w:hAnsi="Times New Roman" w:cs="Times New Roman"/>
          <w:bCs/>
          <w:iCs/>
          <w:sz w:val="24"/>
          <w:szCs w:val="24"/>
        </w:rPr>
        <w:t>past earthquake event</w:t>
      </w:r>
      <w:r w:rsidR="0041477D">
        <w:rPr>
          <w:rFonts w:ascii="Times New Roman" w:hAnsi="Times New Roman" w:cs="Times New Roman"/>
          <w:bCs/>
          <w:iCs/>
          <w:sz w:val="24"/>
          <w:szCs w:val="24"/>
        </w:rPr>
        <w:t xml:space="preserve"> and different </w:t>
      </w:r>
      <w:proofErr w:type="spellStart"/>
      <w:proofErr w:type="gramStart"/>
      <w:r w:rsidR="0041477D">
        <w:rPr>
          <w:rFonts w:ascii="Times New Roman" w:hAnsi="Times New Roman" w:cs="Times New Roman"/>
          <w:bCs/>
          <w:iCs/>
          <w:sz w:val="24"/>
          <w:szCs w:val="24"/>
        </w:rPr>
        <w:t>codal</w:t>
      </w:r>
      <w:proofErr w:type="spellEnd"/>
      <w:r w:rsidR="0041477D">
        <w:rPr>
          <w:rFonts w:ascii="Times New Roman" w:hAnsi="Times New Roman" w:cs="Times New Roman"/>
          <w:bCs/>
          <w:iCs/>
          <w:sz w:val="24"/>
          <w:szCs w:val="24"/>
        </w:rPr>
        <w:t xml:space="preserve"> </w:t>
      </w:r>
      <w:r w:rsidR="00B241B4" w:rsidRPr="00160519">
        <w:rPr>
          <w:rFonts w:ascii="Times New Roman" w:hAnsi="Times New Roman" w:cs="Times New Roman"/>
          <w:bCs/>
          <w:iCs/>
          <w:sz w:val="24"/>
          <w:szCs w:val="24"/>
        </w:rPr>
        <w:t xml:space="preserve"> provision</w:t>
      </w:r>
      <w:proofErr w:type="gramEnd"/>
      <w:r w:rsidR="00273EDF" w:rsidRPr="00160519">
        <w:rPr>
          <w:rFonts w:ascii="Times New Roman" w:hAnsi="Times New Roman" w:cs="Times New Roman"/>
          <w:bCs/>
          <w:iCs/>
          <w:sz w:val="24"/>
          <w:szCs w:val="24"/>
        </w:rPr>
        <w:t>.</w:t>
      </w:r>
    </w:p>
    <w:p w:rsidR="00273EDF" w:rsidRPr="00160519" w:rsidRDefault="00CF70F9" w:rsidP="00160519">
      <w:pPr>
        <w:autoSpaceDE w:val="0"/>
        <w:autoSpaceDN w:val="0"/>
        <w:adjustRightInd w:val="0"/>
        <w:spacing w:after="0" w:line="360" w:lineRule="auto"/>
        <w:jc w:val="both"/>
        <w:rPr>
          <w:rFonts w:ascii="Times New Roman" w:hAnsi="Times New Roman" w:cs="Times New Roman"/>
          <w:bCs/>
          <w:iCs/>
          <w:sz w:val="24"/>
          <w:szCs w:val="24"/>
        </w:rPr>
      </w:pPr>
      <w:r w:rsidRPr="00160519">
        <w:rPr>
          <w:rFonts w:ascii="Times New Roman" w:hAnsi="Times New Roman" w:cs="Times New Roman"/>
          <w:bCs/>
          <w:iCs/>
          <w:sz w:val="24"/>
          <w:szCs w:val="24"/>
        </w:rPr>
        <w:t>Chapter</w:t>
      </w:r>
      <w:r w:rsidR="00273EDF" w:rsidRPr="00160519">
        <w:rPr>
          <w:rFonts w:ascii="Times New Roman" w:hAnsi="Times New Roman" w:cs="Times New Roman"/>
          <w:bCs/>
          <w:iCs/>
          <w:sz w:val="24"/>
          <w:szCs w:val="24"/>
        </w:rPr>
        <w:t xml:space="preserve">4 discusses </w:t>
      </w:r>
      <w:proofErr w:type="spellStart"/>
      <w:r w:rsidR="00160519">
        <w:rPr>
          <w:rFonts w:ascii="Times New Roman" w:hAnsi="Times New Roman" w:cs="Times New Roman"/>
          <w:bCs/>
          <w:iCs/>
          <w:sz w:val="24"/>
          <w:szCs w:val="24"/>
        </w:rPr>
        <w:t>program</w:t>
      </w:r>
      <w:r w:rsidR="00160519" w:rsidRPr="00160519">
        <w:rPr>
          <w:rFonts w:ascii="Times New Roman" w:hAnsi="Times New Roman" w:cs="Times New Roman"/>
          <w:bCs/>
          <w:iCs/>
          <w:sz w:val="24"/>
          <w:szCs w:val="24"/>
        </w:rPr>
        <w:t>me</w:t>
      </w:r>
      <w:proofErr w:type="spellEnd"/>
      <w:r w:rsidR="00273EDF" w:rsidRPr="00160519">
        <w:rPr>
          <w:rFonts w:ascii="Times New Roman" w:hAnsi="Times New Roman" w:cs="Times New Roman"/>
          <w:bCs/>
          <w:iCs/>
          <w:sz w:val="24"/>
          <w:szCs w:val="24"/>
        </w:rPr>
        <w:t xml:space="preserve"> of study that include building </w:t>
      </w:r>
      <w:r w:rsidR="00C6175A" w:rsidRPr="00160519">
        <w:rPr>
          <w:rFonts w:ascii="Times New Roman" w:hAnsi="Times New Roman" w:cs="Times New Roman"/>
          <w:bCs/>
          <w:iCs/>
          <w:sz w:val="24"/>
          <w:szCs w:val="24"/>
        </w:rPr>
        <w:t>details</w:t>
      </w:r>
      <w:r w:rsidR="00273EDF" w:rsidRPr="00160519">
        <w:rPr>
          <w:rFonts w:ascii="Times New Roman" w:hAnsi="Times New Roman" w:cs="Times New Roman"/>
          <w:bCs/>
          <w:iCs/>
          <w:sz w:val="24"/>
          <w:szCs w:val="24"/>
        </w:rPr>
        <w:t>, input parameters and output parameters.</w:t>
      </w:r>
    </w:p>
    <w:p w:rsidR="00273EDF" w:rsidRPr="00160519" w:rsidRDefault="00586AD2" w:rsidP="00160519">
      <w:pPr>
        <w:autoSpaceDE w:val="0"/>
        <w:autoSpaceDN w:val="0"/>
        <w:adjustRightInd w:val="0"/>
        <w:spacing w:after="0" w:line="360" w:lineRule="auto"/>
        <w:jc w:val="both"/>
        <w:rPr>
          <w:rFonts w:ascii="Times New Roman" w:hAnsi="Times New Roman" w:cs="Times New Roman"/>
          <w:bCs/>
          <w:iCs/>
          <w:sz w:val="24"/>
          <w:szCs w:val="24"/>
        </w:rPr>
      </w:pPr>
      <w:proofErr w:type="gramStart"/>
      <w:r w:rsidRPr="00160519">
        <w:rPr>
          <w:rFonts w:ascii="Times New Roman" w:hAnsi="Times New Roman" w:cs="Times New Roman"/>
          <w:bCs/>
          <w:iCs/>
          <w:sz w:val="24"/>
          <w:szCs w:val="24"/>
        </w:rPr>
        <w:t>Chapter 5</w:t>
      </w:r>
      <w:r w:rsidR="00A653B8" w:rsidRPr="00160519">
        <w:rPr>
          <w:rFonts w:ascii="Times New Roman" w:hAnsi="Times New Roman" w:cs="Times New Roman"/>
          <w:bCs/>
          <w:iCs/>
          <w:sz w:val="24"/>
          <w:szCs w:val="24"/>
        </w:rPr>
        <w:t xml:space="preserve"> present</w:t>
      </w:r>
      <w:r w:rsidR="00DE7DF5" w:rsidRPr="00160519">
        <w:rPr>
          <w:rFonts w:ascii="Times New Roman" w:hAnsi="Times New Roman" w:cs="Times New Roman"/>
          <w:bCs/>
          <w:iCs/>
          <w:sz w:val="24"/>
          <w:szCs w:val="24"/>
        </w:rPr>
        <w:t xml:space="preserve"> results</w:t>
      </w:r>
      <w:r w:rsidR="00273EDF" w:rsidRPr="00160519">
        <w:rPr>
          <w:rFonts w:ascii="Times New Roman" w:hAnsi="Times New Roman" w:cs="Times New Roman"/>
          <w:bCs/>
          <w:iCs/>
          <w:sz w:val="24"/>
          <w:szCs w:val="24"/>
        </w:rPr>
        <w:t xml:space="preserve"> </w:t>
      </w:r>
      <w:r w:rsidRPr="00160519">
        <w:rPr>
          <w:rFonts w:ascii="Times New Roman" w:hAnsi="Times New Roman" w:cs="Times New Roman"/>
          <w:bCs/>
          <w:iCs/>
          <w:sz w:val="24"/>
          <w:szCs w:val="24"/>
        </w:rPr>
        <w:t xml:space="preserve">and </w:t>
      </w:r>
      <w:r w:rsidR="00273EDF" w:rsidRPr="00160519">
        <w:rPr>
          <w:rFonts w:ascii="Times New Roman" w:hAnsi="Times New Roman" w:cs="Times New Roman"/>
          <w:bCs/>
          <w:iCs/>
          <w:sz w:val="24"/>
          <w:szCs w:val="24"/>
        </w:rPr>
        <w:t>discussion.</w:t>
      </w:r>
      <w:proofErr w:type="gramEnd"/>
    </w:p>
    <w:p w:rsidR="00D174E6" w:rsidRDefault="00D85B92" w:rsidP="00160519">
      <w:pPr>
        <w:autoSpaceDE w:val="0"/>
        <w:autoSpaceDN w:val="0"/>
        <w:adjustRightInd w:val="0"/>
        <w:spacing w:after="0" w:line="360" w:lineRule="auto"/>
        <w:jc w:val="both"/>
        <w:rPr>
          <w:rFonts w:ascii="Times New Roman" w:hAnsi="Times New Roman" w:cs="Times New Roman"/>
          <w:bCs/>
          <w:iCs/>
          <w:sz w:val="24"/>
          <w:szCs w:val="24"/>
        </w:rPr>
      </w:pPr>
      <w:r w:rsidRPr="00160519">
        <w:rPr>
          <w:rFonts w:ascii="Times New Roman" w:hAnsi="Times New Roman" w:cs="Times New Roman"/>
          <w:bCs/>
          <w:iCs/>
          <w:sz w:val="24"/>
          <w:szCs w:val="24"/>
        </w:rPr>
        <w:t>Chapter6</w:t>
      </w:r>
      <w:r w:rsidR="00CF70F9" w:rsidRPr="00160519">
        <w:rPr>
          <w:rFonts w:ascii="Times New Roman" w:hAnsi="Times New Roman" w:cs="Times New Roman"/>
          <w:bCs/>
          <w:iCs/>
          <w:sz w:val="24"/>
          <w:szCs w:val="24"/>
        </w:rPr>
        <w:t xml:space="preserve"> </w:t>
      </w:r>
      <w:r w:rsidR="00273EDF" w:rsidRPr="00160519">
        <w:rPr>
          <w:rFonts w:ascii="Times New Roman" w:hAnsi="Times New Roman" w:cs="Times New Roman"/>
          <w:bCs/>
          <w:iCs/>
          <w:sz w:val="24"/>
          <w:szCs w:val="24"/>
        </w:rPr>
        <w:t>conclude the dissertation by drawing conclusion from different chapter and suggesting future research requirement.</w:t>
      </w:r>
    </w:p>
    <w:p w:rsidR="00D56951" w:rsidRPr="00160519" w:rsidRDefault="00D56951" w:rsidP="00160519">
      <w:pPr>
        <w:autoSpaceDE w:val="0"/>
        <w:autoSpaceDN w:val="0"/>
        <w:adjustRightInd w:val="0"/>
        <w:spacing w:after="0" w:line="360" w:lineRule="auto"/>
        <w:jc w:val="both"/>
        <w:rPr>
          <w:rFonts w:ascii="Times New Roman" w:hAnsi="Times New Roman" w:cs="Times New Roman"/>
          <w:bCs/>
          <w:iCs/>
          <w:sz w:val="24"/>
          <w:szCs w:val="24"/>
        </w:rPr>
      </w:pPr>
      <w:proofErr w:type="gramStart"/>
      <w:r>
        <w:rPr>
          <w:rFonts w:ascii="Times New Roman" w:hAnsi="Times New Roman" w:cs="Times New Roman"/>
          <w:bCs/>
          <w:iCs/>
          <w:sz w:val="24"/>
          <w:szCs w:val="24"/>
        </w:rPr>
        <w:t>Appendix  present</w:t>
      </w:r>
      <w:proofErr w:type="gramEnd"/>
      <w:r>
        <w:rPr>
          <w:rFonts w:ascii="Times New Roman" w:hAnsi="Times New Roman" w:cs="Times New Roman"/>
          <w:bCs/>
          <w:iCs/>
          <w:sz w:val="24"/>
          <w:szCs w:val="24"/>
        </w:rPr>
        <w:t xml:space="preserve"> the </w:t>
      </w:r>
      <w:proofErr w:type="spellStart"/>
      <w:r>
        <w:rPr>
          <w:rFonts w:ascii="Times New Roman" w:hAnsi="Times New Roman" w:cs="Times New Roman"/>
          <w:bCs/>
          <w:iCs/>
          <w:sz w:val="24"/>
          <w:szCs w:val="24"/>
        </w:rPr>
        <w:t>sraad</w:t>
      </w:r>
      <w:proofErr w:type="spellEnd"/>
      <w:r>
        <w:rPr>
          <w:rFonts w:ascii="Times New Roman" w:hAnsi="Times New Roman" w:cs="Times New Roman"/>
          <w:bCs/>
          <w:iCs/>
          <w:sz w:val="24"/>
          <w:szCs w:val="24"/>
        </w:rPr>
        <w:t xml:space="preserve"> editor file of building designed which shows the steps followed in design of building.</w:t>
      </w:r>
    </w:p>
    <w:p w:rsidR="001F44CD" w:rsidRDefault="00D174E6"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160519" w:rsidRDefault="00160519"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7B195C" w:rsidRDefault="007B195C" w:rsidP="00160519">
      <w:pPr>
        <w:autoSpaceDE w:val="0"/>
        <w:autoSpaceDN w:val="0"/>
        <w:adjustRightInd w:val="0"/>
        <w:spacing w:after="0" w:line="480" w:lineRule="auto"/>
        <w:jc w:val="both"/>
        <w:rPr>
          <w:rFonts w:ascii="Times New Roman" w:hAnsi="Times New Roman" w:cs="Times New Roman"/>
          <w:bCs/>
          <w:iCs/>
          <w:sz w:val="24"/>
          <w:szCs w:val="24"/>
        </w:rPr>
      </w:pPr>
    </w:p>
    <w:p w:rsidR="00160519" w:rsidRPr="0041477D" w:rsidRDefault="002679D1" w:rsidP="00160519">
      <w:pPr>
        <w:autoSpaceDE w:val="0"/>
        <w:autoSpaceDN w:val="0"/>
        <w:adjustRightInd w:val="0"/>
        <w:spacing w:after="0" w:line="480" w:lineRule="auto"/>
        <w:jc w:val="both"/>
        <w:rPr>
          <w:rFonts w:ascii="Times New Roman" w:hAnsi="Times New Roman" w:cs="Times New Roman"/>
          <w:b/>
          <w:bCs/>
          <w:iCs/>
          <w:sz w:val="32"/>
          <w:szCs w:val="32"/>
        </w:rPr>
      </w:pPr>
      <w:r w:rsidRPr="0041477D">
        <w:rPr>
          <w:rFonts w:ascii="Times New Roman" w:hAnsi="Times New Roman" w:cs="Times New Roman"/>
          <w:b/>
          <w:bCs/>
          <w:iCs/>
          <w:sz w:val="32"/>
          <w:szCs w:val="32"/>
        </w:rPr>
        <w:lastRenderedPageBreak/>
        <w:t xml:space="preserve"> </w:t>
      </w:r>
      <w:r w:rsidR="0041477D" w:rsidRPr="0041477D">
        <w:rPr>
          <w:rFonts w:ascii="Times New Roman" w:hAnsi="Times New Roman" w:cs="Times New Roman"/>
          <w:b/>
          <w:bCs/>
          <w:iCs/>
          <w:sz w:val="32"/>
          <w:szCs w:val="32"/>
        </w:rPr>
        <w:t>CHAPTER</w:t>
      </w:r>
      <w:r w:rsidR="005340E6" w:rsidRPr="0041477D">
        <w:rPr>
          <w:rFonts w:ascii="Times New Roman" w:hAnsi="Times New Roman" w:cs="Times New Roman"/>
          <w:b/>
          <w:bCs/>
          <w:iCs/>
          <w:sz w:val="32"/>
          <w:szCs w:val="32"/>
        </w:rPr>
        <w:t xml:space="preserve"> 2</w:t>
      </w:r>
    </w:p>
    <w:p w:rsidR="000F77B3" w:rsidRDefault="000F77B3" w:rsidP="00160519">
      <w:pPr>
        <w:autoSpaceDE w:val="0"/>
        <w:autoSpaceDN w:val="0"/>
        <w:adjustRightInd w:val="0"/>
        <w:spacing w:after="0" w:line="480" w:lineRule="auto"/>
        <w:jc w:val="center"/>
        <w:rPr>
          <w:rFonts w:ascii="Times New Roman" w:hAnsi="Times New Roman" w:cs="Times New Roman"/>
          <w:b/>
          <w:bCs/>
          <w:iCs/>
          <w:sz w:val="32"/>
          <w:szCs w:val="32"/>
        </w:rPr>
      </w:pPr>
      <w:r w:rsidRPr="005340E6">
        <w:rPr>
          <w:rFonts w:ascii="Times New Roman" w:hAnsi="Times New Roman" w:cs="Times New Roman"/>
          <w:b/>
          <w:bCs/>
          <w:iCs/>
          <w:sz w:val="32"/>
          <w:szCs w:val="32"/>
        </w:rPr>
        <w:t>OBJECTIVE OF STUDY</w:t>
      </w:r>
    </w:p>
    <w:p w:rsidR="009C103E" w:rsidRPr="009704EB" w:rsidRDefault="009C103E" w:rsidP="009C103E">
      <w:pPr>
        <w:autoSpaceDE w:val="0"/>
        <w:autoSpaceDN w:val="0"/>
        <w:adjustRightInd w:val="0"/>
        <w:spacing w:after="0" w:line="480" w:lineRule="auto"/>
        <w:jc w:val="both"/>
        <w:rPr>
          <w:rFonts w:ascii="Times New Roman" w:hAnsi="Times New Roman" w:cs="Times New Roman"/>
          <w:b/>
          <w:bCs/>
          <w:iCs/>
          <w:sz w:val="28"/>
          <w:szCs w:val="28"/>
        </w:rPr>
      </w:pPr>
      <w:r w:rsidRPr="009704EB">
        <w:rPr>
          <w:rFonts w:ascii="Times New Roman" w:hAnsi="Times New Roman" w:cs="Times New Roman"/>
          <w:b/>
          <w:bCs/>
          <w:iCs/>
          <w:sz w:val="28"/>
          <w:szCs w:val="28"/>
        </w:rPr>
        <w:t>Following are the objectives of the study:</w:t>
      </w:r>
    </w:p>
    <w:p w:rsidR="00B83572" w:rsidRPr="005340E6" w:rsidRDefault="00B83572"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 xml:space="preserve">1.) </w:t>
      </w:r>
      <w:r w:rsidR="000F77B3" w:rsidRPr="005340E6">
        <w:rPr>
          <w:rFonts w:ascii="Times New Roman" w:hAnsi="Times New Roman" w:cs="Times New Roman"/>
          <w:bCs/>
          <w:iCs/>
          <w:sz w:val="24"/>
          <w:szCs w:val="24"/>
        </w:rPr>
        <w:t xml:space="preserve">To develop a model of a real building actually constructed/to be constructed. This </w:t>
      </w:r>
      <w:r w:rsidRPr="005340E6">
        <w:rPr>
          <w:rFonts w:ascii="Times New Roman" w:hAnsi="Times New Roman" w:cs="Times New Roman"/>
          <w:bCs/>
          <w:iCs/>
          <w:sz w:val="24"/>
          <w:szCs w:val="24"/>
        </w:rPr>
        <w:t>building may or may not be perfectly regular as per guidelines of IS 1893 (PART 1):2002.</w:t>
      </w:r>
    </w:p>
    <w:p w:rsidR="000F77B3" w:rsidRPr="005340E6" w:rsidRDefault="00B83572"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2.) To study the guidelines of IS 1893 (PART 1):2002</w:t>
      </w:r>
      <w:r w:rsidR="00033533" w:rsidRPr="005340E6">
        <w:rPr>
          <w:rFonts w:ascii="Times New Roman" w:hAnsi="Times New Roman" w:cs="Times New Roman"/>
          <w:bCs/>
          <w:iCs/>
          <w:sz w:val="24"/>
          <w:szCs w:val="24"/>
        </w:rPr>
        <w:t xml:space="preserve"> and</w:t>
      </w:r>
      <w:r w:rsidRPr="005340E6">
        <w:rPr>
          <w:rFonts w:ascii="Times New Roman" w:hAnsi="Times New Roman" w:cs="Times New Roman"/>
          <w:bCs/>
          <w:iCs/>
          <w:sz w:val="24"/>
          <w:szCs w:val="24"/>
        </w:rPr>
        <w:t xml:space="preserve"> IS 875 with respect to general principles and design criteria.</w:t>
      </w:r>
    </w:p>
    <w:p w:rsidR="00B83572" w:rsidRPr="005340E6" w:rsidRDefault="00B83572"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3.) To study mass irregularity criteria as per IS 1893 (PART 1):2002 and that of relevant characteristic in real building model.</w:t>
      </w:r>
    </w:p>
    <w:p w:rsidR="00B83572" w:rsidRPr="005340E6" w:rsidRDefault="00B83572"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 xml:space="preserve">4.) To consider appropriate changes in physical parameter in real building model and to study the effects of these </w:t>
      </w:r>
      <w:r w:rsidR="00033533" w:rsidRPr="005340E6">
        <w:rPr>
          <w:rFonts w:ascii="Times New Roman" w:hAnsi="Times New Roman" w:cs="Times New Roman"/>
          <w:bCs/>
          <w:iCs/>
          <w:sz w:val="24"/>
          <w:szCs w:val="24"/>
        </w:rPr>
        <w:t>changes on mass irregular storey characteristic of building model and on seismic performance of building.</w:t>
      </w:r>
    </w:p>
    <w:p w:rsidR="00033533" w:rsidRPr="005340E6" w:rsidRDefault="00033533"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5.) To study the effects of application of changes(as described in objective no.4 above) in other storey of the real building model and to study changes in seismic performance of building.</w:t>
      </w:r>
    </w:p>
    <w:p w:rsidR="00033533" w:rsidRPr="005340E6" w:rsidRDefault="00033533"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6.) To compare changes in seismic performances affected because of changes in mass of ground floor storey</w:t>
      </w:r>
      <w:r w:rsidR="00E50271" w:rsidRPr="005340E6">
        <w:rPr>
          <w:rFonts w:ascii="Times New Roman" w:hAnsi="Times New Roman" w:cs="Times New Roman"/>
          <w:bCs/>
          <w:iCs/>
          <w:sz w:val="24"/>
          <w:szCs w:val="24"/>
        </w:rPr>
        <w:t xml:space="preserve"> </w:t>
      </w:r>
      <w:r w:rsidRPr="005340E6">
        <w:rPr>
          <w:rFonts w:ascii="Times New Roman" w:hAnsi="Times New Roman" w:cs="Times New Roman"/>
          <w:bCs/>
          <w:iCs/>
          <w:sz w:val="24"/>
          <w:szCs w:val="24"/>
        </w:rPr>
        <w:t xml:space="preserve">(as per objective no.4) and in other </w:t>
      </w:r>
      <w:r w:rsidR="009704EB" w:rsidRPr="005340E6">
        <w:rPr>
          <w:rFonts w:ascii="Times New Roman" w:hAnsi="Times New Roman" w:cs="Times New Roman"/>
          <w:bCs/>
          <w:iCs/>
          <w:sz w:val="24"/>
          <w:szCs w:val="24"/>
        </w:rPr>
        <w:t xml:space="preserve">stories </w:t>
      </w:r>
      <w:proofErr w:type="gramStart"/>
      <w:r w:rsidR="009704EB" w:rsidRPr="005340E6">
        <w:rPr>
          <w:rFonts w:ascii="Times New Roman" w:hAnsi="Times New Roman" w:cs="Times New Roman"/>
          <w:bCs/>
          <w:iCs/>
          <w:sz w:val="24"/>
          <w:szCs w:val="24"/>
        </w:rPr>
        <w:t>(</w:t>
      </w:r>
      <w:r w:rsidRPr="005340E6">
        <w:rPr>
          <w:rFonts w:ascii="Times New Roman" w:hAnsi="Times New Roman" w:cs="Times New Roman"/>
          <w:bCs/>
          <w:iCs/>
          <w:sz w:val="24"/>
          <w:szCs w:val="24"/>
        </w:rPr>
        <w:t xml:space="preserve"> as</w:t>
      </w:r>
      <w:proofErr w:type="gramEnd"/>
      <w:r w:rsidRPr="005340E6">
        <w:rPr>
          <w:rFonts w:ascii="Times New Roman" w:hAnsi="Times New Roman" w:cs="Times New Roman"/>
          <w:bCs/>
          <w:iCs/>
          <w:sz w:val="24"/>
          <w:szCs w:val="24"/>
        </w:rPr>
        <w:t xml:space="preserve"> per objective no.5)</w:t>
      </w:r>
    </w:p>
    <w:p w:rsidR="00033533" w:rsidRPr="005340E6" w:rsidRDefault="00033533" w:rsidP="002301B2">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7.)</w:t>
      </w:r>
      <w:r w:rsidR="005A4BE5" w:rsidRPr="005340E6">
        <w:rPr>
          <w:rFonts w:ascii="Times New Roman" w:hAnsi="Times New Roman" w:cs="Times New Roman"/>
          <w:bCs/>
          <w:iCs/>
          <w:sz w:val="24"/>
          <w:szCs w:val="24"/>
        </w:rPr>
        <w:t xml:space="preserve"> To draw graphs for changes in building performance indices </w:t>
      </w:r>
      <w:proofErr w:type="spellStart"/>
      <w:r w:rsidR="005A4BE5" w:rsidRPr="005340E6">
        <w:rPr>
          <w:rFonts w:ascii="Times New Roman" w:hAnsi="Times New Roman" w:cs="Times New Roman"/>
          <w:bCs/>
          <w:iCs/>
          <w:sz w:val="24"/>
          <w:szCs w:val="24"/>
        </w:rPr>
        <w:t>vs</w:t>
      </w:r>
      <w:proofErr w:type="spellEnd"/>
      <w:r w:rsidR="005A4BE5" w:rsidRPr="005340E6">
        <w:rPr>
          <w:rFonts w:ascii="Times New Roman" w:hAnsi="Times New Roman" w:cs="Times New Roman"/>
          <w:bCs/>
          <w:iCs/>
          <w:sz w:val="24"/>
          <w:szCs w:val="24"/>
        </w:rPr>
        <w:t xml:space="preserve"> changes in storey mass and to attempts at developing characteristics equation for relationship amongst various parameters.</w:t>
      </w:r>
      <w:r w:rsidRPr="005340E6">
        <w:rPr>
          <w:rFonts w:ascii="Times New Roman" w:hAnsi="Times New Roman" w:cs="Times New Roman"/>
          <w:bCs/>
          <w:iCs/>
          <w:sz w:val="24"/>
          <w:szCs w:val="24"/>
        </w:rPr>
        <w:t xml:space="preserve"> </w:t>
      </w:r>
    </w:p>
    <w:p w:rsidR="0091344A" w:rsidRPr="00B241B4" w:rsidRDefault="0091344A" w:rsidP="00D85B92">
      <w:pPr>
        <w:pStyle w:val="ListParagraph"/>
        <w:autoSpaceDE w:val="0"/>
        <w:autoSpaceDN w:val="0"/>
        <w:adjustRightInd w:val="0"/>
        <w:spacing w:after="0" w:line="480" w:lineRule="auto"/>
        <w:ind w:left="540"/>
        <w:jc w:val="both"/>
        <w:rPr>
          <w:rFonts w:ascii="Times New Roman" w:hAnsi="Times New Roman" w:cs="Times New Roman"/>
          <w:bCs/>
          <w:iCs/>
          <w:sz w:val="24"/>
          <w:szCs w:val="24"/>
        </w:rPr>
      </w:pPr>
    </w:p>
    <w:p w:rsidR="005340E6" w:rsidRDefault="005340E6" w:rsidP="00D85B92">
      <w:pPr>
        <w:autoSpaceDE w:val="0"/>
        <w:autoSpaceDN w:val="0"/>
        <w:adjustRightInd w:val="0"/>
        <w:spacing w:after="0" w:line="360" w:lineRule="auto"/>
        <w:jc w:val="both"/>
        <w:rPr>
          <w:rFonts w:ascii="Times New Roman" w:hAnsi="Times New Roman" w:cs="Times New Roman"/>
          <w:bCs/>
          <w:iCs/>
          <w:sz w:val="24"/>
          <w:szCs w:val="24"/>
        </w:rPr>
      </w:pPr>
    </w:p>
    <w:p w:rsidR="002301B2" w:rsidRDefault="002301B2" w:rsidP="00D85B92">
      <w:pPr>
        <w:autoSpaceDE w:val="0"/>
        <w:autoSpaceDN w:val="0"/>
        <w:adjustRightInd w:val="0"/>
        <w:spacing w:after="0" w:line="360" w:lineRule="auto"/>
        <w:jc w:val="both"/>
        <w:rPr>
          <w:rFonts w:ascii="Times New Roman" w:hAnsi="Times New Roman" w:cs="Times New Roman"/>
          <w:bCs/>
          <w:iCs/>
          <w:sz w:val="24"/>
          <w:szCs w:val="24"/>
        </w:rPr>
      </w:pPr>
    </w:p>
    <w:p w:rsidR="002301B2" w:rsidRDefault="002301B2" w:rsidP="00D85B92">
      <w:pPr>
        <w:autoSpaceDE w:val="0"/>
        <w:autoSpaceDN w:val="0"/>
        <w:adjustRightInd w:val="0"/>
        <w:spacing w:after="0" w:line="360" w:lineRule="auto"/>
        <w:jc w:val="both"/>
        <w:rPr>
          <w:rFonts w:ascii="Times New Roman" w:hAnsi="Times New Roman" w:cs="Times New Roman"/>
          <w:bCs/>
          <w:iCs/>
          <w:sz w:val="24"/>
          <w:szCs w:val="24"/>
        </w:rPr>
      </w:pPr>
    </w:p>
    <w:p w:rsidR="00132B05" w:rsidRDefault="00132B05" w:rsidP="00D85B92">
      <w:pPr>
        <w:autoSpaceDE w:val="0"/>
        <w:autoSpaceDN w:val="0"/>
        <w:adjustRightInd w:val="0"/>
        <w:spacing w:after="0" w:line="360" w:lineRule="auto"/>
        <w:jc w:val="both"/>
        <w:rPr>
          <w:rFonts w:ascii="Times New Roman" w:hAnsi="Times New Roman" w:cs="Times New Roman"/>
          <w:bCs/>
          <w:iCs/>
          <w:sz w:val="24"/>
          <w:szCs w:val="24"/>
        </w:rPr>
      </w:pPr>
    </w:p>
    <w:p w:rsidR="002301B2" w:rsidRDefault="002301B2" w:rsidP="00D85B92">
      <w:pPr>
        <w:autoSpaceDE w:val="0"/>
        <w:autoSpaceDN w:val="0"/>
        <w:adjustRightInd w:val="0"/>
        <w:spacing w:after="0" w:line="360" w:lineRule="auto"/>
        <w:jc w:val="both"/>
        <w:rPr>
          <w:rFonts w:ascii="Times New Roman" w:hAnsi="Times New Roman" w:cs="Times New Roman"/>
          <w:bCs/>
          <w:iCs/>
          <w:sz w:val="24"/>
          <w:szCs w:val="24"/>
        </w:rPr>
      </w:pPr>
    </w:p>
    <w:p w:rsidR="009F4AA5" w:rsidRDefault="009F4AA5" w:rsidP="00D85B92">
      <w:pPr>
        <w:autoSpaceDE w:val="0"/>
        <w:autoSpaceDN w:val="0"/>
        <w:adjustRightInd w:val="0"/>
        <w:spacing w:after="0" w:line="360" w:lineRule="auto"/>
        <w:jc w:val="both"/>
        <w:rPr>
          <w:rFonts w:ascii="Times New Roman" w:hAnsi="Times New Roman" w:cs="Times New Roman"/>
          <w:b/>
          <w:bCs/>
          <w:iCs/>
          <w:sz w:val="32"/>
          <w:szCs w:val="32"/>
        </w:rPr>
      </w:pPr>
    </w:p>
    <w:p w:rsidR="005340E6" w:rsidRDefault="00AE2538" w:rsidP="00D85B92">
      <w:pPr>
        <w:autoSpaceDE w:val="0"/>
        <w:autoSpaceDN w:val="0"/>
        <w:adjustRightInd w:val="0"/>
        <w:spacing w:after="0" w:line="360" w:lineRule="auto"/>
        <w:jc w:val="both"/>
        <w:rPr>
          <w:rFonts w:ascii="Times New Roman" w:hAnsi="Times New Roman" w:cs="Times New Roman"/>
          <w:b/>
          <w:bCs/>
          <w:iCs/>
          <w:sz w:val="32"/>
          <w:szCs w:val="32"/>
        </w:rPr>
      </w:pPr>
      <w:r w:rsidRPr="00AE2538">
        <w:rPr>
          <w:rFonts w:ascii="Times New Roman" w:hAnsi="Times New Roman" w:cs="Times New Roman"/>
          <w:b/>
          <w:bCs/>
          <w:iCs/>
          <w:sz w:val="32"/>
          <w:szCs w:val="32"/>
        </w:rPr>
        <w:lastRenderedPageBreak/>
        <w:t xml:space="preserve">CHAPTER </w:t>
      </w:r>
      <w:r w:rsidR="005340E6" w:rsidRPr="00AE2538">
        <w:rPr>
          <w:rFonts w:ascii="Times New Roman" w:hAnsi="Times New Roman" w:cs="Times New Roman"/>
          <w:b/>
          <w:bCs/>
          <w:iCs/>
          <w:sz w:val="32"/>
          <w:szCs w:val="32"/>
        </w:rPr>
        <w:t>3</w:t>
      </w:r>
    </w:p>
    <w:p w:rsidR="00132B05" w:rsidRPr="00132B05" w:rsidRDefault="00132B05" w:rsidP="00D85B92">
      <w:pPr>
        <w:autoSpaceDE w:val="0"/>
        <w:autoSpaceDN w:val="0"/>
        <w:adjustRightInd w:val="0"/>
        <w:spacing w:after="0" w:line="360" w:lineRule="auto"/>
        <w:jc w:val="both"/>
        <w:rPr>
          <w:rFonts w:ascii="Times New Roman" w:hAnsi="Times New Roman" w:cs="Times New Roman"/>
          <w:b/>
          <w:bCs/>
          <w:iCs/>
          <w:sz w:val="32"/>
          <w:szCs w:val="32"/>
        </w:rPr>
      </w:pPr>
    </w:p>
    <w:p w:rsidR="0091344A" w:rsidRPr="005340E6" w:rsidRDefault="002A3009" w:rsidP="005340E6">
      <w:pPr>
        <w:autoSpaceDE w:val="0"/>
        <w:autoSpaceDN w:val="0"/>
        <w:adjustRightInd w:val="0"/>
        <w:spacing w:after="0" w:line="360" w:lineRule="auto"/>
        <w:jc w:val="center"/>
        <w:rPr>
          <w:rFonts w:ascii="Times New Roman" w:hAnsi="Times New Roman" w:cs="Times New Roman"/>
          <w:b/>
          <w:bCs/>
          <w:iCs/>
          <w:sz w:val="32"/>
          <w:szCs w:val="32"/>
        </w:rPr>
      </w:pPr>
      <w:r w:rsidRPr="005340E6">
        <w:rPr>
          <w:rFonts w:ascii="Times New Roman" w:hAnsi="Times New Roman" w:cs="Times New Roman"/>
          <w:b/>
          <w:bCs/>
          <w:iCs/>
          <w:sz w:val="32"/>
          <w:szCs w:val="32"/>
        </w:rPr>
        <w:t>LITERATURE REVIEW</w:t>
      </w:r>
    </w:p>
    <w:p w:rsidR="002A3009" w:rsidRPr="00B241B4" w:rsidRDefault="002A3009" w:rsidP="00D85B92">
      <w:pPr>
        <w:pStyle w:val="ListParagraph"/>
        <w:autoSpaceDE w:val="0"/>
        <w:autoSpaceDN w:val="0"/>
        <w:adjustRightInd w:val="0"/>
        <w:spacing w:after="0" w:line="360" w:lineRule="auto"/>
        <w:ind w:left="540"/>
        <w:jc w:val="both"/>
        <w:rPr>
          <w:rFonts w:ascii="Times New Roman" w:hAnsi="Times New Roman" w:cs="Times New Roman"/>
          <w:bCs/>
          <w:iCs/>
          <w:sz w:val="32"/>
          <w:szCs w:val="32"/>
        </w:rPr>
      </w:pPr>
    </w:p>
    <w:p w:rsidR="002A3009" w:rsidRDefault="002A3009" w:rsidP="005340E6">
      <w:pPr>
        <w:autoSpaceDE w:val="0"/>
        <w:autoSpaceDN w:val="0"/>
        <w:adjustRightInd w:val="0"/>
        <w:spacing w:after="0" w:line="360" w:lineRule="auto"/>
        <w:jc w:val="both"/>
        <w:rPr>
          <w:rFonts w:ascii="Times New Roman" w:hAnsi="Times New Roman" w:cs="Times New Roman"/>
          <w:bCs/>
          <w:iCs/>
          <w:sz w:val="24"/>
          <w:szCs w:val="24"/>
        </w:rPr>
      </w:pPr>
      <w:r w:rsidRPr="005340E6">
        <w:rPr>
          <w:rFonts w:ascii="Times New Roman" w:hAnsi="Times New Roman" w:cs="Times New Roman"/>
          <w:bCs/>
          <w:iCs/>
          <w:sz w:val="24"/>
          <w:szCs w:val="24"/>
        </w:rPr>
        <w:t xml:space="preserve">The goal of this chapter is to provide background knowledge related to this study. Hereafter, this chapter explores evidence of actual damage to structures due to mass irregular effects during past earthquakes, reviews analytical and experimental studies conducted to investigate the </w:t>
      </w:r>
      <w:r w:rsidR="00DE7DF5" w:rsidRPr="005340E6">
        <w:rPr>
          <w:rFonts w:ascii="Times New Roman" w:hAnsi="Times New Roman" w:cs="Times New Roman"/>
          <w:bCs/>
          <w:iCs/>
          <w:sz w:val="24"/>
          <w:szCs w:val="24"/>
        </w:rPr>
        <w:t>seismic response</w:t>
      </w:r>
      <w:r w:rsidRPr="005340E6">
        <w:rPr>
          <w:rFonts w:ascii="Times New Roman" w:hAnsi="Times New Roman" w:cs="Times New Roman"/>
          <w:bCs/>
          <w:iCs/>
          <w:sz w:val="24"/>
          <w:szCs w:val="24"/>
        </w:rPr>
        <w:t xml:space="preserve"> of mass irregular building.</w:t>
      </w:r>
    </w:p>
    <w:p w:rsidR="005340E6" w:rsidRPr="005340E6" w:rsidRDefault="005340E6" w:rsidP="005340E6">
      <w:pPr>
        <w:autoSpaceDE w:val="0"/>
        <w:autoSpaceDN w:val="0"/>
        <w:adjustRightInd w:val="0"/>
        <w:spacing w:after="0" w:line="360" w:lineRule="auto"/>
        <w:jc w:val="both"/>
        <w:rPr>
          <w:rFonts w:ascii="Times New Roman" w:hAnsi="Times New Roman" w:cs="Times New Roman"/>
          <w:bCs/>
          <w:iCs/>
          <w:sz w:val="24"/>
          <w:szCs w:val="24"/>
        </w:rPr>
      </w:pPr>
    </w:p>
    <w:p w:rsidR="00A86685" w:rsidRPr="005340E6" w:rsidRDefault="00713DA9" w:rsidP="005340E6">
      <w:pPr>
        <w:autoSpaceDE w:val="0"/>
        <w:autoSpaceDN w:val="0"/>
        <w:adjustRightInd w:val="0"/>
        <w:spacing w:after="0" w:line="360" w:lineRule="auto"/>
        <w:jc w:val="both"/>
        <w:rPr>
          <w:rFonts w:ascii="Times New Roman" w:hAnsi="Times New Roman" w:cs="Times New Roman"/>
          <w:b/>
          <w:bCs/>
          <w:sz w:val="24"/>
          <w:szCs w:val="24"/>
        </w:rPr>
      </w:pPr>
      <w:r w:rsidRPr="005340E6">
        <w:rPr>
          <w:rFonts w:ascii="Times New Roman" w:hAnsi="Times New Roman" w:cs="Times New Roman"/>
          <w:b/>
          <w:bCs/>
          <w:sz w:val="24"/>
          <w:szCs w:val="24"/>
        </w:rPr>
        <w:t xml:space="preserve">3.1 </w:t>
      </w:r>
      <w:r w:rsidR="00D37A5E" w:rsidRPr="005340E6">
        <w:rPr>
          <w:rFonts w:ascii="Times New Roman" w:hAnsi="Times New Roman" w:cs="Times New Roman"/>
          <w:b/>
          <w:bCs/>
          <w:sz w:val="24"/>
          <w:szCs w:val="24"/>
        </w:rPr>
        <w:t>Evidence of Damage to Irregular Structures</w:t>
      </w:r>
    </w:p>
    <w:p w:rsidR="005340E6" w:rsidRDefault="005340E6" w:rsidP="005340E6">
      <w:pPr>
        <w:autoSpaceDE w:val="0"/>
        <w:autoSpaceDN w:val="0"/>
        <w:adjustRightInd w:val="0"/>
        <w:spacing w:after="0" w:line="360" w:lineRule="auto"/>
        <w:jc w:val="both"/>
        <w:rPr>
          <w:rFonts w:ascii="Times New Roman" w:hAnsi="Times New Roman" w:cs="Times New Roman"/>
          <w:sz w:val="24"/>
          <w:szCs w:val="24"/>
        </w:rPr>
      </w:pPr>
    </w:p>
    <w:p w:rsidR="00636465" w:rsidRDefault="008F136F" w:rsidP="005340E6">
      <w:pPr>
        <w:autoSpaceDE w:val="0"/>
        <w:autoSpaceDN w:val="0"/>
        <w:adjustRightInd w:val="0"/>
        <w:spacing w:after="0" w:line="360" w:lineRule="auto"/>
        <w:jc w:val="both"/>
        <w:rPr>
          <w:rFonts w:ascii="Times New Roman" w:hAnsi="Times New Roman" w:cs="Times New Roman"/>
          <w:sz w:val="23"/>
          <w:szCs w:val="23"/>
        </w:rPr>
      </w:pPr>
      <w:r w:rsidRPr="005340E6">
        <w:rPr>
          <w:rFonts w:ascii="Times New Roman" w:hAnsi="Times New Roman" w:cs="Times New Roman"/>
          <w:sz w:val="24"/>
          <w:szCs w:val="24"/>
        </w:rPr>
        <w:t>Experience from past earthquakes shows that irregular buildings are prone to severe damage</w:t>
      </w:r>
      <w:r w:rsidR="00D37A5E" w:rsidRPr="005340E6">
        <w:rPr>
          <w:rFonts w:ascii="Times New Roman" w:hAnsi="Times New Roman" w:cs="Times New Roman"/>
          <w:sz w:val="23"/>
          <w:szCs w:val="23"/>
        </w:rPr>
        <w:t>.</w:t>
      </w:r>
    </w:p>
    <w:p w:rsidR="005340E6" w:rsidRPr="005340E6" w:rsidRDefault="005340E6" w:rsidP="005340E6">
      <w:pPr>
        <w:autoSpaceDE w:val="0"/>
        <w:autoSpaceDN w:val="0"/>
        <w:adjustRightInd w:val="0"/>
        <w:spacing w:after="0" w:line="360" w:lineRule="auto"/>
        <w:jc w:val="both"/>
        <w:rPr>
          <w:rFonts w:ascii="Times New Roman" w:hAnsi="Times New Roman" w:cs="Times New Roman"/>
          <w:sz w:val="23"/>
          <w:szCs w:val="23"/>
        </w:rPr>
      </w:pPr>
    </w:p>
    <w:p w:rsidR="008F136F" w:rsidRPr="00636465" w:rsidRDefault="0050662E" w:rsidP="00D85B92">
      <w:pPr>
        <w:pStyle w:val="ListParagraph"/>
        <w:autoSpaceDE w:val="0"/>
        <w:autoSpaceDN w:val="0"/>
        <w:adjustRightInd w:val="0"/>
        <w:spacing w:after="0" w:line="360" w:lineRule="auto"/>
        <w:ind w:left="540"/>
        <w:jc w:val="both"/>
        <w:rPr>
          <w:rFonts w:ascii="Times New Roman" w:hAnsi="Times New Roman" w:cs="Times New Roman"/>
          <w:sz w:val="23"/>
          <w:szCs w:val="23"/>
        </w:rPr>
      </w:pPr>
      <w:r w:rsidRPr="00636465">
        <w:rPr>
          <w:rFonts w:ascii="Times New Roman" w:hAnsi="Times New Roman" w:cs="Times New Roman"/>
          <w:noProof/>
          <w:sz w:val="23"/>
          <w:szCs w:val="23"/>
        </w:rPr>
        <w:t xml:space="preserve">  </w:t>
      </w:r>
      <w:r w:rsidRPr="00B241B4">
        <w:rPr>
          <w:noProof/>
        </w:rPr>
        <w:drawing>
          <wp:inline distT="0" distB="0" distL="0" distR="0">
            <wp:extent cx="2083144" cy="251028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083144" cy="2510287"/>
                    </a:xfrm>
                    <a:prstGeom prst="rect">
                      <a:avLst/>
                    </a:prstGeom>
                    <a:noFill/>
                    <a:ln w="9525">
                      <a:noFill/>
                      <a:miter lim="800000"/>
                      <a:headEnd/>
                      <a:tailEnd/>
                    </a:ln>
                  </pic:spPr>
                </pic:pic>
              </a:graphicData>
            </a:graphic>
          </wp:inline>
        </w:drawing>
      </w:r>
      <w:r w:rsidRPr="00636465">
        <w:rPr>
          <w:rFonts w:ascii="Times New Roman" w:hAnsi="Times New Roman" w:cs="Times New Roman"/>
          <w:noProof/>
          <w:sz w:val="23"/>
          <w:szCs w:val="23"/>
        </w:rPr>
        <w:t xml:space="preserve">       </w:t>
      </w:r>
      <w:r w:rsidR="00636465" w:rsidRPr="00636465">
        <w:rPr>
          <w:rFonts w:ascii="Times New Roman" w:hAnsi="Times New Roman" w:cs="Times New Roman"/>
          <w:noProof/>
          <w:sz w:val="23"/>
          <w:szCs w:val="23"/>
        </w:rPr>
        <w:drawing>
          <wp:inline distT="0" distB="0" distL="0" distR="0">
            <wp:extent cx="2612939" cy="210332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623840" cy="2112095"/>
                    </a:xfrm>
                    <a:prstGeom prst="rect">
                      <a:avLst/>
                    </a:prstGeom>
                    <a:noFill/>
                    <a:ln w="9525">
                      <a:noFill/>
                      <a:miter lim="800000"/>
                      <a:headEnd/>
                      <a:tailEnd/>
                    </a:ln>
                  </pic:spPr>
                </pic:pic>
              </a:graphicData>
            </a:graphic>
          </wp:inline>
        </w:drawing>
      </w:r>
    </w:p>
    <w:p w:rsidR="00DA02D5" w:rsidRDefault="00DA02D5" w:rsidP="00D85B92">
      <w:pPr>
        <w:autoSpaceDE w:val="0"/>
        <w:autoSpaceDN w:val="0"/>
        <w:adjustRightInd w:val="0"/>
        <w:spacing w:after="0" w:line="360" w:lineRule="auto"/>
        <w:jc w:val="both"/>
        <w:rPr>
          <w:rFonts w:ascii="Times New Roman" w:hAnsi="Times New Roman" w:cs="Times New Roman"/>
          <w:sz w:val="23"/>
          <w:szCs w:val="23"/>
        </w:rPr>
      </w:pPr>
    </w:p>
    <w:p w:rsidR="00B77A14" w:rsidRPr="00C3368A" w:rsidRDefault="00061AE9" w:rsidP="00DA02D5">
      <w:pPr>
        <w:autoSpaceDE w:val="0"/>
        <w:autoSpaceDN w:val="0"/>
        <w:adjustRightInd w:val="0"/>
        <w:spacing w:after="0" w:line="360" w:lineRule="auto"/>
        <w:jc w:val="center"/>
        <w:rPr>
          <w:rFonts w:ascii="Times New Roman" w:hAnsi="Times New Roman" w:cs="Times New Roman"/>
          <w:b/>
          <w:bCs/>
          <w:sz w:val="24"/>
          <w:szCs w:val="24"/>
        </w:rPr>
      </w:pPr>
      <w:r w:rsidRPr="00C3368A">
        <w:rPr>
          <w:rFonts w:ascii="Times New Roman" w:hAnsi="Times New Roman" w:cs="Times New Roman"/>
          <w:b/>
          <w:bCs/>
          <w:sz w:val="24"/>
          <w:szCs w:val="24"/>
        </w:rPr>
        <w:t>Figure</w:t>
      </w:r>
      <w:r w:rsidR="00B344C2" w:rsidRPr="00C3368A">
        <w:rPr>
          <w:rFonts w:ascii="Times New Roman" w:hAnsi="Times New Roman" w:cs="Times New Roman"/>
          <w:b/>
          <w:bCs/>
          <w:sz w:val="24"/>
          <w:szCs w:val="24"/>
        </w:rPr>
        <w:t>1</w:t>
      </w:r>
      <w:r w:rsidR="008F136F" w:rsidRPr="00C3368A">
        <w:rPr>
          <w:rFonts w:ascii="Times New Roman" w:hAnsi="Times New Roman" w:cs="Times New Roman"/>
          <w:b/>
          <w:bCs/>
          <w:sz w:val="24"/>
          <w:szCs w:val="24"/>
        </w:rPr>
        <w:t xml:space="preserve">: Olive View Hospital, San Fernando, </w:t>
      </w:r>
      <w:r w:rsidR="00C3368A">
        <w:rPr>
          <w:rFonts w:ascii="Times New Roman" w:hAnsi="Times New Roman" w:cs="Times New Roman"/>
          <w:b/>
          <w:bCs/>
          <w:sz w:val="24"/>
          <w:szCs w:val="24"/>
        </w:rPr>
        <w:t>California p</w:t>
      </w:r>
      <w:r w:rsidR="00C3368A" w:rsidRPr="00C3368A">
        <w:rPr>
          <w:rFonts w:ascii="Times New Roman" w:hAnsi="Times New Roman" w:cs="Times New Roman"/>
          <w:b/>
          <w:bCs/>
          <w:sz w:val="24"/>
          <w:szCs w:val="24"/>
        </w:rPr>
        <w:t>artial</w:t>
      </w:r>
      <w:r w:rsidR="008F136F" w:rsidRPr="00C3368A">
        <w:rPr>
          <w:rFonts w:ascii="Times New Roman" w:hAnsi="Times New Roman" w:cs="Times New Roman"/>
          <w:b/>
          <w:bCs/>
          <w:sz w:val="24"/>
          <w:szCs w:val="24"/>
        </w:rPr>
        <w:t xml:space="preserve"> View of the 5-story </w:t>
      </w:r>
      <w:r w:rsidRPr="00C3368A">
        <w:rPr>
          <w:rFonts w:ascii="Times New Roman" w:hAnsi="Times New Roman" w:cs="Times New Roman"/>
          <w:b/>
          <w:bCs/>
          <w:sz w:val="24"/>
          <w:szCs w:val="24"/>
        </w:rPr>
        <w:t xml:space="preserve">      </w:t>
      </w:r>
      <w:r w:rsidR="008F136F" w:rsidRPr="00C3368A">
        <w:rPr>
          <w:rFonts w:ascii="Times New Roman" w:hAnsi="Times New Roman" w:cs="Times New Roman"/>
          <w:b/>
          <w:bCs/>
          <w:sz w:val="24"/>
          <w:szCs w:val="24"/>
        </w:rPr>
        <w:t>Medica</w:t>
      </w:r>
      <w:r w:rsidRPr="00C3368A">
        <w:rPr>
          <w:rFonts w:ascii="Times New Roman" w:hAnsi="Times New Roman" w:cs="Times New Roman"/>
          <w:b/>
          <w:bCs/>
          <w:sz w:val="24"/>
          <w:szCs w:val="24"/>
        </w:rPr>
        <w:t xml:space="preserve">l </w:t>
      </w:r>
      <w:r w:rsidR="008F136F" w:rsidRPr="00C3368A">
        <w:rPr>
          <w:rFonts w:ascii="Times New Roman" w:hAnsi="Times New Roman" w:cs="Times New Roman"/>
          <w:b/>
          <w:bCs/>
          <w:sz w:val="24"/>
          <w:szCs w:val="24"/>
        </w:rPr>
        <w:t>Treatment and Care Unit</w:t>
      </w:r>
      <w:r w:rsidR="00742601">
        <w:rPr>
          <w:rFonts w:ascii="Times New Roman" w:hAnsi="Times New Roman" w:cs="Times New Roman"/>
          <w:b/>
          <w:bCs/>
          <w:sz w:val="24"/>
          <w:szCs w:val="24"/>
        </w:rPr>
        <w:t xml:space="preserve"> [2]</w:t>
      </w:r>
    </w:p>
    <w:p w:rsidR="00DA02D5" w:rsidRDefault="00DA02D5" w:rsidP="00DA02D5">
      <w:pPr>
        <w:autoSpaceDE w:val="0"/>
        <w:autoSpaceDN w:val="0"/>
        <w:adjustRightInd w:val="0"/>
        <w:spacing w:after="0" w:line="360" w:lineRule="auto"/>
        <w:jc w:val="center"/>
        <w:rPr>
          <w:rFonts w:ascii="Times New Roman" w:hAnsi="Times New Roman" w:cs="Times New Roman"/>
          <w:bCs/>
          <w:sz w:val="24"/>
          <w:szCs w:val="24"/>
        </w:rPr>
      </w:pPr>
    </w:p>
    <w:p w:rsidR="00DA02D5" w:rsidRDefault="00DA02D5" w:rsidP="00DA02D5">
      <w:pPr>
        <w:autoSpaceDE w:val="0"/>
        <w:autoSpaceDN w:val="0"/>
        <w:adjustRightInd w:val="0"/>
        <w:spacing w:after="0" w:line="360" w:lineRule="auto"/>
        <w:jc w:val="both"/>
        <w:rPr>
          <w:rFonts w:ascii="Times New Roman" w:hAnsi="Times New Roman" w:cs="Times New Roman"/>
          <w:bCs/>
          <w:sz w:val="24"/>
          <w:szCs w:val="24"/>
        </w:rPr>
      </w:pPr>
    </w:p>
    <w:p w:rsidR="00DA02D5" w:rsidRDefault="008F136F" w:rsidP="00D85B92">
      <w:pPr>
        <w:autoSpaceDE w:val="0"/>
        <w:autoSpaceDN w:val="0"/>
        <w:adjustRightInd w:val="0"/>
        <w:spacing w:after="0" w:line="360" w:lineRule="auto"/>
        <w:jc w:val="both"/>
        <w:rPr>
          <w:rFonts w:ascii="Times New Roman" w:hAnsi="Times New Roman" w:cs="Times New Roman"/>
          <w:sz w:val="24"/>
          <w:szCs w:val="24"/>
        </w:rPr>
      </w:pPr>
      <w:r w:rsidRPr="00B241B4">
        <w:rPr>
          <w:rFonts w:ascii="Times New Roman" w:hAnsi="Times New Roman" w:cs="Times New Roman"/>
          <w:sz w:val="24"/>
          <w:szCs w:val="24"/>
        </w:rPr>
        <w:lastRenderedPageBreak/>
        <w:t>The olive view medical centre</w:t>
      </w:r>
      <w:r w:rsidR="00132B05">
        <w:rPr>
          <w:rFonts w:ascii="Times New Roman" w:hAnsi="Times New Roman" w:cs="Times New Roman"/>
          <w:sz w:val="24"/>
          <w:szCs w:val="24"/>
        </w:rPr>
        <w:t xml:space="preserve"> [2]</w:t>
      </w:r>
      <w:r w:rsidRPr="00B241B4">
        <w:rPr>
          <w:rFonts w:ascii="Times New Roman" w:hAnsi="Times New Roman" w:cs="Times New Roman"/>
          <w:sz w:val="24"/>
          <w:szCs w:val="24"/>
        </w:rPr>
        <w:t xml:space="preserve"> was a 5 story reinforce</w:t>
      </w:r>
      <w:r w:rsidR="00470A64">
        <w:rPr>
          <w:rFonts w:ascii="Times New Roman" w:hAnsi="Times New Roman" w:cs="Times New Roman"/>
          <w:sz w:val="24"/>
          <w:szCs w:val="24"/>
        </w:rPr>
        <w:t>d concrete structure. Figure 1</w:t>
      </w:r>
      <w:r w:rsidR="00B77A14" w:rsidRPr="00B241B4">
        <w:rPr>
          <w:rFonts w:ascii="Times New Roman" w:hAnsi="Times New Roman" w:cs="Times New Roman"/>
          <w:sz w:val="24"/>
          <w:szCs w:val="24"/>
        </w:rPr>
        <w:t>.1</w:t>
      </w:r>
      <w:r w:rsidRPr="00B241B4">
        <w:rPr>
          <w:rFonts w:ascii="Times New Roman" w:hAnsi="Times New Roman" w:cs="Times New Roman"/>
          <w:sz w:val="24"/>
          <w:szCs w:val="24"/>
        </w:rPr>
        <w:t>illustrates the damage that olive view hospital suffered during the 1971 San Fernando</w:t>
      </w:r>
      <w:r w:rsidR="00CF7283" w:rsidRPr="00B241B4">
        <w:rPr>
          <w:rFonts w:ascii="Times New Roman" w:hAnsi="Times New Roman" w:cs="Times New Roman"/>
          <w:bCs/>
          <w:sz w:val="24"/>
          <w:szCs w:val="24"/>
        </w:rPr>
        <w:t xml:space="preserve"> </w:t>
      </w:r>
      <w:r w:rsidRPr="00B241B4">
        <w:rPr>
          <w:rFonts w:ascii="Times New Roman" w:hAnsi="Times New Roman" w:cs="Times New Roman"/>
          <w:sz w:val="24"/>
          <w:szCs w:val="24"/>
        </w:rPr>
        <w:t>Ea</w:t>
      </w:r>
      <w:r w:rsidR="00470A64">
        <w:rPr>
          <w:rFonts w:ascii="Times New Roman" w:hAnsi="Times New Roman" w:cs="Times New Roman"/>
          <w:sz w:val="24"/>
          <w:szCs w:val="24"/>
        </w:rPr>
        <w:t>rthquake. As shown in Figure 1</w:t>
      </w:r>
      <w:r w:rsidRPr="00B241B4">
        <w:rPr>
          <w:rFonts w:ascii="Times New Roman" w:hAnsi="Times New Roman" w:cs="Times New Roman"/>
          <w:sz w:val="24"/>
          <w:szCs w:val="24"/>
        </w:rPr>
        <w:t xml:space="preserve"> a large permanent lateral second floor level displacement</w:t>
      </w:r>
      <w:r w:rsidR="00B77A14" w:rsidRPr="00B241B4">
        <w:rPr>
          <w:rFonts w:ascii="Times New Roman" w:hAnsi="Times New Roman" w:cs="Times New Roman"/>
          <w:sz w:val="24"/>
          <w:szCs w:val="24"/>
        </w:rPr>
        <w:t xml:space="preserve"> </w:t>
      </w:r>
      <w:r w:rsidRPr="00B241B4">
        <w:rPr>
          <w:rFonts w:ascii="Times New Roman" w:hAnsi="Times New Roman" w:cs="Times New Roman"/>
          <w:sz w:val="24"/>
          <w:szCs w:val="24"/>
        </w:rPr>
        <w:t>of the main Treatment and Care Unit was found. This large inter-story drift, which induced</w:t>
      </w:r>
      <w:r w:rsidR="00B77A14" w:rsidRPr="00B241B4">
        <w:rPr>
          <w:rFonts w:ascii="Times New Roman" w:hAnsi="Times New Roman" w:cs="Times New Roman"/>
          <w:sz w:val="24"/>
          <w:szCs w:val="24"/>
        </w:rPr>
        <w:t xml:space="preserve"> </w:t>
      </w:r>
      <w:r w:rsidRPr="00B241B4">
        <w:rPr>
          <w:rFonts w:ascii="Times New Roman" w:hAnsi="Times New Roman" w:cs="Times New Roman"/>
          <w:sz w:val="24"/>
          <w:szCs w:val="24"/>
        </w:rPr>
        <w:t>significant non-structural and structural damage and which led to the demolishing of the</w:t>
      </w:r>
      <w:r w:rsidR="00B77A14" w:rsidRPr="00B241B4">
        <w:rPr>
          <w:rFonts w:ascii="Times New Roman" w:hAnsi="Times New Roman" w:cs="Times New Roman"/>
          <w:sz w:val="24"/>
          <w:szCs w:val="24"/>
        </w:rPr>
        <w:t xml:space="preserve"> </w:t>
      </w:r>
      <w:r w:rsidRPr="00B241B4">
        <w:rPr>
          <w:rFonts w:ascii="Times New Roman" w:hAnsi="Times New Roman" w:cs="Times New Roman"/>
          <w:sz w:val="24"/>
          <w:szCs w:val="24"/>
        </w:rPr>
        <w:t>building, was a consequence of the formation of a soft story at the first story level because of</w:t>
      </w:r>
      <w:r w:rsidR="00B77A14" w:rsidRPr="00B241B4">
        <w:rPr>
          <w:rFonts w:ascii="Times New Roman" w:hAnsi="Times New Roman" w:cs="Times New Roman"/>
          <w:sz w:val="24"/>
          <w:szCs w:val="24"/>
        </w:rPr>
        <w:t xml:space="preserve"> </w:t>
      </w:r>
      <w:r w:rsidRPr="00B241B4">
        <w:rPr>
          <w:rFonts w:ascii="Times New Roman" w:hAnsi="Times New Roman" w:cs="Times New Roman"/>
          <w:sz w:val="24"/>
          <w:szCs w:val="24"/>
        </w:rPr>
        <w:t xml:space="preserve">the existence of a reinforced concrete wall above the second floor </w:t>
      </w:r>
      <w:r w:rsidR="00FE46F9" w:rsidRPr="00B241B4">
        <w:rPr>
          <w:rFonts w:ascii="Times New Roman" w:hAnsi="Times New Roman" w:cs="Times New Roman"/>
          <w:sz w:val="24"/>
          <w:szCs w:val="24"/>
        </w:rPr>
        <w:t xml:space="preserve">level </w:t>
      </w:r>
      <w:r w:rsidR="00FE46F9">
        <w:rPr>
          <w:rFonts w:ascii="Times New Roman" w:hAnsi="Times New Roman" w:cs="Times New Roman"/>
          <w:sz w:val="24"/>
          <w:szCs w:val="24"/>
        </w:rPr>
        <w:t>caused</w:t>
      </w:r>
      <w:r w:rsidR="007640DE">
        <w:rPr>
          <w:rFonts w:ascii="Times New Roman" w:hAnsi="Times New Roman" w:cs="Times New Roman"/>
          <w:sz w:val="24"/>
          <w:szCs w:val="24"/>
        </w:rPr>
        <w:t xml:space="preserve"> due to presence of heavy mass on </w:t>
      </w:r>
      <w:proofErr w:type="gramStart"/>
      <w:r w:rsidR="007640DE">
        <w:rPr>
          <w:rFonts w:ascii="Times New Roman" w:hAnsi="Times New Roman" w:cs="Times New Roman"/>
          <w:sz w:val="24"/>
          <w:szCs w:val="24"/>
        </w:rPr>
        <w:t>floor</w:t>
      </w:r>
      <w:r w:rsidR="008110DC">
        <w:rPr>
          <w:rFonts w:ascii="Times New Roman" w:hAnsi="Times New Roman" w:cs="Times New Roman"/>
          <w:sz w:val="24"/>
          <w:szCs w:val="24"/>
        </w:rPr>
        <w:t xml:space="preserve"> </w:t>
      </w:r>
      <w:r w:rsidRPr="00B241B4">
        <w:rPr>
          <w:rFonts w:ascii="Times New Roman" w:hAnsi="Times New Roman" w:cs="Times New Roman"/>
          <w:sz w:val="24"/>
          <w:szCs w:val="24"/>
        </w:rPr>
        <w:t>.</w:t>
      </w:r>
      <w:proofErr w:type="gramEnd"/>
    </w:p>
    <w:p w:rsidR="00DA02D5" w:rsidRDefault="00DA02D5" w:rsidP="00D85B92">
      <w:pPr>
        <w:autoSpaceDE w:val="0"/>
        <w:autoSpaceDN w:val="0"/>
        <w:adjustRightInd w:val="0"/>
        <w:spacing w:after="0" w:line="360" w:lineRule="auto"/>
        <w:jc w:val="both"/>
        <w:rPr>
          <w:rFonts w:ascii="Times New Roman" w:hAnsi="Times New Roman" w:cs="Times New Roman"/>
          <w:sz w:val="24"/>
          <w:szCs w:val="24"/>
        </w:rPr>
      </w:pPr>
    </w:p>
    <w:p w:rsidR="002B45FE" w:rsidRDefault="002B45FE" w:rsidP="00D85B92">
      <w:pPr>
        <w:autoSpaceDE w:val="0"/>
        <w:autoSpaceDN w:val="0"/>
        <w:adjustRightInd w:val="0"/>
        <w:spacing w:after="0" w:line="360" w:lineRule="auto"/>
        <w:jc w:val="both"/>
        <w:rPr>
          <w:rFonts w:ascii="Times New Roman" w:hAnsi="Times New Roman" w:cs="Times New Roman"/>
          <w:b/>
          <w:sz w:val="24"/>
          <w:szCs w:val="24"/>
        </w:rPr>
      </w:pPr>
      <w:r w:rsidRPr="00DA02D5">
        <w:rPr>
          <w:rFonts w:ascii="Times New Roman" w:hAnsi="Times New Roman" w:cs="Times New Roman"/>
          <w:b/>
          <w:sz w:val="24"/>
          <w:szCs w:val="24"/>
        </w:rPr>
        <w:t>3.2 PAST STUDY</w:t>
      </w:r>
    </w:p>
    <w:p w:rsidR="00DA02D5" w:rsidRDefault="00DA02D5" w:rsidP="00DA02D5">
      <w:pPr>
        <w:spacing w:line="360" w:lineRule="auto"/>
        <w:jc w:val="both"/>
        <w:rPr>
          <w:rFonts w:ascii="Times New Roman" w:hAnsi="Times New Roman" w:cs="Times New Roman"/>
          <w:b/>
          <w:bCs/>
          <w:iCs/>
          <w:sz w:val="24"/>
          <w:szCs w:val="24"/>
        </w:rPr>
      </w:pPr>
    </w:p>
    <w:p w:rsidR="005A3464" w:rsidRPr="00DA02D5" w:rsidRDefault="005D1AF7" w:rsidP="00DA02D5">
      <w:pPr>
        <w:spacing w:line="360" w:lineRule="auto"/>
        <w:jc w:val="both"/>
        <w:rPr>
          <w:rFonts w:ascii="Times New Roman" w:hAnsi="Times New Roman" w:cs="Times New Roman"/>
          <w:bCs/>
          <w:iCs/>
          <w:sz w:val="24"/>
          <w:szCs w:val="24"/>
        </w:rPr>
      </w:pPr>
      <w:r w:rsidRPr="00DA02D5">
        <w:rPr>
          <w:rFonts w:ascii="Times New Roman" w:hAnsi="Times New Roman" w:cs="Times New Roman"/>
          <w:b/>
          <w:bCs/>
          <w:iCs/>
          <w:sz w:val="24"/>
          <w:szCs w:val="24"/>
        </w:rPr>
        <w:t>3.2</w:t>
      </w:r>
      <w:r w:rsidR="009765DE" w:rsidRPr="00DA02D5">
        <w:rPr>
          <w:rFonts w:ascii="Times New Roman" w:hAnsi="Times New Roman" w:cs="Times New Roman"/>
          <w:b/>
          <w:bCs/>
          <w:iCs/>
          <w:sz w:val="24"/>
          <w:szCs w:val="24"/>
        </w:rPr>
        <w:t>.</w:t>
      </w:r>
      <w:r w:rsidR="002B45FE" w:rsidRPr="00DA02D5">
        <w:rPr>
          <w:rFonts w:ascii="Times New Roman" w:hAnsi="Times New Roman" w:cs="Times New Roman"/>
          <w:b/>
          <w:bCs/>
          <w:iCs/>
          <w:sz w:val="24"/>
          <w:szCs w:val="24"/>
        </w:rPr>
        <w:t>1.</w:t>
      </w:r>
      <w:r w:rsidR="00A04304" w:rsidRPr="00DA02D5">
        <w:rPr>
          <w:rFonts w:ascii="Times New Roman" w:hAnsi="Times New Roman" w:cs="Times New Roman"/>
          <w:b/>
          <w:bCs/>
          <w:iCs/>
          <w:sz w:val="24"/>
          <w:szCs w:val="24"/>
        </w:rPr>
        <w:t xml:space="preserve"> </w:t>
      </w:r>
      <w:proofErr w:type="spellStart"/>
      <w:r w:rsidR="005A3464" w:rsidRPr="00DA02D5">
        <w:rPr>
          <w:rFonts w:ascii="Times New Roman" w:hAnsi="Times New Roman" w:cs="Times New Roman"/>
          <w:b/>
          <w:bCs/>
          <w:iCs/>
          <w:sz w:val="24"/>
          <w:szCs w:val="24"/>
        </w:rPr>
        <w:t>Valmundsson</w:t>
      </w:r>
      <w:proofErr w:type="spellEnd"/>
      <w:r w:rsidR="005A3464" w:rsidRPr="00DA02D5">
        <w:rPr>
          <w:rFonts w:ascii="Times New Roman" w:hAnsi="Times New Roman" w:cs="Times New Roman"/>
          <w:b/>
          <w:bCs/>
          <w:iCs/>
          <w:sz w:val="24"/>
          <w:szCs w:val="24"/>
        </w:rPr>
        <w:t xml:space="preserve"> and </w:t>
      </w:r>
      <w:proofErr w:type="spellStart"/>
      <w:r w:rsidR="005A3464" w:rsidRPr="00DA02D5">
        <w:rPr>
          <w:rFonts w:ascii="Times New Roman" w:hAnsi="Times New Roman" w:cs="Times New Roman"/>
          <w:b/>
          <w:bCs/>
          <w:iCs/>
          <w:sz w:val="24"/>
          <w:szCs w:val="24"/>
        </w:rPr>
        <w:t>Nau</w:t>
      </w:r>
      <w:proofErr w:type="spellEnd"/>
      <w:r w:rsidR="005A3464" w:rsidRPr="00DA02D5">
        <w:rPr>
          <w:rFonts w:ascii="Times New Roman" w:hAnsi="Times New Roman" w:cs="Times New Roman"/>
          <w:b/>
          <w:bCs/>
          <w:iCs/>
          <w:sz w:val="24"/>
          <w:szCs w:val="24"/>
        </w:rPr>
        <w:t xml:space="preserve"> (1997)</w:t>
      </w:r>
      <w:r w:rsidR="00DA02D5">
        <w:rPr>
          <w:rFonts w:ascii="Times New Roman" w:hAnsi="Times New Roman" w:cs="Times New Roman"/>
          <w:b/>
          <w:bCs/>
          <w:iCs/>
          <w:sz w:val="24"/>
          <w:szCs w:val="24"/>
        </w:rPr>
        <w:t xml:space="preserve"> </w:t>
      </w:r>
      <w:r w:rsidR="00742601">
        <w:rPr>
          <w:rFonts w:ascii="Times New Roman" w:hAnsi="Times New Roman" w:cs="Times New Roman"/>
          <w:b/>
          <w:bCs/>
          <w:iCs/>
          <w:sz w:val="24"/>
          <w:szCs w:val="24"/>
        </w:rPr>
        <w:t>[3</w:t>
      </w:r>
      <w:r w:rsidR="005D4B99" w:rsidRPr="00DA02D5">
        <w:rPr>
          <w:rFonts w:ascii="Times New Roman" w:hAnsi="Times New Roman" w:cs="Times New Roman"/>
          <w:b/>
          <w:bCs/>
          <w:iCs/>
          <w:sz w:val="24"/>
          <w:szCs w:val="24"/>
        </w:rPr>
        <w:t>]</w:t>
      </w:r>
      <w:r w:rsidR="005A3464" w:rsidRPr="00DA02D5">
        <w:rPr>
          <w:rFonts w:ascii="Times New Roman" w:hAnsi="Times New Roman" w:cs="Times New Roman"/>
          <w:bCs/>
          <w:iCs/>
          <w:sz w:val="24"/>
          <w:szCs w:val="24"/>
        </w:rPr>
        <w:t xml:space="preserve"> investigated the appropriateness of provisions for considering different irregularities as laid out in the 1994 Uniform Building Code. They considered 2-D building frames with heights of 5, 10 and 20 </w:t>
      </w:r>
      <w:proofErr w:type="spellStart"/>
      <w:r w:rsidR="005A3464" w:rsidRPr="00DA02D5">
        <w:rPr>
          <w:rFonts w:ascii="Times New Roman" w:hAnsi="Times New Roman" w:cs="Times New Roman"/>
          <w:bCs/>
          <w:iCs/>
          <w:sz w:val="24"/>
          <w:szCs w:val="24"/>
        </w:rPr>
        <w:t>storeys</w:t>
      </w:r>
      <w:proofErr w:type="spellEnd"/>
      <w:r w:rsidR="005A3464" w:rsidRPr="00DA02D5">
        <w:rPr>
          <w:rFonts w:ascii="Times New Roman" w:hAnsi="Times New Roman" w:cs="Times New Roman"/>
          <w:bCs/>
          <w:iCs/>
          <w:sz w:val="24"/>
          <w:szCs w:val="24"/>
        </w:rPr>
        <w:t xml:space="preserve">, assuming the beams to be stiffer than the columns. For each structure height, uniform structures were defined to have a constant mass of 35 Mg at all the floor </w:t>
      </w:r>
      <w:proofErr w:type="gramStart"/>
      <w:r w:rsidR="005A3464" w:rsidRPr="00DA02D5">
        <w:rPr>
          <w:rFonts w:ascii="Times New Roman" w:hAnsi="Times New Roman" w:cs="Times New Roman"/>
          <w:bCs/>
          <w:iCs/>
          <w:sz w:val="24"/>
          <w:szCs w:val="24"/>
        </w:rPr>
        <w:t>levels,</w:t>
      </w:r>
      <w:proofErr w:type="gramEnd"/>
      <w:r w:rsidR="005A3464" w:rsidRPr="00DA02D5">
        <w:rPr>
          <w:rFonts w:ascii="Times New Roman" w:hAnsi="Times New Roman" w:cs="Times New Roman"/>
          <w:bCs/>
          <w:iCs/>
          <w:sz w:val="24"/>
          <w:szCs w:val="24"/>
        </w:rPr>
        <w:t xml:space="preserve"> and the storey stiffness were calculated to give a set of 6 desired fundamental periods. The maximum calculated drifts from the lateral design forces for the regular structures with the target period were found to lie within the UBC limit. Mass irregularities at three floor levels in the elevation of structures were then applied by means of mass ratios (ratio of modified mass of the irregular structure to the mass of uniform structure at a floor level) ranging between 0.1 and 5, and the responses were calculated for design ductility’s of 1, 2, 6 and 10 considering four earthquake records. The increase in ductility demand was found to be not greater than 20% for a mass ratio of 1.5 and mass discontinuity was most critical when located on lower floors. Mass irregularity was found to be the least important of the irregularity effects Considered.</w:t>
      </w:r>
    </w:p>
    <w:p w:rsidR="00742601" w:rsidRDefault="005D1AF7" w:rsidP="00DA02D5">
      <w:pPr>
        <w:spacing w:line="360" w:lineRule="auto"/>
        <w:jc w:val="both"/>
        <w:rPr>
          <w:rFonts w:ascii="Times New Roman" w:eastAsia="TimesNewRoman" w:hAnsi="Times New Roman" w:cs="Times New Roman"/>
          <w:sz w:val="24"/>
          <w:szCs w:val="24"/>
        </w:rPr>
      </w:pPr>
      <w:r w:rsidRPr="00DA02D5">
        <w:rPr>
          <w:rFonts w:ascii="Times New Roman" w:hAnsi="Times New Roman" w:cs="Times New Roman"/>
          <w:b/>
          <w:bCs/>
          <w:iCs/>
          <w:sz w:val="24"/>
          <w:szCs w:val="24"/>
        </w:rPr>
        <w:t>3.2.</w:t>
      </w:r>
      <w:r w:rsidR="002B45FE" w:rsidRPr="00DA02D5">
        <w:rPr>
          <w:rFonts w:ascii="Times New Roman" w:hAnsi="Times New Roman" w:cs="Times New Roman"/>
          <w:b/>
          <w:bCs/>
          <w:iCs/>
          <w:sz w:val="24"/>
          <w:szCs w:val="24"/>
        </w:rPr>
        <w:t>2.</w:t>
      </w:r>
      <w:r w:rsidR="0020275C" w:rsidRPr="00DA02D5">
        <w:rPr>
          <w:rFonts w:ascii="Times New Roman" w:hAnsi="Times New Roman" w:cs="Times New Roman"/>
          <w:b/>
          <w:bCs/>
          <w:iCs/>
          <w:sz w:val="24"/>
          <w:szCs w:val="24"/>
        </w:rPr>
        <w:t xml:space="preserve"> Al-Ali and </w:t>
      </w:r>
      <w:proofErr w:type="spellStart"/>
      <w:r w:rsidR="005A3464" w:rsidRPr="00DA02D5">
        <w:rPr>
          <w:rFonts w:ascii="Times New Roman" w:hAnsi="Times New Roman" w:cs="Times New Roman"/>
          <w:b/>
          <w:bCs/>
          <w:iCs/>
          <w:sz w:val="24"/>
          <w:szCs w:val="24"/>
        </w:rPr>
        <w:t>Krawinkler</w:t>
      </w:r>
      <w:proofErr w:type="spellEnd"/>
      <w:r w:rsidR="005A3464" w:rsidRPr="00DA02D5">
        <w:rPr>
          <w:rFonts w:ascii="Times New Roman" w:hAnsi="Times New Roman" w:cs="Times New Roman"/>
          <w:b/>
          <w:bCs/>
          <w:iCs/>
          <w:sz w:val="24"/>
          <w:szCs w:val="24"/>
        </w:rPr>
        <w:t xml:space="preserve"> (1998)</w:t>
      </w:r>
      <w:r w:rsidR="00DA02D5">
        <w:rPr>
          <w:rFonts w:ascii="Times New Roman" w:hAnsi="Times New Roman" w:cs="Times New Roman"/>
          <w:b/>
          <w:bCs/>
          <w:iCs/>
          <w:sz w:val="24"/>
          <w:szCs w:val="24"/>
        </w:rPr>
        <w:t xml:space="preserve"> </w:t>
      </w:r>
      <w:r w:rsidR="00742601">
        <w:rPr>
          <w:rFonts w:ascii="Times New Roman" w:hAnsi="Times New Roman" w:cs="Times New Roman"/>
          <w:b/>
          <w:bCs/>
          <w:iCs/>
          <w:sz w:val="24"/>
          <w:szCs w:val="24"/>
        </w:rPr>
        <w:t>[4</w:t>
      </w:r>
      <w:r w:rsidR="00DC6C6F" w:rsidRPr="00DA02D5">
        <w:rPr>
          <w:rFonts w:ascii="Times New Roman" w:hAnsi="Times New Roman" w:cs="Times New Roman"/>
          <w:b/>
          <w:bCs/>
          <w:iCs/>
          <w:sz w:val="24"/>
          <w:szCs w:val="24"/>
        </w:rPr>
        <w:t>]</w:t>
      </w:r>
      <w:r w:rsidR="005A3464" w:rsidRPr="00DA02D5">
        <w:rPr>
          <w:rFonts w:ascii="Times New Roman" w:hAnsi="Times New Roman" w:cs="Times New Roman"/>
          <w:bCs/>
          <w:iCs/>
          <w:sz w:val="24"/>
          <w:szCs w:val="24"/>
        </w:rPr>
        <w:t xml:space="preserve"> assessed the effects of vertical irregularities by</w:t>
      </w:r>
      <w:r w:rsidR="009765DE" w:rsidRPr="00DA02D5">
        <w:rPr>
          <w:rFonts w:ascii="Times New Roman" w:hAnsi="Times New Roman" w:cs="Times New Roman"/>
          <w:bCs/>
          <w:iCs/>
          <w:sz w:val="24"/>
          <w:szCs w:val="24"/>
        </w:rPr>
        <w:t xml:space="preserve"> </w:t>
      </w:r>
      <w:r w:rsidR="005A3464" w:rsidRPr="00DA02D5">
        <w:rPr>
          <w:rFonts w:ascii="Times New Roman" w:hAnsi="Times New Roman" w:cs="Times New Roman"/>
          <w:bCs/>
          <w:iCs/>
          <w:sz w:val="24"/>
          <w:szCs w:val="24"/>
        </w:rPr>
        <w:t>evaluating the roof drift demands and the distribution of storey demands over the</w:t>
      </w:r>
      <w:r w:rsidR="00DA02D5">
        <w:rPr>
          <w:rFonts w:ascii="Times New Roman" w:hAnsi="Times New Roman" w:cs="Times New Roman"/>
          <w:bCs/>
          <w:iCs/>
          <w:sz w:val="24"/>
          <w:szCs w:val="24"/>
        </w:rPr>
        <w:t xml:space="preserve"> </w:t>
      </w:r>
      <w:r w:rsidR="005A3464" w:rsidRPr="00DA02D5">
        <w:rPr>
          <w:rFonts w:ascii="Times New Roman" w:hAnsi="Times New Roman" w:cs="Times New Roman"/>
          <w:bCs/>
          <w:iCs/>
          <w:sz w:val="24"/>
          <w:szCs w:val="24"/>
        </w:rPr>
        <w:t>height of the structure. This was obtained by conducting elastic and inelastic dynamic analyses on 2-D single-bay 10-storey generic structures, assuming a column hinge model. A base</w:t>
      </w:r>
      <w:r w:rsidR="00DA02D5">
        <w:rPr>
          <w:rFonts w:ascii="Times New Roman" w:hAnsi="Times New Roman" w:cs="Times New Roman"/>
          <w:bCs/>
          <w:iCs/>
          <w:sz w:val="24"/>
          <w:szCs w:val="24"/>
        </w:rPr>
        <w:t xml:space="preserve"> </w:t>
      </w:r>
      <w:r w:rsidR="005A3464" w:rsidRPr="00DA02D5">
        <w:rPr>
          <w:rFonts w:ascii="Times New Roman" w:hAnsi="Times New Roman" w:cs="Times New Roman"/>
          <w:bCs/>
          <w:iCs/>
          <w:sz w:val="24"/>
          <w:szCs w:val="24"/>
        </w:rPr>
        <w:lastRenderedPageBreak/>
        <w:t xml:space="preserve">structure was defined to have a uniform distribution of mass over the height. The stiffness distribution that resulted in a straight-line first mode shape was tuned to produce a first mode period of 3s when designed according to the Modal Superposition technique. Structures with mass irregularities were created by changing the mass distribution of the base model and keeping the same stiffness distribution as the base model. Mass ratios between 0.25 and 4 were chosen and applied either at one floor or in a series of floors, and the </w:t>
      </w:r>
      <w:proofErr w:type="spellStart"/>
      <w:r w:rsidR="005A3464" w:rsidRPr="00DA02D5">
        <w:rPr>
          <w:rFonts w:ascii="Times New Roman" w:hAnsi="Times New Roman" w:cs="Times New Roman"/>
          <w:bCs/>
          <w:iCs/>
          <w:sz w:val="24"/>
          <w:szCs w:val="24"/>
        </w:rPr>
        <w:t>stiffnes</w:t>
      </w:r>
      <w:proofErr w:type="spellEnd"/>
      <w:r w:rsidR="005A3464" w:rsidRPr="00DA02D5">
        <w:rPr>
          <w:rFonts w:ascii="Times New Roman" w:hAnsi="Times New Roman" w:cs="Times New Roman"/>
          <w:bCs/>
          <w:iCs/>
          <w:sz w:val="24"/>
          <w:szCs w:val="24"/>
        </w:rPr>
        <w:t xml:space="preserve"> distribution was tuned until the structures had a fundamental period of 3.0s. Dynamic analyses were then conducted on each structure by subjecting them to a suite of 15 ground motion records. </w:t>
      </w:r>
      <w:r w:rsidR="005A3464" w:rsidRPr="00DA02D5">
        <w:rPr>
          <w:rFonts w:ascii="Times New Roman" w:hAnsi="Times New Roman" w:cs="Times New Roman"/>
          <w:bCs/>
          <w:i/>
          <w:iCs/>
          <w:sz w:val="24"/>
          <w:szCs w:val="24"/>
        </w:rPr>
        <w:t>P</w:t>
      </w:r>
      <w:r w:rsidR="005A3464" w:rsidRPr="00DA02D5">
        <w:rPr>
          <w:rFonts w:ascii="Times New Roman" w:hAnsi="Times New Roman" w:cs="Times New Roman"/>
          <w:bCs/>
          <w:iCs/>
          <w:sz w:val="24"/>
          <w:szCs w:val="24"/>
        </w:rPr>
        <w:t>-Delta effects were not considered and Rayleigh damping was used to obtain a damping ratio of 5% for the first and fourth modes. It was found that mass irregularities had a relatively small effect on elastic and inelastic storey shear and storey drift demands. It was also shown that mass increase at the top had a larger effect on roof and storey drifts than when increased mass was applied at the mid-height or at the lower floors. Again it was concluded that mass irregularity effects were less than other types of vertical irregularities</w:t>
      </w:r>
      <w:proofErr w:type="gramStart"/>
      <w:r w:rsidR="005A3464" w:rsidRPr="00DA02D5">
        <w:rPr>
          <w:rFonts w:ascii="Times New Roman" w:hAnsi="Times New Roman" w:cs="Times New Roman"/>
          <w:bCs/>
          <w:iCs/>
          <w:sz w:val="24"/>
          <w:szCs w:val="24"/>
        </w:rPr>
        <w:t>.</w:t>
      </w:r>
      <w:r w:rsidR="002B45FE" w:rsidRPr="00DA02D5">
        <w:rPr>
          <w:rFonts w:ascii="Times New Roman" w:eastAsia="TimesNewRoman" w:hAnsi="Times New Roman" w:cs="Times New Roman"/>
          <w:sz w:val="24"/>
          <w:szCs w:val="24"/>
        </w:rPr>
        <w:t>.</w:t>
      </w:r>
      <w:proofErr w:type="gramEnd"/>
      <w:r w:rsidR="008C03C4" w:rsidRPr="00DA02D5">
        <w:rPr>
          <w:rFonts w:ascii="Times New Roman" w:eastAsia="TimesNewRoman" w:hAnsi="Times New Roman" w:cs="Times New Roman"/>
          <w:sz w:val="24"/>
          <w:szCs w:val="24"/>
        </w:rPr>
        <w:t xml:space="preserve"> </w:t>
      </w:r>
    </w:p>
    <w:p w:rsidR="005A3464" w:rsidRPr="00DA02D5" w:rsidRDefault="001F2819" w:rsidP="00DA02D5">
      <w:pPr>
        <w:spacing w:line="360" w:lineRule="auto"/>
        <w:jc w:val="both"/>
        <w:rPr>
          <w:rFonts w:ascii="Times New Roman" w:hAnsi="Times New Roman" w:cs="Times New Roman"/>
          <w:bCs/>
          <w:iCs/>
          <w:sz w:val="24"/>
          <w:szCs w:val="24"/>
        </w:rPr>
      </w:pPr>
      <w:r w:rsidRPr="001F2819">
        <w:rPr>
          <w:rFonts w:ascii="Times New Roman" w:eastAsia="TimesNewRoman" w:hAnsi="Times New Roman" w:cs="Times New Roman"/>
          <w:b/>
          <w:sz w:val="24"/>
          <w:szCs w:val="24"/>
        </w:rPr>
        <w:t>3.2.3</w:t>
      </w:r>
      <w:r>
        <w:rPr>
          <w:rFonts w:ascii="Times New Roman" w:eastAsia="TimesNewRoman" w:hAnsi="Times New Roman" w:cs="Times New Roman"/>
          <w:b/>
          <w:sz w:val="24"/>
          <w:szCs w:val="24"/>
        </w:rPr>
        <w:t xml:space="preserve"> </w:t>
      </w:r>
      <w:proofErr w:type="spellStart"/>
      <w:r w:rsidR="006B735A" w:rsidRPr="001F2819">
        <w:rPr>
          <w:rFonts w:ascii="Times New Roman" w:hAnsi="Times New Roman" w:cs="Times New Roman"/>
          <w:b/>
          <w:bCs/>
          <w:iCs/>
          <w:sz w:val="24"/>
          <w:szCs w:val="24"/>
        </w:rPr>
        <w:t>Michalis</w:t>
      </w:r>
      <w:proofErr w:type="spellEnd"/>
      <w:r w:rsidR="005A3464" w:rsidRPr="00DA02D5">
        <w:rPr>
          <w:rFonts w:ascii="Times New Roman" w:hAnsi="Times New Roman" w:cs="Times New Roman"/>
          <w:b/>
          <w:bCs/>
          <w:iCs/>
          <w:sz w:val="24"/>
          <w:szCs w:val="24"/>
        </w:rPr>
        <w:t xml:space="preserve"> </w:t>
      </w:r>
      <w:r w:rsidR="005A3464" w:rsidRPr="00DA02D5">
        <w:rPr>
          <w:rFonts w:ascii="Times New Roman" w:hAnsi="Times New Roman" w:cs="Times New Roman"/>
          <w:b/>
          <w:bCs/>
          <w:i/>
          <w:iCs/>
          <w:sz w:val="24"/>
          <w:szCs w:val="24"/>
        </w:rPr>
        <w:t xml:space="preserve">et al. </w:t>
      </w:r>
      <w:r w:rsidR="005A3464" w:rsidRPr="00DA02D5">
        <w:rPr>
          <w:rFonts w:ascii="Times New Roman" w:hAnsi="Times New Roman" w:cs="Times New Roman"/>
          <w:b/>
          <w:bCs/>
          <w:iCs/>
          <w:sz w:val="24"/>
          <w:szCs w:val="24"/>
        </w:rPr>
        <w:t>(2006)</w:t>
      </w:r>
      <w:r w:rsidR="00742601">
        <w:rPr>
          <w:rFonts w:ascii="Times New Roman" w:hAnsi="Times New Roman" w:cs="Times New Roman"/>
          <w:b/>
          <w:bCs/>
          <w:iCs/>
          <w:sz w:val="24"/>
          <w:szCs w:val="24"/>
        </w:rPr>
        <w:t>[5</w:t>
      </w:r>
      <w:r w:rsidR="00DC6C6F" w:rsidRPr="00DA02D5">
        <w:rPr>
          <w:rFonts w:ascii="Times New Roman" w:hAnsi="Times New Roman" w:cs="Times New Roman"/>
          <w:b/>
          <w:bCs/>
          <w:iCs/>
          <w:sz w:val="24"/>
          <w:szCs w:val="24"/>
        </w:rPr>
        <w:t>]</w:t>
      </w:r>
      <w:r w:rsidR="005A3464" w:rsidRPr="00DA02D5">
        <w:rPr>
          <w:rFonts w:ascii="Times New Roman" w:hAnsi="Times New Roman" w:cs="Times New Roman"/>
          <w:bCs/>
          <w:iCs/>
          <w:sz w:val="24"/>
          <w:szCs w:val="24"/>
        </w:rPr>
        <w:t xml:space="preserve"> carried out incremental dynamic analyses on a realistic nine storey steel frame to evaluate the effect of irregularities for each performance level, from serviceability to global collapse. A mass ratio of 2 was applied at a series of floors over the selected frame and the effects of mass irregularity were evaluated. It was found that the influence of mass irregularity on inter storey drifts was comparable to the influence of stiffness irregularity.</w:t>
      </w:r>
    </w:p>
    <w:p w:rsidR="0022468B" w:rsidRPr="00DA02D5" w:rsidRDefault="005D1AF7" w:rsidP="00DA02D5">
      <w:pPr>
        <w:spacing w:line="360" w:lineRule="auto"/>
        <w:jc w:val="both"/>
        <w:rPr>
          <w:rFonts w:ascii="Times New Roman" w:hAnsi="Times New Roman" w:cs="Times New Roman"/>
          <w:bCs/>
          <w:iCs/>
          <w:sz w:val="24"/>
          <w:szCs w:val="24"/>
        </w:rPr>
      </w:pPr>
      <w:r w:rsidRPr="00DA02D5">
        <w:rPr>
          <w:rFonts w:ascii="Times New Roman" w:hAnsi="Times New Roman" w:cs="Times New Roman"/>
          <w:b/>
          <w:bCs/>
          <w:iCs/>
          <w:sz w:val="24"/>
          <w:szCs w:val="24"/>
        </w:rPr>
        <w:t>3.2.</w:t>
      </w:r>
      <w:r w:rsidR="002B45FE" w:rsidRPr="00DA02D5">
        <w:rPr>
          <w:rFonts w:ascii="Times New Roman" w:hAnsi="Times New Roman" w:cs="Times New Roman"/>
          <w:b/>
          <w:bCs/>
          <w:iCs/>
          <w:sz w:val="24"/>
          <w:szCs w:val="24"/>
        </w:rPr>
        <w:t>4.</w:t>
      </w:r>
      <w:r w:rsidR="008C03C4" w:rsidRPr="00DA02D5">
        <w:rPr>
          <w:rFonts w:ascii="Times New Roman" w:hAnsi="Times New Roman" w:cs="Times New Roman"/>
          <w:b/>
          <w:bCs/>
          <w:iCs/>
          <w:sz w:val="24"/>
          <w:szCs w:val="24"/>
        </w:rPr>
        <w:t xml:space="preserve"> </w:t>
      </w:r>
      <w:r w:rsidR="0022468B" w:rsidRPr="00DA02D5">
        <w:rPr>
          <w:rFonts w:ascii="Times New Roman" w:hAnsi="Times New Roman" w:cs="Times New Roman"/>
          <w:b/>
          <w:bCs/>
          <w:iCs/>
          <w:sz w:val="24"/>
          <w:szCs w:val="24"/>
        </w:rPr>
        <w:t xml:space="preserve">Das and </w:t>
      </w:r>
      <w:proofErr w:type="spellStart"/>
      <w:r w:rsidR="0022468B" w:rsidRPr="00DA02D5">
        <w:rPr>
          <w:rFonts w:ascii="Times New Roman" w:hAnsi="Times New Roman" w:cs="Times New Roman"/>
          <w:b/>
          <w:bCs/>
          <w:iCs/>
          <w:sz w:val="24"/>
          <w:szCs w:val="24"/>
        </w:rPr>
        <w:t>Nau</w:t>
      </w:r>
      <w:proofErr w:type="spellEnd"/>
      <w:r w:rsidR="0022468B" w:rsidRPr="00DA02D5">
        <w:rPr>
          <w:rFonts w:ascii="Times New Roman" w:hAnsi="Times New Roman" w:cs="Times New Roman"/>
          <w:b/>
          <w:bCs/>
          <w:iCs/>
          <w:sz w:val="24"/>
          <w:szCs w:val="24"/>
        </w:rPr>
        <w:t xml:space="preserve"> (2003)</w:t>
      </w:r>
      <w:r w:rsidR="00DA02D5">
        <w:rPr>
          <w:rFonts w:ascii="Times New Roman" w:hAnsi="Times New Roman" w:cs="Times New Roman"/>
          <w:b/>
          <w:bCs/>
          <w:iCs/>
          <w:sz w:val="24"/>
          <w:szCs w:val="24"/>
        </w:rPr>
        <w:t xml:space="preserve"> </w:t>
      </w:r>
      <w:r w:rsidR="00742601">
        <w:rPr>
          <w:rFonts w:ascii="Times New Roman" w:hAnsi="Times New Roman" w:cs="Times New Roman"/>
          <w:b/>
          <w:bCs/>
          <w:iCs/>
          <w:sz w:val="24"/>
          <w:szCs w:val="24"/>
        </w:rPr>
        <w:t>[6</w:t>
      </w:r>
      <w:r w:rsidR="00DC6C6F" w:rsidRPr="00DA02D5">
        <w:rPr>
          <w:rFonts w:ascii="Times New Roman" w:hAnsi="Times New Roman" w:cs="Times New Roman"/>
          <w:b/>
          <w:bCs/>
          <w:iCs/>
          <w:sz w:val="24"/>
          <w:szCs w:val="24"/>
        </w:rPr>
        <w:t>]</w:t>
      </w:r>
      <w:r w:rsidR="0022468B" w:rsidRPr="00DA02D5">
        <w:rPr>
          <w:rFonts w:ascii="Times New Roman" w:hAnsi="Times New Roman" w:cs="Times New Roman"/>
          <w:bCs/>
          <w:iCs/>
          <w:sz w:val="24"/>
          <w:szCs w:val="24"/>
        </w:rPr>
        <w:t xml:space="preserve"> investigated the definition of irregular structure for different vertical irregularities: stiffness, strength, mass, and that due to the presence of non-structural masonry infill as prescribed in building codes. Linear and nonlinear dynamic time-history (TH) analyses were performed on an ensemble of 78 buildings of 5, 10, and 20 stories and with different story stiffness, strength, and mass ratios. All buildings had three bays in the direction of the ground motion. The lateral force-resisting systems considered were special moment resisting frames (SMRF) designed based on the forces obtained from the ELF procedure according to the strong-column-weak-beam (SCWB) criteria of ACI 318-99 (ACI, 1999) and UBC (1997). They observed that most </w:t>
      </w:r>
      <w:r w:rsidR="0022468B" w:rsidRPr="00DA02D5">
        <w:rPr>
          <w:rFonts w:ascii="Times New Roman" w:hAnsi="Times New Roman" w:cs="Times New Roman"/>
          <w:bCs/>
          <w:iCs/>
          <w:sz w:val="24"/>
          <w:szCs w:val="24"/>
        </w:rPr>
        <w:lastRenderedPageBreak/>
        <w:t>structures considered in their study performed well when subjected to the design earthquake ground motion. Hence they concluded that the restrictions on the applicability of the ELF procedure given in building codes are unnecessarily conservative for certain types of vertical irregularities considered.</w:t>
      </w:r>
      <w:r w:rsidR="0022468B" w:rsidRPr="00DA02D5">
        <w:rPr>
          <w:rFonts w:ascii="Times New Roman" w:eastAsia="TimesNewRoman" w:hAnsi="Times New Roman" w:cs="Times New Roman"/>
        </w:rPr>
        <w:t xml:space="preserve"> </w:t>
      </w:r>
      <w:proofErr w:type="gramStart"/>
      <w:r w:rsidR="0022468B" w:rsidRPr="00DA02D5">
        <w:rPr>
          <w:rFonts w:ascii="Times New Roman" w:hAnsi="Times New Roman" w:cs="Times New Roman"/>
          <w:bCs/>
          <w:iCs/>
          <w:sz w:val="24"/>
          <w:szCs w:val="24"/>
        </w:rPr>
        <w:t>the</w:t>
      </w:r>
      <w:proofErr w:type="gramEnd"/>
      <w:r w:rsidR="0022468B" w:rsidRPr="00DA02D5">
        <w:rPr>
          <w:rFonts w:ascii="Times New Roman" w:hAnsi="Times New Roman" w:cs="Times New Roman"/>
          <w:bCs/>
          <w:iCs/>
          <w:sz w:val="24"/>
          <w:szCs w:val="24"/>
        </w:rPr>
        <w:t xml:space="preserve"> presence of irregularity alters the inelastic response of the building, and there are marked increases in the inelastic story drift in the vicinity of the irregularity. However, in no case did the drift exceed the code-specified limit of 2%. The structure damage indices (a measure of the overall structural damage suffered by the building subjected to scaled ground motion) for all buildings were found to be less than 0.40, i.e., the threshold of repairable damage. The damage indices are insensitive to both the mass ratios and the location of the heavier mass. For all categories of the buildings studied, despite large increases on curvature ductility demands in the plastic regions in the vicinity of the irregularities, the demands did not exceed the computed curvature ductility capacities for which the members were designed. In general, it may be seen that the presence of irregularities has relatively little influence on the responses computed via ELF. This may not be true for a shorter structure, however.</w:t>
      </w:r>
    </w:p>
    <w:p w:rsidR="00DA02D5" w:rsidRDefault="005D1AF7" w:rsidP="00DA02D5">
      <w:pPr>
        <w:tabs>
          <w:tab w:val="left" w:pos="540"/>
        </w:tabs>
        <w:spacing w:line="360" w:lineRule="auto"/>
        <w:jc w:val="both"/>
        <w:rPr>
          <w:rFonts w:ascii="Times New Roman" w:hAnsi="Times New Roman" w:cs="Times New Roman"/>
          <w:bCs/>
          <w:sz w:val="24"/>
          <w:szCs w:val="24"/>
        </w:rPr>
      </w:pPr>
      <w:r w:rsidRPr="00DA02D5">
        <w:rPr>
          <w:rFonts w:ascii="Times New Roman" w:hAnsi="Times New Roman" w:cs="Times New Roman"/>
          <w:b/>
          <w:bCs/>
          <w:sz w:val="24"/>
          <w:szCs w:val="24"/>
        </w:rPr>
        <w:t>3.2.</w:t>
      </w:r>
      <w:r w:rsidR="002B45FE" w:rsidRPr="00DA02D5">
        <w:rPr>
          <w:rFonts w:ascii="Times New Roman" w:hAnsi="Times New Roman" w:cs="Times New Roman"/>
          <w:b/>
          <w:bCs/>
          <w:sz w:val="24"/>
          <w:szCs w:val="24"/>
        </w:rPr>
        <w:t>5.</w:t>
      </w:r>
      <w:r w:rsidR="008C03C4" w:rsidRPr="00DA02D5">
        <w:rPr>
          <w:rFonts w:ascii="Times New Roman" w:hAnsi="Times New Roman" w:cs="Times New Roman"/>
          <w:b/>
          <w:bCs/>
          <w:sz w:val="24"/>
          <w:szCs w:val="24"/>
        </w:rPr>
        <w:t xml:space="preserve"> </w:t>
      </w:r>
      <w:proofErr w:type="spellStart"/>
      <w:r w:rsidR="008C03C4" w:rsidRPr="00DA02D5">
        <w:rPr>
          <w:rFonts w:ascii="Times New Roman" w:hAnsi="Times New Roman" w:cs="Times New Roman"/>
          <w:b/>
          <w:bCs/>
          <w:sz w:val="24"/>
          <w:szCs w:val="24"/>
        </w:rPr>
        <w:t>Saleh</w:t>
      </w:r>
      <w:proofErr w:type="spellEnd"/>
      <w:r w:rsidR="008C03C4" w:rsidRPr="00DA02D5">
        <w:rPr>
          <w:rFonts w:ascii="Times New Roman" w:hAnsi="Times New Roman" w:cs="Times New Roman"/>
          <w:b/>
          <w:bCs/>
          <w:sz w:val="24"/>
          <w:szCs w:val="24"/>
        </w:rPr>
        <w:t xml:space="preserve"> </w:t>
      </w:r>
      <w:proofErr w:type="spellStart"/>
      <w:r w:rsidR="00E73917" w:rsidRPr="00DA02D5">
        <w:rPr>
          <w:rFonts w:ascii="Times New Roman" w:hAnsi="Times New Roman" w:cs="Times New Roman"/>
          <w:b/>
          <w:bCs/>
          <w:sz w:val="24"/>
          <w:szCs w:val="24"/>
        </w:rPr>
        <w:t>Malekpour</w:t>
      </w:r>
      <w:proofErr w:type="spellEnd"/>
      <w:r w:rsidR="00C6175A" w:rsidRPr="00DA02D5">
        <w:rPr>
          <w:rFonts w:ascii="Times New Roman" w:hAnsi="Times New Roman" w:cs="Times New Roman"/>
          <w:b/>
          <w:bCs/>
          <w:sz w:val="24"/>
          <w:szCs w:val="24"/>
        </w:rPr>
        <w:t xml:space="preserve"> et al.</w:t>
      </w:r>
      <w:r w:rsidR="00DA02D5">
        <w:rPr>
          <w:rFonts w:ascii="Times New Roman" w:hAnsi="Times New Roman" w:cs="Times New Roman"/>
          <w:b/>
          <w:bCs/>
          <w:sz w:val="24"/>
          <w:szCs w:val="24"/>
        </w:rPr>
        <w:t xml:space="preserve"> </w:t>
      </w:r>
      <w:r w:rsidR="00742601">
        <w:rPr>
          <w:rFonts w:ascii="Times New Roman" w:hAnsi="Times New Roman" w:cs="Times New Roman"/>
          <w:b/>
          <w:bCs/>
          <w:sz w:val="24"/>
          <w:szCs w:val="24"/>
        </w:rPr>
        <w:t>[7</w:t>
      </w:r>
      <w:r w:rsidR="00DC6C6F" w:rsidRPr="00DA02D5">
        <w:rPr>
          <w:rFonts w:ascii="Times New Roman" w:hAnsi="Times New Roman" w:cs="Times New Roman"/>
          <w:b/>
          <w:bCs/>
          <w:sz w:val="24"/>
          <w:szCs w:val="24"/>
        </w:rPr>
        <w:t>]</w:t>
      </w:r>
      <w:r w:rsidR="00E73917" w:rsidRPr="00DA02D5">
        <w:rPr>
          <w:rFonts w:ascii="Times New Roman" w:hAnsi="Times New Roman" w:cs="Times New Roman"/>
          <w:b/>
          <w:bCs/>
          <w:sz w:val="24"/>
          <w:szCs w:val="24"/>
        </w:rPr>
        <w:t xml:space="preserve"> </w:t>
      </w:r>
      <w:r w:rsidR="00E73917" w:rsidRPr="00DA02D5">
        <w:rPr>
          <w:rFonts w:ascii="Times New Roman" w:hAnsi="Times New Roman" w:cs="Times New Roman"/>
          <w:bCs/>
          <w:sz w:val="24"/>
          <w:szCs w:val="24"/>
        </w:rPr>
        <w:t>carried out Assessment of Equivalent Static Earthquake Analysis Procedure for Structures with Mass Irregularity in Height by</w:t>
      </w:r>
      <w:r w:rsidR="0042779D" w:rsidRPr="00DA02D5">
        <w:rPr>
          <w:rFonts w:ascii="Times New Roman" w:hAnsi="Times New Roman" w:cs="Times New Roman"/>
          <w:bCs/>
          <w:sz w:val="24"/>
          <w:szCs w:val="24"/>
        </w:rPr>
        <w:t xml:space="preserve"> taking</w:t>
      </w:r>
      <w:r w:rsidR="00E73917" w:rsidRPr="00DA02D5">
        <w:rPr>
          <w:rFonts w:ascii="Times New Roman" w:hAnsi="Times New Roman" w:cs="Times New Roman"/>
          <w:bCs/>
          <w:sz w:val="24"/>
          <w:szCs w:val="24"/>
        </w:rPr>
        <w:t xml:space="preserve"> four two-dimensional residential type steel structures with 4, 8, 12 and 16 stories and with different forms of mass irregularities in height </w:t>
      </w:r>
      <w:r w:rsidR="0042779D" w:rsidRPr="00DA02D5">
        <w:rPr>
          <w:rFonts w:ascii="Times New Roman" w:hAnsi="Times New Roman" w:cs="Times New Roman"/>
          <w:bCs/>
          <w:sz w:val="24"/>
          <w:szCs w:val="24"/>
        </w:rPr>
        <w:t xml:space="preserve">which </w:t>
      </w:r>
      <w:r w:rsidR="00E73917" w:rsidRPr="00DA02D5">
        <w:rPr>
          <w:rFonts w:ascii="Times New Roman" w:hAnsi="Times New Roman" w:cs="Times New Roman"/>
          <w:bCs/>
          <w:sz w:val="24"/>
          <w:szCs w:val="24"/>
        </w:rPr>
        <w:t>are designed using the standard equivalent static procedure per the Iranian Seismic Code of practice. The designed structures, then, were subjected to different nonlinear static (pushover) and dynamic analyses. Two levels of irregularities, i.e. 150 and 300 percents, located at the heights equal to 50% and 75% of the overall height of the structures, have been considered. The results show that the static procedure adapted in the code results in much higher internal forces, story shears and overturning moments in various parts of the structures compared to the dynamic results. Also, study shows that lateral inter-story drifts obtained using the equivalent static procedure and dynamic analyses are quite comparable for short buildings. For taller buildings, in contrast, dynamic analyses showed less inter-story drifts. It is also observed that mass irregularities in height could be responsible for</w:t>
      </w:r>
      <w:r w:rsidR="00266E18" w:rsidRPr="00DA02D5">
        <w:rPr>
          <w:rFonts w:ascii="Times New Roman" w:hAnsi="Times New Roman" w:cs="Times New Roman"/>
          <w:bCs/>
          <w:sz w:val="24"/>
          <w:szCs w:val="24"/>
        </w:rPr>
        <w:t xml:space="preserve"> </w:t>
      </w:r>
      <w:r w:rsidR="00E73917" w:rsidRPr="00DA02D5">
        <w:rPr>
          <w:rFonts w:ascii="Times New Roman" w:hAnsi="Times New Roman" w:cs="Times New Roman"/>
          <w:bCs/>
          <w:sz w:val="24"/>
          <w:szCs w:val="24"/>
        </w:rPr>
        <w:t>more contribution of higher modes in seis</w:t>
      </w:r>
      <w:r w:rsidR="00A9585B" w:rsidRPr="00DA02D5">
        <w:rPr>
          <w:rFonts w:ascii="Times New Roman" w:hAnsi="Times New Roman" w:cs="Times New Roman"/>
          <w:bCs/>
          <w:sz w:val="24"/>
          <w:szCs w:val="24"/>
        </w:rPr>
        <w:t>mic response of such structures.</w:t>
      </w:r>
      <w:r w:rsidR="008C03C4" w:rsidRPr="00DA02D5">
        <w:rPr>
          <w:rFonts w:ascii="Times New Roman" w:hAnsi="Times New Roman" w:cs="Times New Roman"/>
          <w:bCs/>
          <w:sz w:val="24"/>
          <w:szCs w:val="24"/>
        </w:rPr>
        <w:t xml:space="preserve">  </w:t>
      </w:r>
    </w:p>
    <w:p w:rsidR="00F50B11" w:rsidRPr="00DA02D5" w:rsidRDefault="005D1AF7" w:rsidP="00DA02D5">
      <w:pPr>
        <w:tabs>
          <w:tab w:val="left" w:pos="540"/>
        </w:tabs>
        <w:spacing w:line="360" w:lineRule="auto"/>
        <w:jc w:val="both"/>
        <w:rPr>
          <w:rFonts w:ascii="Times New Roman" w:hAnsi="Times New Roman" w:cs="Times New Roman"/>
          <w:bCs/>
          <w:sz w:val="24"/>
          <w:szCs w:val="24"/>
        </w:rPr>
      </w:pPr>
      <w:r w:rsidRPr="00DA02D5">
        <w:rPr>
          <w:rFonts w:ascii="Times New Roman" w:hAnsi="Times New Roman" w:cs="Times New Roman"/>
          <w:bCs/>
          <w:iCs/>
          <w:sz w:val="28"/>
          <w:szCs w:val="28"/>
        </w:rPr>
        <w:lastRenderedPageBreak/>
        <w:t>3.2.</w:t>
      </w:r>
      <w:r w:rsidR="002B45FE" w:rsidRPr="00DA02D5">
        <w:rPr>
          <w:rFonts w:ascii="Times New Roman" w:hAnsi="Times New Roman" w:cs="Times New Roman"/>
          <w:bCs/>
          <w:iCs/>
          <w:sz w:val="28"/>
          <w:szCs w:val="28"/>
        </w:rPr>
        <w:t>6.</w:t>
      </w:r>
      <w:r w:rsidR="00FC0CB9" w:rsidRPr="00DA02D5">
        <w:rPr>
          <w:rFonts w:ascii="Times New Roman" w:hAnsi="Times New Roman" w:cs="Times New Roman"/>
          <w:b/>
          <w:bCs/>
          <w:iCs/>
          <w:sz w:val="24"/>
          <w:szCs w:val="24"/>
        </w:rPr>
        <w:t xml:space="preserve">Mohammad </w:t>
      </w:r>
      <w:proofErr w:type="spellStart"/>
      <w:r w:rsidR="00FC0CB9" w:rsidRPr="00DA02D5">
        <w:rPr>
          <w:rFonts w:ascii="Times New Roman" w:hAnsi="Times New Roman" w:cs="Times New Roman"/>
          <w:b/>
          <w:bCs/>
          <w:iCs/>
          <w:sz w:val="24"/>
          <w:szCs w:val="24"/>
        </w:rPr>
        <w:t>Hossein</w:t>
      </w:r>
      <w:proofErr w:type="spellEnd"/>
      <w:r w:rsidR="00FC0CB9" w:rsidRPr="00DA02D5">
        <w:rPr>
          <w:rFonts w:ascii="Times New Roman" w:hAnsi="Times New Roman" w:cs="Times New Roman"/>
          <w:b/>
          <w:bCs/>
          <w:iCs/>
          <w:sz w:val="24"/>
          <w:szCs w:val="24"/>
        </w:rPr>
        <w:t xml:space="preserve"> </w:t>
      </w:r>
      <w:r w:rsidR="00C6175A" w:rsidRPr="00DA02D5">
        <w:rPr>
          <w:rFonts w:ascii="Times New Roman" w:hAnsi="Times New Roman" w:cs="Times New Roman"/>
          <w:b/>
          <w:bCs/>
          <w:sz w:val="24"/>
          <w:szCs w:val="24"/>
        </w:rPr>
        <w:t>et al.</w:t>
      </w:r>
      <w:r w:rsidR="00DA02D5">
        <w:rPr>
          <w:rFonts w:ascii="Times New Roman" w:hAnsi="Times New Roman" w:cs="Times New Roman"/>
          <w:b/>
          <w:bCs/>
          <w:sz w:val="24"/>
          <w:szCs w:val="24"/>
        </w:rPr>
        <w:t xml:space="preserve"> </w:t>
      </w:r>
      <w:r w:rsidR="00742601">
        <w:rPr>
          <w:rFonts w:ascii="Times New Roman" w:hAnsi="Times New Roman" w:cs="Times New Roman"/>
          <w:b/>
          <w:bCs/>
          <w:sz w:val="24"/>
          <w:szCs w:val="24"/>
        </w:rPr>
        <w:t>[8</w:t>
      </w:r>
      <w:r w:rsidR="00DC6C6F" w:rsidRPr="00DA02D5">
        <w:rPr>
          <w:rFonts w:ascii="Times New Roman" w:hAnsi="Times New Roman" w:cs="Times New Roman"/>
          <w:b/>
          <w:bCs/>
          <w:sz w:val="24"/>
          <w:szCs w:val="24"/>
        </w:rPr>
        <w:t>]</w:t>
      </w:r>
      <w:r w:rsidR="00C6175A" w:rsidRPr="00DA02D5">
        <w:rPr>
          <w:rFonts w:ascii="Times New Roman" w:hAnsi="Times New Roman" w:cs="Times New Roman"/>
          <w:b/>
          <w:bCs/>
          <w:sz w:val="24"/>
          <w:szCs w:val="24"/>
        </w:rPr>
        <w:t xml:space="preserve"> </w:t>
      </w:r>
      <w:r w:rsidR="00FC0CB9" w:rsidRPr="00DA02D5">
        <w:rPr>
          <w:rFonts w:ascii="Times New Roman" w:hAnsi="Times New Roman" w:cs="Times New Roman"/>
          <w:bCs/>
          <w:iCs/>
          <w:sz w:val="24"/>
          <w:szCs w:val="24"/>
        </w:rPr>
        <w:t xml:space="preserve">Carried out </w:t>
      </w:r>
      <w:r w:rsidR="002B45FE" w:rsidRPr="00DA02D5">
        <w:rPr>
          <w:rFonts w:ascii="Times New Roman" w:hAnsi="Times New Roman" w:cs="Times New Roman"/>
          <w:bCs/>
          <w:iCs/>
          <w:sz w:val="24"/>
          <w:szCs w:val="24"/>
        </w:rPr>
        <w:t xml:space="preserve"> </w:t>
      </w:r>
      <w:r w:rsidR="00FC0CB9" w:rsidRPr="00DA02D5">
        <w:rPr>
          <w:rFonts w:ascii="Times New Roman" w:hAnsi="Times New Roman" w:cs="Times New Roman"/>
          <w:bCs/>
          <w:iCs/>
          <w:sz w:val="24"/>
          <w:szCs w:val="24"/>
        </w:rPr>
        <w:t xml:space="preserve">Seismic Response of Mass Irregular  Steel Moment Resisting Frames (SMRF) According to Performance Levels from IDA Approach by taking  </w:t>
      </w:r>
      <w:r w:rsidR="00FC0CB9" w:rsidRPr="00DA02D5">
        <w:rPr>
          <w:rFonts w:ascii="Times New Roman" w:hAnsi="Times New Roman" w:cs="Times New Roman"/>
          <w:sz w:val="24"/>
          <w:szCs w:val="24"/>
        </w:rPr>
        <w:t>Mass irregular structures have stories with effective mass more than 150% of effective mass of adjacent storey. Seismic response of mass irregular structures are assessed by consideration of SMRF structures with 4, 6 and 8 stories, which mass irregularity is applied separately by 1.4 and 2 times mass changes in top and two intermediate stories. Seismic response is achieved by applying Incremental Dynamic Analysis. Mean annual fr</w:t>
      </w:r>
      <w:r w:rsidR="00384B78" w:rsidRPr="00DA02D5">
        <w:rPr>
          <w:rFonts w:ascii="Times New Roman" w:hAnsi="Times New Roman" w:cs="Times New Roman"/>
          <w:sz w:val="24"/>
          <w:szCs w:val="24"/>
        </w:rPr>
        <w:t xml:space="preserve">equency and probability of </w:t>
      </w:r>
      <w:proofErr w:type="spellStart"/>
      <w:r w:rsidR="00384B78" w:rsidRPr="00DA02D5">
        <w:rPr>
          <w:rFonts w:ascii="Times New Roman" w:hAnsi="Times New Roman" w:cs="Times New Roman"/>
          <w:sz w:val="24"/>
          <w:szCs w:val="24"/>
        </w:rPr>
        <w:t>excee</w:t>
      </w:r>
      <w:r w:rsidR="00FC0CB9" w:rsidRPr="00DA02D5">
        <w:rPr>
          <w:rFonts w:ascii="Times New Roman" w:hAnsi="Times New Roman" w:cs="Times New Roman"/>
          <w:sz w:val="24"/>
          <w:szCs w:val="24"/>
        </w:rPr>
        <w:t>dance</w:t>
      </w:r>
      <w:proofErr w:type="spellEnd"/>
      <w:r w:rsidR="00FC0CB9" w:rsidRPr="00DA02D5">
        <w:rPr>
          <w:rFonts w:ascii="Times New Roman" w:hAnsi="Times New Roman" w:cs="Times New Roman"/>
          <w:sz w:val="24"/>
          <w:szCs w:val="24"/>
        </w:rPr>
        <w:t xml:space="preserve"> in 50 years of performance levels are evaluated by applying PBEE framework and found </w:t>
      </w:r>
      <w:r w:rsidR="000A7C68" w:rsidRPr="00DA02D5">
        <w:rPr>
          <w:rFonts w:ascii="Times New Roman" w:hAnsi="Times New Roman" w:cs="Times New Roman"/>
          <w:sz w:val="24"/>
          <w:szCs w:val="24"/>
        </w:rPr>
        <w:t>out Location</w:t>
      </w:r>
      <w:r w:rsidR="00FC0CB9" w:rsidRPr="00DA02D5">
        <w:rPr>
          <w:rFonts w:ascii="Times New Roman" w:hAnsi="Times New Roman" w:cs="Times New Roman"/>
          <w:sz w:val="24"/>
          <w:szCs w:val="24"/>
        </w:rPr>
        <w:t xml:space="preserve"> and number of stories with mass changes are important.  Probability of </w:t>
      </w:r>
      <w:proofErr w:type="spellStart"/>
      <w:r w:rsidR="00FC0CB9" w:rsidRPr="00DA02D5">
        <w:rPr>
          <w:rFonts w:ascii="Times New Roman" w:hAnsi="Times New Roman" w:cs="Times New Roman"/>
          <w:sz w:val="24"/>
          <w:szCs w:val="24"/>
        </w:rPr>
        <w:t>exceedance</w:t>
      </w:r>
      <w:proofErr w:type="spellEnd"/>
      <w:r w:rsidR="00FC0CB9" w:rsidRPr="00DA02D5">
        <w:rPr>
          <w:rFonts w:ascii="Times New Roman" w:hAnsi="Times New Roman" w:cs="Times New Roman"/>
          <w:sz w:val="24"/>
          <w:szCs w:val="24"/>
        </w:rPr>
        <w:t xml:space="preserve"> of limit states in 50 years for structures with mass changes in two intermediate stories are more than mass changes in top storey. For example structures with 140% mass changes in two intermediate stories have more effect in response than 200% mass changes in top storey. Also in some cases, especially for mass changes in two intermediate stories of eight and six stories structure probability of </w:t>
      </w:r>
      <w:proofErr w:type="spellStart"/>
      <w:r w:rsidR="00FC0CB9" w:rsidRPr="00DA02D5">
        <w:rPr>
          <w:rFonts w:ascii="Times New Roman" w:hAnsi="Times New Roman" w:cs="Times New Roman"/>
          <w:sz w:val="24"/>
          <w:szCs w:val="24"/>
        </w:rPr>
        <w:t>exceedance</w:t>
      </w:r>
      <w:proofErr w:type="spellEnd"/>
      <w:r w:rsidR="00FC0CB9" w:rsidRPr="00DA02D5">
        <w:rPr>
          <w:rFonts w:ascii="Times New Roman" w:hAnsi="Times New Roman" w:cs="Times New Roman"/>
          <w:sz w:val="24"/>
          <w:szCs w:val="24"/>
        </w:rPr>
        <w:t xml:space="preserve"> of collapse is more than 2%. It causes not to overcome our expectation for life safety of occupants according to codes.</w:t>
      </w:r>
    </w:p>
    <w:p w:rsidR="00596118" w:rsidRPr="00B241B4" w:rsidRDefault="005D1AF7" w:rsidP="00DA02D5">
      <w:pPr>
        <w:pStyle w:val="Default"/>
        <w:spacing w:line="360" w:lineRule="auto"/>
        <w:jc w:val="both"/>
      </w:pPr>
      <w:r w:rsidRPr="00B241B4">
        <w:rPr>
          <w:b/>
          <w:bCs/>
          <w:iCs/>
        </w:rPr>
        <w:t>3.2.</w:t>
      </w:r>
      <w:r w:rsidR="002B45FE" w:rsidRPr="00B241B4">
        <w:rPr>
          <w:b/>
          <w:bCs/>
          <w:iCs/>
        </w:rPr>
        <w:t>7.</w:t>
      </w:r>
      <w:r w:rsidR="00F50B11" w:rsidRPr="00B241B4">
        <w:rPr>
          <w:b/>
          <w:bCs/>
          <w:iCs/>
        </w:rPr>
        <w:t xml:space="preserve"> Mohammad Ali </w:t>
      </w:r>
      <w:proofErr w:type="spellStart"/>
      <w:r w:rsidR="00F50B11" w:rsidRPr="00B241B4">
        <w:rPr>
          <w:b/>
          <w:bCs/>
          <w:iCs/>
        </w:rPr>
        <w:t>Hadianfard</w:t>
      </w:r>
      <w:proofErr w:type="spellEnd"/>
      <w:r w:rsidR="00F50B11" w:rsidRPr="00B241B4">
        <w:rPr>
          <w:b/>
          <w:bCs/>
          <w:iCs/>
        </w:rPr>
        <w:t xml:space="preserve"> and </w:t>
      </w:r>
      <w:proofErr w:type="spellStart"/>
      <w:r w:rsidR="00F50B11" w:rsidRPr="00B241B4">
        <w:rPr>
          <w:b/>
          <w:bCs/>
          <w:iCs/>
        </w:rPr>
        <w:t>Mahdieh</w:t>
      </w:r>
      <w:proofErr w:type="spellEnd"/>
      <w:r w:rsidR="00F50B11" w:rsidRPr="00B241B4">
        <w:rPr>
          <w:b/>
          <w:bCs/>
          <w:iCs/>
        </w:rPr>
        <w:t xml:space="preserve"> </w:t>
      </w:r>
      <w:proofErr w:type="spellStart"/>
      <w:r w:rsidR="00F50B11" w:rsidRPr="00B241B4">
        <w:rPr>
          <w:b/>
          <w:bCs/>
          <w:iCs/>
        </w:rPr>
        <w:t>Gadami</w:t>
      </w:r>
      <w:proofErr w:type="spellEnd"/>
      <w:r w:rsidR="00DA02D5">
        <w:rPr>
          <w:b/>
          <w:bCs/>
          <w:iCs/>
        </w:rPr>
        <w:t xml:space="preserve"> </w:t>
      </w:r>
      <w:r w:rsidR="00742601">
        <w:rPr>
          <w:b/>
          <w:bCs/>
          <w:iCs/>
        </w:rPr>
        <w:t>[9</w:t>
      </w:r>
      <w:r w:rsidR="00DC6C6F">
        <w:rPr>
          <w:b/>
          <w:bCs/>
          <w:iCs/>
        </w:rPr>
        <w:t>]</w:t>
      </w:r>
      <w:r w:rsidR="00F50B11" w:rsidRPr="00B241B4">
        <w:rPr>
          <w:bCs/>
          <w:iCs/>
        </w:rPr>
        <w:t xml:space="preserve"> carried out </w:t>
      </w:r>
      <w:r w:rsidR="001B7742" w:rsidRPr="00B241B4">
        <w:rPr>
          <w:bCs/>
          <w:iCs/>
        </w:rPr>
        <w:t>study</w:t>
      </w:r>
      <w:r w:rsidR="001B7742" w:rsidRPr="00B241B4">
        <w:t xml:space="preserve"> SEISMIC</w:t>
      </w:r>
      <w:r w:rsidR="00F50B11" w:rsidRPr="00B241B4">
        <w:rPr>
          <w:bCs/>
        </w:rPr>
        <w:t xml:space="preserve"> DEMAND OF STEEL STRUCTURES WITH MASS </w:t>
      </w:r>
      <w:r w:rsidR="001B7742" w:rsidRPr="00B241B4">
        <w:rPr>
          <w:bCs/>
        </w:rPr>
        <w:t xml:space="preserve">IRREGULARITY </w:t>
      </w:r>
      <w:r w:rsidR="001B7742" w:rsidRPr="00B241B4">
        <w:t>by</w:t>
      </w:r>
      <w:r w:rsidR="00F50B11" w:rsidRPr="00B241B4">
        <w:t xml:space="preserve"> linear analyses (static analysis and response spectra analysis) and obtained the seismic responses which are compared with exact solution from nonlinear time history analyses. Also the nonlinear time history analysis are carried out to study the nonlinear response of 5, 10 and 15 stories buildings with vertical mass irregularity. The mass irregularity is created by increasing the effective mass (weight) of some floors relative to other floors (2 or 3 time). These floors with additional masses can be located in the first floor, middle floors or upper floors of the building. The drift of stories, plastic hinge rotation and internal forces of columns in the middle frame are investigated. The results show that the linear seismic demand estimated by response spectra analysis is less than seismic demand determined by equivalent static analysis. Also the nonlinear seismic response of building with mass irregularity is varying relative to location and amount of irregularity and it is dependent on the earthquake record selection</w:t>
      </w:r>
      <w:proofErr w:type="gramStart"/>
      <w:r w:rsidR="00F50B11" w:rsidRPr="00B241B4">
        <w:t>..</w:t>
      </w:r>
      <w:proofErr w:type="gramEnd"/>
      <w:r w:rsidR="00F50B11" w:rsidRPr="00B241B4">
        <w:t xml:space="preserve"> </w:t>
      </w:r>
      <w:r w:rsidR="00596118" w:rsidRPr="00B241B4">
        <w:t xml:space="preserve">The location of heavier floor has not </w:t>
      </w:r>
      <w:r w:rsidR="00596118" w:rsidRPr="00B241B4">
        <w:lastRenderedPageBreak/>
        <w:t xml:space="preserve">significant effect on the storey shear, except when the heavier mass is on the middle height of building. Also amount of irregularity has not considerable effect on the storey </w:t>
      </w:r>
      <w:r w:rsidR="00CC7613" w:rsidRPr="00B241B4">
        <w:t xml:space="preserve">shear. </w:t>
      </w:r>
      <w:r w:rsidR="00596118" w:rsidRPr="00B241B4">
        <w:t>More plastic hinges are formed on the base floor, and in vicinity of the heavier floors. Plastic hinges are more critical when mass irregularity is on the middle height of the building. Also in the high-rise buildings plastic hinges are formed on the top stories. Buildings with vertical mass irregularity designed with linear static and dynamic response spectra procedure have not well performance under the ground motion. Performance level of buildings varies with height of building, location of mass irregular</w:t>
      </w:r>
      <w:r w:rsidR="00794FCE" w:rsidRPr="00B241B4">
        <w:t>ity and ground motion selection. Furthermore, buildings with vertical mass irregularity usually demonstrate lower performance than the regular buildings</w:t>
      </w:r>
      <w:r w:rsidR="000C253E" w:rsidRPr="00B241B4">
        <w:t>.</w:t>
      </w:r>
    </w:p>
    <w:p w:rsidR="00061AD7" w:rsidRDefault="00061AD7" w:rsidP="00061AD7">
      <w:pPr>
        <w:autoSpaceDE w:val="0"/>
        <w:autoSpaceDN w:val="0"/>
        <w:adjustRightInd w:val="0"/>
        <w:spacing w:after="0" w:line="360" w:lineRule="auto"/>
        <w:jc w:val="both"/>
        <w:rPr>
          <w:rFonts w:ascii="Times New Roman" w:hAnsi="Times New Roman" w:cs="Times New Roman"/>
          <w:b/>
          <w:bCs/>
          <w:sz w:val="24"/>
          <w:szCs w:val="24"/>
        </w:rPr>
      </w:pPr>
    </w:p>
    <w:p w:rsidR="000C253E" w:rsidRPr="00B241B4" w:rsidRDefault="005D1AF7" w:rsidP="00061AD7">
      <w:pPr>
        <w:autoSpaceDE w:val="0"/>
        <w:autoSpaceDN w:val="0"/>
        <w:adjustRightInd w:val="0"/>
        <w:spacing w:after="0" w:line="360" w:lineRule="auto"/>
        <w:jc w:val="both"/>
        <w:rPr>
          <w:rFonts w:ascii="Times New Roman" w:hAnsi="Times New Roman" w:cs="Times New Roman"/>
          <w:sz w:val="24"/>
          <w:szCs w:val="24"/>
        </w:rPr>
      </w:pPr>
      <w:r w:rsidRPr="00B241B4">
        <w:rPr>
          <w:rFonts w:ascii="Times New Roman" w:hAnsi="Times New Roman" w:cs="Times New Roman"/>
          <w:b/>
          <w:bCs/>
          <w:sz w:val="24"/>
          <w:szCs w:val="24"/>
        </w:rPr>
        <w:t>3.2.</w:t>
      </w:r>
      <w:r w:rsidR="002B45FE" w:rsidRPr="00B241B4">
        <w:rPr>
          <w:rFonts w:ascii="Times New Roman" w:hAnsi="Times New Roman" w:cs="Times New Roman"/>
          <w:b/>
          <w:bCs/>
          <w:sz w:val="24"/>
          <w:szCs w:val="24"/>
        </w:rPr>
        <w:t>8</w:t>
      </w:r>
      <w:r w:rsidR="001B7742" w:rsidRPr="00B241B4">
        <w:rPr>
          <w:rFonts w:ascii="Times New Roman" w:hAnsi="Times New Roman" w:cs="Times New Roman"/>
          <w:b/>
          <w:bCs/>
          <w:sz w:val="24"/>
          <w:szCs w:val="24"/>
        </w:rPr>
        <w:t>.</w:t>
      </w:r>
      <w:r w:rsidR="001B7742">
        <w:rPr>
          <w:rFonts w:ascii="Times New Roman" w:hAnsi="Times New Roman" w:cs="Times New Roman"/>
          <w:b/>
          <w:bCs/>
          <w:sz w:val="24"/>
          <w:szCs w:val="24"/>
        </w:rPr>
        <w:t xml:space="preserve"> </w:t>
      </w:r>
      <w:proofErr w:type="spellStart"/>
      <w:r w:rsidR="001B7742">
        <w:rPr>
          <w:rFonts w:ascii="Times New Roman" w:hAnsi="Times New Roman" w:cs="Times New Roman"/>
          <w:b/>
          <w:bCs/>
          <w:sz w:val="24"/>
          <w:szCs w:val="24"/>
        </w:rPr>
        <w:t>Vinod</w:t>
      </w:r>
      <w:proofErr w:type="spellEnd"/>
      <w:r w:rsidR="00C6175A">
        <w:rPr>
          <w:rFonts w:ascii="Times New Roman" w:hAnsi="Times New Roman" w:cs="Times New Roman"/>
          <w:b/>
          <w:bCs/>
          <w:sz w:val="24"/>
          <w:szCs w:val="24"/>
        </w:rPr>
        <w:t xml:space="preserve"> K. </w:t>
      </w:r>
      <w:proofErr w:type="spellStart"/>
      <w:r w:rsidR="00C6175A">
        <w:rPr>
          <w:rFonts w:ascii="Times New Roman" w:hAnsi="Times New Roman" w:cs="Times New Roman"/>
          <w:b/>
          <w:bCs/>
          <w:sz w:val="24"/>
          <w:szCs w:val="24"/>
        </w:rPr>
        <w:t>Sadashiva</w:t>
      </w:r>
      <w:proofErr w:type="spellEnd"/>
      <w:r w:rsidR="009765DE">
        <w:rPr>
          <w:rFonts w:ascii="Times New Roman" w:hAnsi="Times New Roman" w:cs="Times New Roman"/>
          <w:b/>
          <w:bCs/>
          <w:sz w:val="24"/>
          <w:szCs w:val="24"/>
        </w:rPr>
        <w:t xml:space="preserve"> </w:t>
      </w:r>
      <w:r w:rsidR="00C6175A">
        <w:rPr>
          <w:rFonts w:ascii="Times New Roman" w:hAnsi="Times New Roman" w:cs="Times New Roman"/>
          <w:b/>
          <w:bCs/>
          <w:sz w:val="24"/>
          <w:szCs w:val="24"/>
        </w:rPr>
        <w:t>et al.</w:t>
      </w:r>
      <w:r w:rsidR="00061AD7">
        <w:rPr>
          <w:rFonts w:ascii="Times New Roman" w:hAnsi="Times New Roman" w:cs="Times New Roman"/>
          <w:b/>
          <w:bCs/>
          <w:sz w:val="24"/>
          <w:szCs w:val="24"/>
        </w:rPr>
        <w:t xml:space="preserve"> </w:t>
      </w:r>
      <w:r w:rsidR="00742601">
        <w:rPr>
          <w:rFonts w:ascii="Times New Roman" w:hAnsi="Times New Roman" w:cs="Times New Roman"/>
          <w:b/>
          <w:bCs/>
          <w:sz w:val="24"/>
          <w:szCs w:val="24"/>
        </w:rPr>
        <w:t>[10</w:t>
      </w:r>
      <w:r w:rsidR="00DC6C6F">
        <w:rPr>
          <w:rFonts w:ascii="Times New Roman" w:hAnsi="Times New Roman" w:cs="Times New Roman"/>
          <w:b/>
          <w:bCs/>
          <w:sz w:val="24"/>
          <w:szCs w:val="24"/>
        </w:rPr>
        <w:t>]</w:t>
      </w:r>
      <w:r w:rsidR="00C6175A" w:rsidRPr="00B241B4">
        <w:rPr>
          <w:rFonts w:ascii="Times New Roman" w:hAnsi="Times New Roman" w:cs="Times New Roman"/>
          <w:b/>
          <w:bCs/>
          <w:sz w:val="24"/>
          <w:szCs w:val="24"/>
        </w:rPr>
        <w:t xml:space="preserve"> </w:t>
      </w:r>
      <w:r w:rsidR="000C253E" w:rsidRPr="00B241B4">
        <w:rPr>
          <w:rFonts w:ascii="Times New Roman" w:hAnsi="Times New Roman" w:cs="Times New Roman"/>
          <w:sz w:val="24"/>
          <w:szCs w:val="24"/>
        </w:rPr>
        <w:t xml:space="preserve">describes a simple and efficient method for quantifying irregularity limits of 3, 5, 9 and 15 storey shear type structures, assumed to be located in Wellington, Christchurch and Auckland. They were designed in accordance with the Equivalent Static Method of NZS 1170.5. </w:t>
      </w:r>
      <w:r w:rsidR="000C253E" w:rsidRPr="00B241B4">
        <w:rPr>
          <w:rFonts w:ascii="Times New Roman" w:hAnsi="Times New Roman" w:cs="Times New Roman"/>
          <w:iCs/>
          <w:sz w:val="24"/>
          <w:szCs w:val="24"/>
        </w:rPr>
        <w:t xml:space="preserve">Regular </w:t>
      </w:r>
      <w:r w:rsidR="000C253E" w:rsidRPr="00B241B4">
        <w:rPr>
          <w:rFonts w:ascii="Times New Roman" w:hAnsi="Times New Roman" w:cs="Times New Roman"/>
          <w:sz w:val="24"/>
          <w:szCs w:val="24"/>
        </w:rPr>
        <w:t>structures were defined to have constant mass at every floor level and were either designed to produce constant inter</w:t>
      </w:r>
      <w:r w:rsidR="00061AD7">
        <w:rPr>
          <w:rFonts w:ascii="Times New Roman" w:hAnsi="Times New Roman" w:cs="Times New Roman"/>
          <w:sz w:val="24"/>
          <w:szCs w:val="24"/>
        </w:rPr>
        <w:t>-</w:t>
      </w:r>
      <w:r w:rsidR="000C253E" w:rsidRPr="00B241B4">
        <w:rPr>
          <w:rFonts w:ascii="Times New Roman" w:hAnsi="Times New Roman" w:cs="Times New Roman"/>
          <w:sz w:val="24"/>
          <w:szCs w:val="24"/>
        </w:rPr>
        <w:t>storey drift ratio at all the floors simultaneously or to cause uniform stiffness distribution throughout the elevation of structure. Design structural ductility factors of 1, 2, 4 and 6, and target (design) inter</w:t>
      </w:r>
      <w:r w:rsidR="00061AD7">
        <w:rPr>
          <w:rFonts w:ascii="Times New Roman" w:hAnsi="Times New Roman" w:cs="Times New Roman"/>
          <w:sz w:val="24"/>
          <w:szCs w:val="24"/>
        </w:rPr>
        <w:t>-</w:t>
      </w:r>
      <w:r w:rsidR="000C253E" w:rsidRPr="00B241B4">
        <w:rPr>
          <w:rFonts w:ascii="Times New Roman" w:hAnsi="Times New Roman" w:cs="Times New Roman"/>
          <w:sz w:val="24"/>
          <w:szCs w:val="24"/>
        </w:rPr>
        <w:t xml:space="preserve">storey drift ratios ranging between 0.5% and 3% were used in this study. Inelastic dynamic time-history analysis was carried out by subjecting these structures to code design level earthquake records. Irregular structures were created by adding additional floor mass of 1.5, 2.5, 3.5 and 5 times the </w:t>
      </w:r>
      <w:r w:rsidR="000C253E" w:rsidRPr="00B241B4">
        <w:rPr>
          <w:rFonts w:ascii="Times New Roman" w:hAnsi="Times New Roman" w:cs="Times New Roman"/>
          <w:iCs/>
          <w:sz w:val="24"/>
          <w:szCs w:val="24"/>
        </w:rPr>
        <w:t xml:space="preserve">regular </w:t>
      </w:r>
      <w:r w:rsidR="000C253E" w:rsidRPr="00B241B4">
        <w:rPr>
          <w:rFonts w:ascii="Times New Roman" w:hAnsi="Times New Roman" w:cs="Times New Roman"/>
          <w:sz w:val="24"/>
          <w:szCs w:val="24"/>
        </w:rPr>
        <w:t xml:space="preserve">floor mass at the first level, mid-height and the roof, and they were designed similar to </w:t>
      </w:r>
      <w:r w:rsidR="000C253E" w:rsidRPr="00B241B4">
        <w:rPr>
          <w:rFonts w:ascii="Times New Roman" w:hAnsi="Times New Roman" w:cs="Times New Roman"/>
          <w:iCs/>
          <w:sz w:val="24"/>
          <w:szCs w:val="24"/>
        </w:rPr>
        <w:t xml:space="preserve">regular </w:t>
      </w:r>
      <w:r w:rsidR="000C253E" w:rsidRPr="00B241B4">
        <w:rPr>
          <w:rFonts w:ascii="Times New Roman" w:hAnsi="Times New Roman" w:cs="Times New Roman"/>
          <w:sz w:val="24"/>
          <w:szCs w:val="24"/>
        </w:rPr>
        <w:t xml:space="preserve">structures. It was found that additional mass, when applied at the first floor or roof generally, produced higher drift demands than </w:t>
      </w:r>
      <w:r w:rsidR="000C253E" w:rsidRPr="00B241B4">
        <w:rPr>
          <w:rFonts w:ascii="Times New Roman" w:hAnsi="Times New Roman" w:cs="Times New Roman"/>
          <w:iCs/>
          <w:sz w:val="24"/>
          <w:szCs w:val="24"/>
        </w:rPr>
        <w:t xml:space="preserve">regular </w:t>
      </w:r>
      <w:r w:rsidR="000C253E" w:rsidRPr="00B241B4">
        <w:rPr>
          <w:rFonts w:ascii="Times New Roman" w:hAnsi="Times New Roman" w:cs="Times New Roman"/>
          <w:sz w:val="24"/>
          <w:szCs w:val="24"/>
        </w:rPr>
        <w:t xml:space="preserve">structures for all mass ratios. When the mass ratio was present at the mid-height, the structures generally tended to produce lesser drift demands than the corresponding </w:t>
      </w:r>
      <w:r w:rsidR="000C253E" w:rsidRPr="00B241B4">
        <w:rPr>
          <w:rFonts w:ascii="Times New Roman" w:hAnsi="Times New Roman" w:cs="Times New Roman"/>
          <w:iCs/>
          <w:sz w:val="24"/>
          <w:szCs w:val="24"/>
        </w:rPr>
        <w:t xml:space="preserve">regular </w:t>
      </w:r>
      <w:r w:rsidR="000C253E" w:rsidRPr="00B241B4">
        <w:rPr>
          <w:rFonts w:ascii="Times New Roman" w:hAnsi="Times New Roman" w:cs="Times New Roman"/>
          <w:sz w:val="24"/>
          <w:szCs w:val="24"/>
        </w:rPr>
        <w:t xml:space="preserve">structures. A simple equation was defined to give a conservative measure of increase in </w:t>
      </w:r>
      <w:proofErr w:type="spellStart"/>
      <w:r w:rsidR="000C253E" w:rsidRPr="00B241B4">
        <w:rPr>
          <w:rFonts w:ascii="Times New Roman" w:hAnsi="Times New Roman" w:cs="Times New Roman"/>
          <w:sz w:val="24"/>
          <w:szCs w:val="24"/>
        </w:rPr>
        <w:t>interstorey</w:t>
      </w:r>
      <w:proofErr w:type="spellEnd"/>
      <w:r w:rsidR="000C253E" w:rsidRPr="00B241B4">
        <w:rPr>
          <w:rFonts w:ascii="Times New Roman" w:hAnsi="Times New Roman" w:cs="Times New Roman"/>
          <w:sz w:val="24"/>
          <w:szCs w:val="24"/>
        </w:rPr>
        <w:t xml:space="preserve"> drift response due to mass irregularity which can be used to set irregularity limits. Current code requirement of 1.5 mass </w:t>
      </w:r>
      <w:r w:rsidR="000A7C68" w:rsidRPr="00B241B4">
        <w:rPr>
          <w:rFonts w:ascii="Times New Roman" w:hAnsi="Times New Roman" w:cs="Times New Roman"/>
          <w:sz w:val="24"/>
          <w:szCs w:val="24"/>
        </w:rPr>
        <w:t>ratios</w:t>
      </w:r>
      <w:r w:rsidR="000C253E" w:rsidRPr="00B241B4">
        <w:rPr>
          <w:rFonts w:ascii="Times New Roman" w:hAnsi="Times New Roman" w:cs="Times New Roman"/>
          <w:sz w:val="24"/>
          <w:szCs w:val="24"/>
        </w:rPr>
        <w:t xml:space="preserve"> corresponds to an increase in median response of approximately 7.5%. The </w:t>
      </w:r>
      <w:r w:rsidR="000C253E" w:rsidRPr="00B241B4">
        <w:rPr>
          <w:rFonts w:ascii="Times New Roman" w:hAnsi="Times New Roman" w:cs="Times New Roman"/>
          <w:sz w:val="24"/>
          <w:szCs w:val="24"/>
        </w:rPr>
        <w:lastRenderedPageBreak/>
        <w:t>effect of the magnitude of mass irregularity on drift demand was found to be less influential than the position of mass ratios</w:t>
      </w:r>
      <w:r w:rsidR="00CB301B" w:rsidRPr="00B241B4">
        <w:rPr>
          <w:rFonts w:ascii="Times New Roman" w:hAnsi="Times New Roman" w:cs="Times New Roman"/>
          <w:sz w:val="24"/>
          <w:szCs w:val="24"/>
        </w:rPr>
        <w:t>.</w:t>
      </w:r>
    </w:p>
    <w:p w:rsidR="00061AD7" w:rsidRDefault="00061AD7" w:rsidP="00061AD7">
      <w:pPr>
        <w:autoSpaceDE w:val="0"/>
        <w:autoSpaceDN w:val="0"/>
        <w:adjustRightInd w:val="0"/>
        <w:spacing w:after="0" w:line="360" w:lineRule="auto"/>
        <w:jc w:val="both"/>
        <w:rPr>
          <w:rFonts w:ascii="Times New Roman" w:hAnsi="Times New Roman" w:cs="Times New Roman"/>
          <w:b/>
          <w:bCs/>
          <w:sz w:val="24"/>
          <w:szCs w:val="24"/>
        </w:rPr>
      </w:pPr>
    </w:p>
    <w:p w:rsidR="00CB301B" w:rsidRDefault="005D1AF7" w:rsidP="00061AD7">
      <w:pPr>
        <w:autoSpaceDE w:val="0"/>
        <w:autoSpaceDN w:val="0"/>
        <w:adjustRightInd w:val="0"/>
        <w:spacing w:after="0" w:line="360" w:lineRule="auto"/>
        <w:jc w:val="both"/>
        <w:rPr>
          <w:rFonts w:ascii="Times New Roman" w:hAnsi="Times New Roman" w:cs="Times New Roman"/>
          <w:sz w:val="24"/>
          <w:szCs w:val="24"/>
        </w:rPr>
      </w:pPr>
      <w:r w:rsidRPr="00B241B4">
        <w:rPr>
          <w:rFonts w:ascii="Times New Roman" w:hAnsi="Times New Roman" w:cs="Times New Roman"/>
          <w:b/>
          <w:bCs/>
          <w:sz w:val="24"/>
          <w:szCs w:val="24"/>
        </w:rPr>
        <w:t>3.2.</w:t>
      </w:r>
      <w:r w:rsidR="002B45FE" w:rsidRPr="00B241B4">
        <w:rPr>
          <w:rFonts w:ascii="Times New Roman" w:hAnsi="Times New Roman" w:cs="Times New Roman"/>
          <w:b/>
          <w:bCs/>
          <w:sz w:val="24"/>
          <w:szCs w:val="24"/>
        </w:rPr>
        <w:t>9.</w:t>
      </w:r>
      <w:r w:rsidR="008C03C4">
        <w:rPr>
          <w:rFonts w:ascii="Times New Roman" w:hAnsi="Times New Roman" w:cs="Times New Roman"/>
          <w:b/>
          <w:bCs/>
          <w:sz w:val="24"/>
          <w:szCs w:val="24"/>
        </w:rPr>
        <w:t xml:space="preserve"> </w:t>
      </w:r>
      <w:proofErr w:type="spellStart"/>
      <w:r w:rsidR="00CB301B" w:rsidRPr="00B241B4">
        <w:rPr>
          <w:rFonts w:ascii="Times New Roman" w:hAnsi="Times New Roman" w:cs="Times New Roman"/>
          <w:b/>
          <w:bCs/>
          <w:sz w:val="24"/>
          <w:szCs w:val="24"/>
        </w:rPr>
        <w:t>Poncet</w:t>
      </w:r>
      <w:proofErr w:type="spellEnd"/>
      <w:r w:rsidR="00CB301B" w:rsidRPr="00B241B4">
        <w:rPr>
          <w:rFonts w:ascii="Times New Roman" w:hAnsi="Times New Roman" w:cs="Times New Roman"/>
          <w:b/>
          <w:bCs/>
          <w:sz w:val="24"/>
          <w:szCs w:val="24"/>
        </w:rPr>
        <w:t>, L.</w:t>
      </w:r>
      <w:r w:rsidR="00C6175A">
        <w:rPr>
          <w:rFonts w:ascii="Times New Roman" w:hAnsi="Times New Roman" w:cs="Times New Roman"/>
          <w:b/>
          <w:bCs/>
          <w:sz w:val="24"/>
          <w:szCs w:val="24"/>
        </w:rPr>
        <w:t xml:space="preserve"> et al.</w:t>
      </w:r>
      <w:r w:rsidR="00061AD7">
        <w:rPr>
          <w:rFonts w:ascii="Times New Roman" w:hAnsi="Times New Roman" w:cs="Times New Roman"/>
          <w:b/>
          <w:bCs/>
          <w:sz w:val="24"/>
          <w:szCs w:val="24"/>
        </w:rPr>
        <w:t xml:space="preserve"> </w:t>
      </w:r>
      <w:r w:rsidR="00742601">
        <w:rPr>
          <w:rFonts w:ascii="Times New Roman" w:hAnsi="Times New Roman" w:cs="Times New Roman"/>
          <w:b/>
          <w:bCs/>
          <w:sz w:val="24"/>
          <w:szCs w:val="24"/>
        </w:rPr>
        <w:t>[11</w:t>
      </w:r>
      <w:r w:rsidR="00DC6C6F">
        <w:rPr>
          <w:rFonts w:ascii="Times New Roman" w:hAnsi="Times New Roman" w:cs="Times New Roman"/>
          <w:b/>
          <w:bCs/>
          <w:sz w:val="24"/>
          <w:szCs w:val="24"/>
        </w:rPr>
        <w:t>]</w:t>
      </w:r>
      <w:r w:rsidR="00C6175A" w:rsidRPr="00B241B4">
        <w:rPr>
          <w:rFonts w:ascii="Times New Roman" w:hAnsi="Times New Roman" w:cs="Times New Roman"/>
          <w:b/>
          <w:bCs/>
          <w:sz w:val="24"/>
          <w:szCs w:val="24"/>
        </w:rPr>
        <w:t xml:space="preserve"> </w:t>
      </w:r>
      <w:r w:rsidR="00CB301B" w:rsidRPr="00B241B4">
        <w:rPr>
          <w:rFonts w:ascii="Times New Roman" w:hAnsi="Times New Roman" w:cs="Times New Roman"/>
          <w:bCs/>
          <w:sz w:val="24"/>
          <w:szCs w:val="24"/>
        </w:rPr>
        <w:t xml:space="preserve">studied INFLUENCE OF MASS IRREGULARITY ON THE SEISMIC DESIGN AND PERFORMANCE OF MULTI-STOREY BRACED STEEL FRAMES </w:t>
      </w:r>
      <w:r w:rsidR="00CB301B" w:rsidRPr="00B241B4">
        <w:rPr>
          <w:rFonts w:ascii="Times New Roman" w:hAnsi="Times New Roman" w:cs="Times New Roman"/>
          <w:sz w:val="24"/>
          <w:szCs w:val="24"/>
        </w:rPr>
        <w:t>by examining for an eight-storey concentrically braced steel frame with</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different setback configurations. Three height locations of mass discontinuity and two ratios of seismic</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weight were considered. A regular structure was also studied for comparison. Both the equivalent static</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load method and the response spectrum analysis method were used in design. The finding are mass irregularity in eight-storey concentrically braced steel frames designed</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with static analysis does not seem to have significant detrimental effects on the level of protection against</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structural collapse, which is in line with the findings of past similar studies and tends to support IBC 2003</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provisions that allow mass irregularity to be ignored when deflections remain uniform along the building</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height. Adopting a dynamic analysis method does not seem to provide marked benefit on the response of</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the buildings with mass discontinuity. For one of the irregular structures studied, the confidence levels</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against collapse prevention were noticeably lower, even if dynamic analysis was used in design. For immediate occupancy, mass irregularity has limited effects on elastic building response. If</w:t>
      </w:r>
      <w:r w:rsidR="00CB301B" w:rsidRPr="00B241B4">
        <w:rPr>
          <w:rFonts w:ascii="Times New Roman" w:hAnsi="Times New Roman" w:cs="Times New Roman"/>
          <w:bCs/>
          <w:sz w:val="24"/>
          <w:szCs w:val="24"/>
        </w:rPr>
        <w:t xml:space="preserve"> </w:t>
      </w:r>
      <w:r w:rsidR="00CB301B" w:rsidRPr="00B241B4">
        <w:rPr>
          <w:rFonts w:ascii="Times New Roman" w:hAnsi="Times New Roman" w:cs="Times New Roman"/>
          <w:sz w:val="24"/>
          <w:szCs w:val="24"/>
        </w:rPr>
        <w:t>needed, these effects can be reduced, and perhaps eliminated, by using a dynamic analysis method.</w:t>
      </w:r>
    </w:p>
    <w:p w:rsidR="00061AD7" w:rsidRDefault="00061AD7" w:rsidP="00061AD7">
      <w:pPr>
        <w:autoSpaceDE w:val="0"/>
        <w:autoSpaceDN w:val="0"/>
        <w:adjustRightInd w:val="0"/>
        <w:spacing w:after="0" w:line="360" w:lineRule="auto"/>
        <w:jc w:val="both"/>
        <w:rPr>
          <w:rFonts w:ascii="Times New Roman" w:hAnsi="Times New Roman" w:cs="Times New Roman"/>
          <w:sz w:val="24"/>
          <w:szCs w:val="24"/>
        </w:rPr>
      </w:pPr>
    </w:p>
    <w:p w:rsidR="00061AD7" w:rsidRDefault="00DA74D6" w:rsidP="00D85B92">
      <w:pPr>
        <w:autoSpaceDE w:val="0"/>
        <w:autoSpaceDN w:val="0"/>
        <w:adjustRightInd w:val="0"/>
        <w:spacing w:after="0" w:line="360" w:lineRule="auto"/>
        <w:jc w:val="both"/>
        <w:rPr>
          <w:rFonts w:ascii="Times New Roman" w:hAnsi="Times New Roman" w:cs="Times New Roman"/>
          <w:sz w:val="24"/>
          <w:szCs w:val="24"/>
        </w:rPr>
      </w:pPr>
      <w:r w:rsidRPr="00DA74D6">
        <w:rPr>
          <w:rFonts w:ascii="Times New Roman" w:hAnsi="Times New Roman" w:cs="Times New Roman"/>
          <w:sz w:val="24"/>
          <w:szCs w:val="24"/>
        </w:rPr>
        <w:t>Because of the complex behavior of such structures under earthquake excitations, it is</w:t>
      </w:r>
      <w:r>
        <w:rPr>
          <w:rFonts w:ascii="Times New Roman" w:hAnsi="Times New Roman" w:cs="Times New Roman"/>
          <w:sz w:val="24"/>
          <w:szCs w:val="24"/>
        </w:rPr>
        <w:t xml:space="preserve"> </w:t>
      </w:r>
      <w:r w:rsidRPr="00DA74D6">
        <w:rPr>
          <w:rFonts w:ascii="Times New Roman" w:hAnsi="Times New Roman" w:cs="Times New Roman"/>
          <w:sz w:val="24"/>
          <w:szCs w:val="24"/>
        </w:rPr>
        <w:t>not surprising that, in spite of the large research efforts in plan irregular building structures</w:t>
      </w:r>
      <w:r>
        <w:rPr>
          <w:rFonts w:ascii="Times New Roman" w:hAnsi="Times New Roman" w:cs="Times New Roman"/>
          <w:sz w:val="24"/>
          <w:szCs w:val="24"/>
        </w:rPr>
        <w:t xml:space="preserve"> </w:t>
      </w:r>
      <w:r w:rsidRPr="00DA74D6">
        <w:rPr>
          <w:rFonts w:ascii="Times New Roman" w:hAnsi="Times New Roman" w:cs="Times New Roman"/>
          <w:sz w:val="24"/>
          <w:szCs w:val="24"/>
        </w:rPr>
        <w:t>dating back to the 1970s, even in recent years, many papers have been devoted to a better</w:t>
      </w:r>
      <w:r>
        <w:rPr>
          <w:rFonts w:ascii="Times New Roman" w:hAnsi="Times New Roman" w:cs="Times New Roman"/>
          <w:sz w:val="24"/>
          <w:szCs w:val="24"/>
        </w:rPr>
        <w:t xml:space="preserve"> </w:t>
      </w:r>
      <w:r w:rsidRPr="00DA74D6">
        <w:rPr>
          <w:rFonts w:ascii="Times New Roman" w:hAnsi="Times New Roman" w:cs="Times New Roman"/>
          <w:sz w:val="24"/>
          <w:szCs w:val="24"/>
        </w:rPr>
        <w:t>understanding of seismic response</w:t>
      </w:r>
      <w:r>
        <w:rPr>
          <w:rFonts w:ascii="Times New Roman" w:hAnsi="Times New Roman" w:cs="Times New Roman"/>
          <w:sz w:val="24"/>
          <w:szCs w:val="24"/>
        </w:rPr>
        <w:t>.</w:t>
      </w:r>
      <w:r w:rsidR="001A40F3">
        <w:rPr>
          <w:rFonts w:ascii="Times New Roman" w:hAnsi="Times New Roman" w:cs="Times New Roman"/>
          <w:sz w:val="24"/>
          <w:szCs w:val="24"/>
        </w:rPr>
        <w:t xml:space="preserve"> </w:t>
      </w:r>
      <w:r>
        <w:rPr>
          <w:rFonts w:ascii="Times New Roman" w:hAnsi="Times New Roman" w:cs="Times New Roman"/>
          <w:sz w:val="24"/>
          <w:szCs w:val="24"/>
        </w:rPr>
        <w:t xml:space="preserve">Above research conclude that </w:t>
      </w:r>
      <w:r w:rsidRPr="00DA74D6">
        <w:rPr>
          <w:rFonts w:ascii="Times New Roman" w:hAnsi="Times New Roman" w:cs="Times New Roman"/>
          <w:sz w:val="24"/>
          <w:szCs w:val="24"/>
        </w:rPr>
        <w:t>discontinuities of</w:t>
      </w:r>
      <w:r>
        <w:rPr>
          <w:rFonts w:ascii="Times New Roman" w:hAnsi="Times New Roman" w:cs="Times New Roman"/>
          <w:sz w:val="24"/>
          <w:szCs w:val="24"/>
        </w:rPr>
        <w:t xml:space="preserve"> </w:t>
      </w:r>
      <w:r w:rsidRPr="00DA74D6">
        <w:rPr>
          <w:rFonts w:ascii="Times New Roman" w:hAnsi="Times New Roman" w:cs="Times New Roman"/>
          <w:sz w:val="24"/>
          <w:szCs w:val="24"/>
        </w:rPr>
        <w:t>mass along the height, considered by current seismic codes as irregularities</w:t>
      </w:r>
      <w:r>
        <w:rPr>
          <w:rFonts w:ascii="Times New Roman" w:hAnsi="Times New Roman" w:cs="Times New Roman"/>
          <w:sz w:val="24"/>
          <w:szCs w:val="24"/>
        </w:rPr>
        <w:t xml:space="preserve"> </w:t>
      </w:r>
      <w:r w:rsidRPr="00DA74D6">
        <w:rPr>
          <w:rFonts w:ascii="Times New Roman" w:hAnsi="Times New Roman" w:cs="Times New Roman"/>
          <w:sz w:val="24"/>
          <w:szCs w:val="24"/>
        </w:rPr>
        <w:t>in elevation, do not necessarily result in actual increases in plastic demands and, more</w:t>
      </w:r>
      <w:r>
        <w:rPr>
          <w:rFonts w:ascii="Times New Roman" w:hAnsi="Times New Roman" w:cs="Times New Roman"/>
          <w:sz w:val="24"/>
          <w:szCs w:val="24"/>
        </w:rPr>
        <w:t xml:space="preserve"> </w:t>
      </w:r>
      <w:r w:rsidRPr="00DA74D6">
        <w:rPr>
          <w:rFonts w:ascii="Times New Roman" w:hAnsi="Times New Roman" w:cs="Times New Roman"/>
          <w:sz w:val="24"/>
          <w:szCs w:val="24"/>
        </w:rPr>
        <w:t xml:space="preserve">generally, in poor seismic </w:t>
      </w:r>
      <w:r w:rsidR="00061AD7" w:rsidRPr="00DA74D6">
        <w:rPr>
          <w:rFonts w:ascii="Times New Roman" w:hAnsi="Times New Roman" w:cs="Times New Roman"/>
          <w:sz w:val="24"/>
          <w:szCs w:val="24"/>
        </w:rPr>
        <w:t>behavior</w:t>
      </w:r>
      <w:r w:rsidRPr="00DA74D6">
        <w:rPr>
          <w:rFonts w:ascii="Times New Roman" w:hAnsi="Times New Roman" w:cs="Times New Roman"/>
          <w:sz w:val="24"/>
          <w:szCs w:val="24"/>
        </w:rPr>
        <w:t>.</w:t>
      </w:r>
      <w:r w:rsidR="001A40F3">
        <w:rPr>
          <w:rFonts w:ascii="Times New Roman" w:hAnsi="Times New Roman" w:cs="Times New Roman"/>
          <w:sz w:val="24"/>
          <w:szCs w:val="24"/>
        </w:rPr>
        <w:t xml:space="preserve"> It is observed in all above paper that mass irregularity effect is larger when it is present on top storey.</w:t>
      </w:r>
      <w:r w:rsidR="009765DE">
        <w:rPr>
          <w:rFonts w:ascii="Times New Roman" w:hAnsi="Times New Roman" w:cs="Times New Roman"/>
          <w:sz w:val="24"/>
          <w:szCs w:val="24"/>
        </w:rPr>
        <w:t xml:space="preserve"> </w:t>
      </w:r>
      <w:r w:rsidR="001A40F3">
        <w:rPr>
          <w:rFonts w:ascii="Times New Roman" w:hAnsi="Times New Roman" w:cs="Times New Roman"/>
          <w:sz w:val="24"/>
          <w:szCs w:val="24"/>
        </w:rPr>
        <w:t xml:space="preserve">Drift generally increases with mass. </w:t>
      </w:r>
    </w:p>
    <w:p w:rsidR="00061AD7" w:rsidRDefault="00061AD7" w:rsidP="00D85B92">
      <w:pPr>
        <w:autoSpaceDE w:val="0"/>
        <w:autoSpaceDN w:val="0"/>
        <w:adjustRightInd w:val="0"/>
        <w:spacing w:after="0" w:line="360" w:lineRule="auto"/>
        <w:jc w:val="both"/>
        <w:rPr>
          <w:rFonts w:ascii="Times New Roman" w:hAnsi="Times New Roman" w:cs="Times New Roman"/>
          <w:sz w:val="24"/>
          <w:szCs w:val="24"/>
        </w:rPr>
      </w:pPr>
    </w:p>
    <w:p w:rsidR="00061AD7" w:rsidRDefault="00C36A52" w:rsidP="00C51966">
      <w:pPr>
        <w:autoSpaceDE w:val="0"/>
        <w:autoSpaceDN w:val="0"/>
        <w:adjustRightInd w:val="0"/>
        <w:spacing w:after="0" w:line="360" w:lineRule="auto"/>
        <w:jc w:val="both"/>
        <w:rPr>
          <w:rFonts w:ascii="Times New Roman" w:hAnsi="Times New Roman" w:cs="Times New Roman"/>
          <w:sz w:val="24"/>
          <w:szCs w:val="24"/>
        </w:rPr>
      </w:pPr>
      <w:r w:rsidRPr="00061AD7">
        <w:rPr>
          <w:rFonts w:ascii="Times New Roman" w:hAnsi="Times New Roman" w:cs="Times New Roman"/>
          <w:sz w:val="24"/>
          <w:szCs w:val="24"/>
        </w:rPr>
        <w:lastRenderedPageBreak/>
        <w:t xml:space="preserve">  </w:t>
      </w:r>
      <w:r w:rsidR="005D1AF7" w:rsidRPr="00061AD7">
        <w:rPr>
          <w:rFonts w:ascii="Times New Roman" w:hAnsi="Times New Roman" w:cs="Times New Roman"/>
          <w:b/>
          <w:sz w:val="24"/>
          <w:szCs w:val="24"/>
        </w:rPr>
        <w:t>3.3</w:t>
      </w:r>
      <w:r w:rsidR="003B3C36" w:rsidRPr="00061AD7">
        <w:rPr>
          <w:rFonts w:ascii="Times New Roman" w:hAnsi="Times New Roman" w:cs="Times New Roman"/>
          <w:b/>
          <w:sz w:val="24"/>
          <w:szCs w:val="24"/>
        </w:rPr>
        <w:t xml:space="preserve"> </w:t>
      </w:r>
      <w:r w:rsidR="00704958" w:rsidRPr="00061AD7">
        <w:rPr>
          <w:rFonts w:ascii="Times New Roman" w:hAnsi="Times New Roman" w:cs="Times New Roman"/>
          <w:b/>
          <w:sz w:val="24"/>
          <w:szCs w:val="24"/>
        </w:rPr>
        <w:t>CODAL PROVISION</w:t>
      </w:r>
      <w:r w:rsidR="00061AD7" w:rsidRPr="00061AD7">
        <w:rPr>
          <w:rFonts w:ascii="Times New Roman" w:hAnsi="Times New Roman" w:cs="Times New Roman"/>
          <w:b/>
          <w:sz w:val="24"/>
          <w:szCs w:val="24"/>
        </w:rPr>
        <w:t>S</w:t>
      </w:r>
      <w:r w:rsidR="00704958" w:rsidRPr="00061AD7">
        <w:rPr>
          <w:rFonts w:ascii="Times New Roman" w:hAnsi="Times New Roman" w:cs="Times New Roman"/>
          <w:b/>
          <w:sz w:val="24"/>
          <w:szCs w:val="24"/>
        </w:rPr>
        <w:t>:</w:t>
      </w:r>
    </w:p>
    <w:p w:rsidR="00C51966" w:rsidRDefault="00C51966" w:rsidP="00C51966">
      <w:pPr>
        <w:autoSpaceDE w:val="0"/>
        <w:autoSpaceDN w:val="0"/>
        <w:adjustRightInd w:val="0"/>
        <w:spacing w:after="0" w:line="360" w:lineRule="auto"/>
        <w:jc w:val="both"/>
        <w:rPr>
          <w:rFonts w:ascii="Times New Roman" w:hAnsi="Times New Roman" w:cs="Times New Roman"/>
          <w:sz w:val="24"/>
          <w:szCs w:val="24"/>
        </w:rPr>
      </w:pPr>
    </w:p>
    <w:p w:rsidR="00C51966" w:rsidRDefault="00704958" w:rsidP="00061AD7">
      <w:pPr>
        <w:spacing w:line="360" w:lineRule="auto"/>
        <w:jc w:val="both"/>
        <w:rPr>
          <w:rFonts w:ascii="Times New Roman" w:hAnsi="Times New Roman" w:cs="Times New Roman"/>
          <w:sz w:val="24"/>
          <w:szCs w:val="24"/>
        </w:rPr>
      </w:pPr>
      <w:r w:rsidRPr="00061AD7">
        <w:rPr>
          <w:rFonts w:ascii="Times New Roman" w:hAnsi="Times New Roman" w:cs="Times New Roman"/>
          <w:sz w:val="24"/>
          <w:szCs w:val="24"/>
        </w:rPr>
        <w:t>Most building codes propose a simplified method called the equivalent lateral force (ELF) procedure or the multi-mode response spectrum method to compute design forces. These methods assume that the dynamic forces developed in a structure during an earthquake are proportional to the maximum ground acceleration and the modal characteristics of the structure. These forces are approximated as a set of equivalent lateral forces which are distributed over the height of the structure. However, the ELF method is based on a number of assumptions which are true for regular structures “structures with uniform distribution of stiffness, strength, and mass over the height”. So the current building codes define criteria in order to categorize building structures as either regular or irregular as explained below.</w:t>
      </w:r>
    </w:p>
    <w:p w:rsidR="00C51966" w:rsidRDefault="00C51966" w:rsidP="00061AD7">
      <w:pPr>
        <w:spacing w:line="360" w:lineRule="auto"/>
        <w:jc w:val="both"/>
        <w:rPr>
          <w:rFonts w:ascii="Times New Roman" w:hAnsi="Times New Roman" w:cs="Times New Roman"/>
          <w:sz w:val="24"/>
          <w:szCs w:val="24"/>
        </w:rPr>
      </w:pPr>
    </w:p>
    <w:p w:rsidR="00704958" w:rsidRPr="00061AD7" w:rsidRDefault="005D1AF7" w:rsidP="00061AD7">
      <w:pPr>
        <w:spacing w:line="360" w:lineRule="auto"/>
        <w:jc w:val="both"/>
        <w:rPr>
          <w:rFonts w:ascii="Times New Roman" w:hAnsi="Times New Roman" w:cs="Times New Roman"/>
          <w:sz w:val="24"/>
          <w:szCs w:val="24"/>
        </w:rPr>
      </w:pPr>
      <w:r w:rsidRPr="00061AD7">
        <w:rPr>
          <w:rFonts w:ascii="Times New Roman" w:hAnsi="Times New Roman" w:cs="Times New Roman"/>
          <w:b/>
          <w:sz w:val="24"/>
          <w:szCs w:val="24"/>
        </w:rPr>
        <w:t>3.3.1</w:t>
      </w:r>
      <w:r w:rsidR="00704958" w:rsidRPr="00B241B4">
        <w:rPr>
          <w:rFonts w:ascii="Times New Roman" w:hAnsi="Times New Roman" w:cs="Times New Roman"/>
          <w:b/>
          <w:sz w:val="24"/>
          <w:szCs w:val="24"/>
        </w:rPr>
        <w:t xml:space="preserve"> IS CODE 1893 (PART 1</w:t>
      </w:r>
      <w:r w:rsidR="000A7C68" w:rsidRPr="00B241B4">
        <w:rPr>
          <w:rFonts w:ascii="Times New Roman" w:hAnsi="Times New Roman" w:cs="Times New Roman"/>
          <w:b/>
          <w:sz w:val="24"/>
          <w:szCs w:val="24"/>
        </w:rPr>
        <w:t>):</w:t>
      </w:r>
      <w:r w:rsidR="00704958" w:rsidRPr="00B241B4">
        <w:rPr>
          <w:rFonts w:ascii="Times New Roman" w:hAnsi="Times New Roman" w:cs="Times New Roman"/>
          <w:b/>
          <w:sz w:val="24"/>
          <w:szCs w:val="24"/>
        </w:rPr>
        <w:t xml:space="preserve"> 2002 (TABLE 5 </w:t>
      </w:r>
      <w:r w:rsidR="000A7C68" w:rsidRPr="00B241B4">
        <w:rPr>
          <w:rFonts w:ascii="Times New Roman" w:hAnsi="Times New Roman" w:cs="Times New Roman"/>
          <w:b/>
          <w:sz w:val="24"/>
          <w:szCs w:val="24"/>
        </w:rPr>
        <w:t>CLAUSES</w:t>
      </w:r>
      <w:r w:rsidR="00704958" w:rsidRPr="00B241B4">
        <w:rPr>
          <w:rFonts w:ascii="Times New Roman" w:hAnsi="Times New Roman" w:cs="Times New Roman"/>
          <w:b/>
          <w:sz w:val="24"/>
          <w:szCs w:val="24"/>
        </w:rPr>
        <w:t xml:space="preserve"> 7.1)</w:t>
      </w:r>
      <w:r w:rsidR="00742601">
        <w:rPr>
          <w:rFonts w:ascii="Times New Roman" w:hAnsi="Times New Roman" w:cs="Times New Roman"/>
          <w:b/>
          <w:sz w:val="24"/>
          <w:szCs w:val="24"/>
        </w:rPr>
        <w:t xml:space="preserve"> </w:t>
      </w:r>
      <w:r w:rsidR="00DC6C6F">
        <w:rPr>
          <w:rFonts w:ascii="Times New Roman" w:hAnsi="Times New Roman" w:cs="Times New Roman"/>
          <w:b/>
          <w:sz w:val="24"/>
          <w:szCs w:val="24"/>
        </w:rPr>
        <w:t>[1]</w:t>
      </w:r>
    </w:p>
    <w:p w:rsidR="00704958" w:rsidRDefault="00704958" w:rsidP="00061AD7">
      <w:pPr>
        <w:autoSpaceDE w:val="0"/>
        <w:autoSpaceDN w:val="0"/>
        <w:adjustRightInd w:val="0"/>
        <w:spacing w:after="0" w:line="360" w:lineRule="auto"/>
        <w:jc w:val="both"/>
        <w:rPr>
          <w:rFonts w:ascii="Times New Roman" w:hAnsi="Times New Roman" w:cs="Times New Roman"/>
          <w:sz w:val="24"/>
          <w:szCs w:val="24"/>
        </w:rPr>
      </w:pPr>
      <w:r w:rsidRPr="00061AD7">
        <w:rPr>
          <w:rFonts w:ascii="Times New Roman" w:hAnsi="Times New Roman" w:cs="Times New Roman"/>
          <w:sz w:val="24"/>
          <w:szCs w:val="24"/>
        </w:rPr>
        <w:t xml:space="preserve">Mass irregularity shall be considered to exist where the seismic weight of any storey is more than 200 percent of that of its adjacent </w:t>
      </w:r>
      <w:r w:rsidR="000A7C68" w:rsidRPr="00061AD7">
        <w:rPr>
          <w:rFonts w:ascii="Times New Roman" w:hAnsi="Times New Roman" w:cs="Times New Roman"/>
          <w:sz w:val="24"/>
          <w:szCs w:val="24"/>
        </w:rPr>
        <w:t>storey</w:t>
      </w:r>
      <w:r w:rsidRPr="00061AD7">
        <w:rPr>
          <w:rFonts w:ascii="Times New Roman" w:hAnsi="Times New Roman" w:cs="Times New Roman"/>
          <w:sz w:val="24"/>
          <w:szCs w:val="24"/>
        </w:rPr>
        <w:t>. The irregularity need not be considered in case of roofs.</w:t>
      </w:r>
    </w:p>
    <w:p w:rsidR="00061AD7" w:rsidRPr="00061AD7" w:rsidRDefault="00061AD7" w:rsidP="00061AD7">
      <w:pPr>
        <w:autoSpaceDE w:val="0"/>
        <w:autoSpaceDN w:val="0"/>
        <w:adjustRightInd w:val="0"/>
        <w:spacing w:after="0" w:line="360" w:lineRule="auto"/>
        <w:jc w:val="both"/>
        <w:rPr>
          <w:rFonts w:ascii="Times New Roman" w:hAnsi="Times New Roman" w:cs="Times New Roman"/>
          <w:sz w:val="24"/>
          <w:szCs w:val="24"/>
        </w:rPr>
      </w:pPr>
    </w:p>
    <w:p w:rsidR="00704958" w:rsidRPr="00287C3D" w:rsidRDefault="00704958" w:rsidP="00287C3D">
      <w:pPr>
        <w:autoSpaceDE w:val="0"/>
        <w:autoSpaceDN w:val="0"/>
        <w:adjustRightInd w:val="0"/>
        <w:spacing w:after="0" w:line="360" w:lineRule="auto"/>
        <w:rPr>
          <w:rFonts w:ascii="Times New Roman" w:hAnsi="Times New Roman" w:cs="Times New Roman"/>
          <w:bCs/>
          <w:iCs/>
          <w:sz w:val="28"/>
          <w:szCs w:val="28"/>
        </w:rPr>
      </w:pPr>
      <w:r w:rsidRPr="00B241B4">
        <w:rPr>
          <w:noProof/>
        </w:rPr>
        <w:drawing>
          <wp:inline distT="0" distB="0" distL="0" distR="0">
            <wp:extent cx="5652747" cy="2717321"/>
            <wp:effectExtent l="19050" t="0" r="5103"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318"/>
                    <a:stretch>
                      <a:fillRect/>
                    </a:stretch>
                  </pic:blipFill>
                  <pic:spPr bwMode="auto">
                    <a:xfrm>
                      <a:off x="0" y="0"/>
                      <a:ext cx="5652747" cy="2717321"/>
                    </a:xfrm>
                    <a:prstGeom prst="rect">
                      <a:avLst/>
                    </a:prstGeom>
                    <a:noFill/>
                    <a:ln w="9525">
                      <a:noFill/>
                      <a:miter lim="800000"/>
                      <a:headEnd/>
                      <a:tailEnd/>
                    </a:ln>
                  </pic:spPr>
                </pic:pic>
              </a:graphicData>
            </a:graphic>
          </wp:inline>
        </w:drawing>
      </w:r>
    </w:p>
    <w:p w:rsidR="00704958" w:rsidRPr="00742601" w:rsidRDefault="00B344C2" w:rsidP="00061AD7">
      <w:pPr>
        <w:autoSpaceDE w:val="0"/>
        <w:autoSpaceDN w:val="0"/>
        <w:adjustRightInd w:val="0"/>
        <w:spacing w:after="0" w:line="360" w:lineRule="auto"/>
        <w:jc w:val="center"/>
        <w:rPr>
          <w:rFonts w:ascii="Times New Roman" w:hAnsi="Times New Roman" w:cs="Times New Roman"/>
          <w:b/>
          <w:bCs/>
          <w:iCs/>
          <w:sz w:val="24"/>
          <w:szCs w:val="24"/>
        </w:rPr>
      </w:pPr>
      <w:r w:rsidRPr="00742601">
        <w:rPr>
          <w:rFonts w:ascii="Times New Roman" w:hAnsi="Times New Roman" w:cs="Times New Roman"/>
          <w:b/>
          <w:bCs/>
          <w:iCs/>
          <w:sz w:val="24"/>
          <w:szCs w:val="24"/>
        </w:rPr>
        <w:t xml:space="preserve">FIG </w:t>
      </w:r>
      <w:r w:rsidR="00EF7D0E" w:rsidRPr="00742601">
        <w:rPr>
          <w:rFonts w:ascii="Times New Roman" w:hAnsi="Times New Roman" w:cs="Times New Roman"/>
          <w:b/>
          <w:bCs/>
          <w:iCs/>
          <w:sz w:val="24"/>
          <w:szCs w:val="24"/>
        </w:rPr>
        <w:t>2</w:t>
      </w:r>
      <w:r w:rsidR="00704958" w:rsidRPr="00742601">
        <w:rPr>
          <w:rFonts w:ascii="Times New Roman" w:hAnsi="Times New Roman" w:cs="Times New Roman"/>
          <w:b/>
          <w:bCs/>
          <w:iCs/>
          <w:sz w:val="24"/>
          <w:szCs w:val="24"/>
        </w:rPr>
        <w:t xml:space="preserve">.MASS </w:t>
      </w:r>
      <w:proofErr w:type="gramStart"/>
      <w:r w:rsidR="00704958" w:rsidRPr="00742601">
        <w:rPr>
          <w:rFonts w:ascii="Times New Roman" w:hAnsi="Times New Roman" w:cs="Times New Roman"/>
          <w:b/>
          <w:bCs/>
          <w:iCs/>
          <w:sz w:val="24"/>
          <w:szCs w:val="24"/>
        </w:rPr>
        <w:t>IRREGULARITY</w:t>
      </w:r>
      <w:r w:rsidR="00742601">
        <w:rPr>
          <w:rFonts w:ascii="Times New Roman" w:hAnsi="Times New Roman" w:cs="Times New Roman"/>
          <w:b/>
          <w:bCs/>
          <w:iCs/>
          <w:sz w:val="24"/>
          <w:szCs w:val="24"/>
        </w:rPr>
        <w:t>[</w:t>
      </w:r>
      <w:proofErr w:type="gramEnd"/>
      <w:r w:rsidR="00742601">
        <w:rPr>
          <w:rFonts w:ascii="Times New Roman" w:hAnsi="Times New Roman" w:cs="Times New Roman"/>
          <w:b/>
          <w:bCs/>
          <w:iCs/>
          <w:sz w:val="24"/>
          <w:szCs w:val="24"/>
        </w:rPr>
        <w:t>1]</w:t>
      </w:r>
    </w:p>
    <w:p w:rsidR="00061AD7" w:rsidRPr="00061AD7" w:rsidRDefault="00061AD7" w:rsidP="00061AD7">
      <w:pPr>
        <w:autoSpaceDE w:val="0"/>
        <w:autoSpaceDN w:val="0"/>
        <w:adjustRightInd w:val="0"/>
        <w:spacing w:after="0" w:line="360" w:lineRule="auto"/>
        <w:jc w:val="center"/>
        <w:rPr>
          <w:rFonts w:ascii="Times New Roman" w:hAnsi="Times New Roman" w:cs="Times New Roman"/>
          <w:bCs/>
          <w:iCs/>
          <w:sz w:val="24"/>
          <w:szCs w:val="24"/>
        </w:rPr>
      </w:pPr>
    </w:p>
    <w:p w:rsidR="00704958" w:rsidRDefault="005D1AF7" w:rsidP="00061AD7">
      <w:pPr>
        <w:autoSpaceDE w:val="0"/>
        <w:autoSpaceDN w:val="0"/>
        <w:adjustRightInd w:val="0"/>
        <w:spacing w:after="0" w:line="360" w:lineRule="auto"/>
        <w:jc w:val="both"/>
        <w:rPr>
          <w:rFonts w:ascii="Times New Roman" w:hAnsi="Times New Roman" w:cs="Times New Roman"/>
          <w:b/>
          <w:sz w:val="19"/>
          <w:szCs w:val="19"/>
        </w:rPr>
      </w:pPr>
      <w:r w:rsidRPr="00061AD7">
        <w:rPr>
          <w:rFonts w:ascii="Times New Roman" w:hAnsi="Times New Roman" w:cs="Times New Roman"/>
          <w:b/>
          <w:sz w:val="24"/>
          <w:szCs w:val="24"/>
        </w:rPr>
        <w:t>3.3.2.</w:t>
      </w:r>
      <w:r w:rsidR="00704958" w:rsidRPr="00061AD7">
        <w:rPr>
          <w:rFonts w:ascii="Times New Roman" w:hAnsi="Times New Roman" w:cs="Times New Roman"/>
          <w:b/>
          <w:sz w:val="24"/>
          <w:szCs w:val="24"/>
        </w:rPr>
        <w:t xml:space="preserve"> UNIVERSAL BUILDING CODE (SECTION 1629)</w:t>
      </w:r>
      <w:r w:rsidR="00742601">
        <w:rPr>
          <w:rFonts w:ascii="Times New Roman" w:hAnsi="Times New Roman" w:cs="Times New Roman"/>
          <w:b/>
          <w:sz w:val="24"/>
          <w:szCs w:val="24"/>
        </w:rPr>
        <w:t xml:space="preserve"> [12</w:t>
      </w:r>
      <w:r w:rsidR="00DC6C6F" w:rsidRPr="00061AD7">
        <w:rPr>
          <w:rFonts w:ascii="Times New Roman" w:hAnsi="Times New Roman" w:cs="Times New Roman"/>
          <w:b/>
          <w:sz w:val="24"/>
          <w:szCs w:val="24"/>
        </w:rPr>
        <w:t>]</w:t>
      </w:r>
    </w:p>
    <w:p w:rsidR="00061AD7" w:rsidRPr="00061AD7" w:rsidRDefault="00061AD7" w:rsidP="00061AD7">
      <w:pPr>
        <w:autoSpaceDE w:val="0"/>
        <w:autoSpaceDN w:val="0"/>
        <w:adjustRightInd w:val="0"/>
        <w:spacing w:after="0" w:line="360" w:lineRule="auto"/>
        <w:jc w:val="both"/>
        <w:rPr>
          <w:rFonts w:ascii="Times New Roman" w:hAnsi="Times New Roman" w:cs="Times New Roman"/>
          <w:b/>
          <w:sz w:val="19"/>
          <w:szCs w:val="19"/>
        </w:rPr>
      </w:pPr>
    </w:p>
    <w:p w:rsidR="00061AD7" w:rsidRPr="00061AD7" w:rsidRDefault="00704958" w:rsidP="00061AD7">
      <w:pPr>
        <w:spacing w:line="360" w:lineRule="auto"/>
        <w:jc w:val="both"/>
        <w:rPr>
          <w:rFonts w:ascii="Times New Roman" w:hAnsi="Times New Roman" w:cs="Times New Roman"/>
          <w:bCs/>
          <w:iCs/>
          <w:sz w:val="24"/>
          <w:szCs w:val="24"/>
        </w:rPr>
      </w:pPr>
      <w:r w:rsidRPr="00061AD7">
        <w:rPr>
          <w:rFonts w:ascii="Times New Roman" w:hAnsi="Times New Roman" w:cs="Times New Roman"/>
          <w:bCs/>
          <w:iCs/>
          <w:sz w:val="24"/>
          <w:szCs w:val="24"/>
        </w:rPr>
        <w:t>Mass irregularity is considered to exist where the effective mass of any story is</w:t>
      </w:r>
      <w:r w:rsidR="000A7C68" w:rsidRPr="00061AD7">
        <w:rPr>
          <w:rFonts w:ascii="Times New Roman" w:hAnsi="Times New Roman" w:cs="Times New Roman"/>
          <w:bCs/>
          <w:iCs/>
          <w:sz w:val="24"/>
          <w:szCs w:val="24"/>
        </w:rPr>
        <w:t xml:space="preserve"> more</w:t>
      </w:r>
      <w:r w:rsidRPr="00061AD7">
        <w:rPr>
          <w:rFonts w:ascii="Times New Roman" w:hAnsi="Times New Roman" w:cs="Times New Roman"/>
          <w:bCs/>
          <w:iCs/>
          <w:sz w:val="24"/>
          <w:szCs w:val="24"/>
        </w:rPr>
        <w:t xml:space="preserve"> than 150% of the effective mass of an adjacent story. A roof that is lighter than the floor below need not be considered.</w:t>
      </w:r>
    </w:p>
    <w:p w:rsidR="00061AD7" w:rsidRPr="00287C3D" w:rsidRDefault="00704958" w:rsidP="00287C3D">
      <w:pPr>
        <w:spacing w:line="360" w:lineRule="auto"/>
        <w:rPr>
          <w:rFonts w:ascii="Times New Roman" w:hAnsi="Times New Roman" w:cs="Times New Roman"/>
          <w:bCs/>
          <w:iCs/>
          <w:sz w:val="24"/>
          <w:szCs w:val="24"/>
        </w:rPr>
      </w:pPr>
      <w:r w:rsidRPr="00B241B4">
        <w:rPr>
          <w:noProof/>
        </w:rPr>
        <w:drawing>
          <wp:inline distT="0" distB="0" distL="0" distR="0">
            <wp:extent cx="6075000" cy="983672"/>
            <wp:effectExtent l="19050" t="0" r="19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86476" cy="985530"/>
                    </a:xfrm>
                    <a:prstGeom prst="rect">
                      <a:avLst/>
                    </a:prstGeom>
                    <a:noFill/>
                    <a:ln w="9525">
                      <a:noFill/>
                      <a:miter lim="800000"/>
                      <a:headEnd/>
                      <a:tailEnd/>
                    </a:ln>
                  </pic:spPr>
                </pic:pic>
              </a:graphicData>
            </a:graphic>
          </wp:inline>
        </w:drawing>
      </w:r>
    </w:p>
    <w:p w:rsidR="00061AD7" w:rsidRPr="00742601" w:rsidRDefault="00B344C2" w:rsidP="00061AD7">
      <w:pPr>
        <w:spacing w:line="360" w:lineRule="auto"/>
        <w:jc w:val="center"/>
        <w:rPr>
          <w:rFonts w:ascii="Times New Roman" w:hAnsi="Times New Roman" w:cs="Times New Roman"/>
          <w:b/>
          <w:bCs/>
          <w:iCs/>
          <w:sz w:val="24"/>
          <w:szCs w:val="24"/>
        </w:rPr>
      </w:pPr>
      <w:r w:rsidRPr="00742601">
        <w:rPr>
          <w:rFonts w:ascii="Times New Roman" w:hAnsi="Times New Roman" w:cs="Times New Roman"/>
          <w:b/>
          <w:bCs/>
          <w:iCs/>
          <w:sz w:val="24"/>
          <w:szCs w:val="24"/>
        </w:rPr>
        <w:t xml:space="preserve">FIG </w:t>
      </w:r>
      <w:r w:rsidR="00EF7D0E" w:rsidRPr="00742601">
        <w:rPr>
          <w:rFonts w:ascii="Times New Roman" w:hAnsi="Times New Roman" w:cs="Times New Roman"/>
          <w:b/>
          <w:bCs/>
          <w:iCs/>
          <w:sz w:val="24"/>
          <w:szCs w:val="24"/>
        </w:rPr>
        <w:t>3</w:t>
      </w:r>
      <w:r w:rsidR="00061AD7" w:rsidRPr="00742601">
        <w:rPr>
          <w:rFonts w:ascii="Times New Roman" w:hAnsi="Times New Roman" w:cs="Times New Roman"/>
          <w:b/>
          <w:bCs/>
          <w:iCs/>
          <w:sz w:val="24"/>
          <w:szCs w:val="24"/>
        </w:rPr>
        <w:t xml:space="preserve"> UBC </w:t>
      </w:r>
      <w:r w:rsidR="00742601" w:rsidRPr="00742601">
        <w:rPr>
          <w:rFonts w:ascii="Times New Roman" w:hAnsi="Times New Roman" w:cs="Times New Roman"/>
          <w:b/>
          <w:bCs/>
          <w:iCs/>
          <w:sz w:val="24"/>
          <w:szCs w:val="24"/>
        </w:rPr>
        <w:t>CRITERIA</w:t>
      </w:r>
      <w:r w:rsidR="00742601">
        <w:rPr>
          <w:rFonts w:ascii="Times New Roman" w:hAnsi="Times New Roman" w:cs="Times New Roman"/>
          <w:b/>
          <w:bCs/>
          <w:iCs/>
          <w:sz w:val="24"/>
          <w:szCs w:val="24"/>
        </w:rPr>
        <w:t xml:space="preserve"> [12]</w:t>
      </w:r>
    </w:p>
    <w:p w:rsidR="00704958" w:rsidRPr="00061AD7" w:rsidRDefault="005D1AF7" w:rsidP="00061AD7">
      <w:pPr>
        <w:spacing w:line="360" w:lineRule="auto"/>
        <w:rPr>
          <w:rFonts w:ascii="Times New Roman" w:hAnsi="Times New Roman" w:cs="Times New Roman"/>
          <w:bCs/>
          <w:iCs/>
          <w:sz w:val="24"/>
          <w:szCs w:val="24"/>
        </w:rPr>
      </w:pPr>
      <w:r w:rsidRPr="00061AD7">
        <w:rPr>
          <w:rFonts w:ascii="Times New Roman" w:hAnsi="Times New Roman" w:cs="Times New Roman"/>
          <w:b/>
          <w:bCs/>
          <w:iCs/>
          <w:sz w:val="24"/>
          <w:szCs w:val="24"/>
        </w:rPr>
        <w:t>3.3.3</w:t>
      </w:r>
      <w:r w:rsidR="00061AD7">
        <w:rPr>
          <w:rFonts w:ascii="Times New Roman" w:hAnsi="Times New Roman" w:cs="Times New Roman"/>
          <w:b/>
          <w:bCs/>
          <w:iCs/>
          <w:sz w:val="24"/>
          <w:szCs w:val="24"/>
        </w:rPr>
        <w:t xml:space="preserve"> </w:t>
      </w:r>
      <w:r w:rsidR="00704958" w:rsidRPr="00061AD7">
        <w:rPr>
          <w:rFonts w:ascii="Times New Roman" w:eastAsia="TimesNewRoman" w:hAnsi="Times New Roman" w:cs="Times New Roman"/>
          <w:b/>
          <w:sz w:val="24"/>
          <w:szCs w:val="24"/>
        </w:rPr>
        <w:t>NEHRP</w:t>
      </w:r>
      <w:r w:rsidR="00704958" w:rsidRPr="00B241B4">
        <w:rPr>
          <w:rFonts w:ascii="Times New Roman" w:eastAsia="TimesNewRoman" w:hAnsi="Times New Roman" w:cs="Times New Roman"/>
          <w:b/>
          <w:sz w:val="24"/>
          <w:szCs w:val="24"/>
        </w:rPr>
        <w:t xml:space="preserve"> code (BSSC, 2003</w:t>
      </w:r>
      <w:r w:rsidR="004F7A44" w:rsidRPr="00B241B4">
        <w:rPr>
          <w:rFonts w:ascii="Times New Roman" w:eastAsia="TimesNewRoman" w:hAnsi="Times New Roman" w:cs="Times New Roman"/>
          <w:b/>
          <w:sz w:val="24"/>
          <w:szCs w:val="24"/>
        </w:rPr>
        <w:t>)</w:t>
      </w:r>
      <w:r w:rsidR="004F7A44">
        <w:rPr>
          <w:rFonts w:ascii="Times New Roman" w:eastAsia="TimesNewRoman" w:hAnsi="Times New Roman" w:cs="Times New Roman"/>
          <w:b/>
          <w:sz w:val="24"/>
          <w:szCs w:val="24"/>
        </w:rPr>
        <w:t xml:space="preserve"> [</w:t>
      </w:r>
      <w:r w:rsidR="00742601">
        <w:rPr>
          <w:rFonts w:ascii="Times New Roman" w:eastAsia="TimesNewRoman" w:hAnsi="Times New Roman" w:cs="Times New Roman"/>
          <w:b/>
          <w:sz w:val="24"/>
          <w:szCs w:val="24"/>
        </w:rPr>
        <w:t>13</w:t>
      </w:r>
      <w:r w:rsidR="00DC6C6F">
        <w:rPr>
          <w:rFonts w:ascii="Times New Roman" w:eastAsia="TimesNewRoman" w:hAnsi="Times New Roman" w:cs="Times New Roman"/>
          <w:b/>
          <w:sz w:val="24"/>
          <w:szCs w:val="24"/>
        </w:rPr>
        <w:t>]</w:t>
      </w:r>
      <w:r w:rsidR="00704958" w:rsidRPr="00B241B4">
        <w:rPr>
          <w:rFonts w:ascii="Times New Roman" w:eastAsia="TimesNewRoman" w:hAnsi="Times New Roman" w:cs="Times New Roman"/>
          <w:b/>
          <w:sz w:val="24"/>
          <w:szCs w:val="24"/>
        </w:rPr>
        <w:t>:</w:t>
      </w:r>
    </w:p>
    <w:p w:rsidR="00061AD7" w:rsidRPr="00061AD7" w:rsidRDefault="00704958" w:rsidP="00061AD7">
      <w:pPr>
        <w:spacing w:line="360" w:lineRule="auto"/>
        <w:jc w:val="both"/>
        <w:rPr>
          <w:rFonts w:ascii="Times New Roman" w:hAnsi="Times New Roman" w:cs="Times New Roman"/>
          <w:bCs/>
          <w:iCs/>
          <w:sz w:val="24"/>
          <w:szCs w:val="24"/>
        </w:rPr>
      </w:pPr>
      <w:r w:rsidRPr="00061AD7">
        <w:rPr>
          <w:rFonts w:ascii="Times New Roman" w:hAnsi="Times New Roman" w:cs="Times New Roman"/>
          <w:bCs/>
          <w:iCs/>
          <w:sz w:val="24"/>
          <w:szCs w:val="24"/>
        </w:rPr>
        <w:t>A structure is defined to be mass irregular if the ratio of Mass between adjacent stories exceeds 150% and the criteria that define the irregularities have been assigned by judgment.</w:t>
      </w:r>
    </w:p>
    <w:p w:rsidR="00704958" w:rsidRPr="00061AD7" w:rsidRDefault="005D1AF7" w:rsidP="00061AD7">
      <w:pPr>
        <w:spacing w:line="360" w:lineRule="auto"/>
        <w:jc w:val="both"/>
        <w:rPr>
          <w:rFonts w:ascii="Times New Roman" w:hAnsi="Times New Roman" w:cs="Times New Roman"/>
          <w:b/>
          <w:bCs/>
          <w:iCs/>
          <w:sz w:val="24"/>
          <w:szCs w:val="24"/>
        </w:rPr>
      </w:pPr>
      <w:r w:rsidRPr="00061AD7">
        <w:rPr>
          <w:rFonts w:ascii="Times New Roman" w:hAnsi="Times New Roman" w:cs="Times New Roman"/>
          <w:b/>
          <w:bCs/>
          <w:iCs/>
          <w:sz w:val="24"/>
          <w:szCs w:val="24"/>
        </w:rPr>
        <w:t>3.3.4</w:t>
      </w:r>
      <w:r w:rsidR="00061AD7">
        <w:rPr>
          <w:rFonts w:ascii="Times New Roman" w:hAnsi="Times New Roman" w:cs="Times New Roman"/>
          <w:b/>
          <w:bCs/>
          <w:iCs/>
          <w:sz w:val="24"/>
          <w:szCs w:val="24"/>
        </w:rPr>
        <w:t xml:space="preserve"> </w:t>
      </w:r>
      <w:r w:rsidR="00704958" w:rsidRPr="00061AD7">
        <w:rPr>
          <w:rFonts w:ascii="Times New Roman" w:hAnsi="Times New Roman" w:cs="Times New Roman"/>
          <w:b/>
          <w:bCs/>
          <w:iCs/>
          <w:sz w:val="24"/>
          <w:szCs w:val="24"/>
        </w:rPr>
        <w:t>Iranian seismic code (Standard 2800</w:t>
      </w:r>
      <w:proofErr w:type="gramStart"/>
      <w:r w:rsidR="00704958" w:rsidRPr="00061AD7">
        <w:rPr>
          <w:rFonts w:ascii="Times New Roman" w:hAnsi="Times New Roman" w:cs="Times New Roman"/>
          <w:b/>
          <w:bCs/>
          <w:iCs/>
          <w:sz w:val="24"/>
          <w:szCs w:val="24"/>
        </w:rPr>
        <w:t>)</w:t>
      </w:r>
      <w:r w:rsidR="00742601">
        <w:rPr>
          <w:rFonts w:ascii="Times New Roman" w:hAnsi="Times New Roman" w:cs="Times New Roman"/>
          <w:b/>
          <w:bCs/>
          <w:iCs/>
          <w:sz w:val="24"/>
          <w:szCs w:val="24"/>
        </w:rPr>
        <w:t>[</w:t>
      </w:r>
      <w:proofErr w:type="gramEnd"/>
      <w:r w:rsidR="00742601">
        <w:rPr>
          <w:rFonts w:ascii="Times New Roman" w:hAnsi="Times New Roman" w:cs="Times New Roman"/>
          <w:b/>
          <w:bCs/>
          <w:iCs/>
          <w:sz w:val="24"/>
          <w:szCs w:val="24"/>
        </w:rPr>
        <w:t>14</w:t>
      </w:r>
      <w:r w:rsidR="00DC6C6F" w:rsidRPr="00061AD7">
        <w:rPr>
          <w:rFonts w:ascii="Times New Roman" w:hAnsi="Times New Roman" w:cs="Times New Roman"/>
          <w:b/>
          <w:bCs/>
          <w:iCs/>
          <w:sz w:val="24"/>
          <w:szCs w:val="24"/>
        </w:rPr>
        <w:t>]</w:t>
      </w:r>
      <w:r w:rsidR="00704958" w:rsidRPr="00061AD7">
        <w:rPr>
          <w:rFonts w:ascii="Times New Roman" w:hAnsi="Times New Roman" w:cs="Times New Roman"/>
          <w:b/>
          <w:bCs/>
          <w:iCs/>
          <w:sz w:val="24"/>
          <w:szCs w:val="24"/>
        </w:rPr>
        <w:t>:</w:t>
      </w:r>
    </w:p>
    <w:p w:rsidR="00061AD7" w:rsidRDefault="00704958" w:rsidP="00D85B92">
      <w:pPr>
        <w:spacing w:line="360" w:lineRule="auto"/>
        <w:jc w:val="both"/>
        <w:rPr>
          <w:rFonts w:ascii="Times New Roman" w:hAnsi="Times New Roman" w:cs="Times New Roman"/>
          <w:bCs/>
          <w:iCs/>
          <w:sz w:val="24"/>
          <w:szCs w:val="24"/>
        </w:rPr>
      </w:pPr>
      <w:r w:rsidRPr="00061AD7">
        <w:rPr>
          <w:rFonts w:ascii="Times New Roman" w:hAnsi="Times New Roman" w:cs="Times New Roman"/>
          <w:bCs/>
          <w:iCs/>
          <w:sz w:val="24"/>
          <w:szCs w:val="24"/>
        </w:rPr>
        <w:t xml:space="preserve">The mass regularity </w:t>
      </w:r>
      <w:r w:rsidR="00061AD7">
        <w:rPr>
          <w:rFonts w:ascii="Times New Roman" w:hAnsi="Times New Roman" w:cs="Times New Roman"/>
          <w:bCs/>
          <w:iCs/>
          <w:sz w:val="24"/>
          <w:szCs w:val="24"/>
        </w:rPr>
        <w:t>condition is that t</w:t>
      </w:r>
      <w:r w:rsidRPr="00061AD7">
        <w:rPr>
          <w:rFonts w:ascii="Times New Roman" w:hAnsi="Times New Roman" w:cs="Times New Roman"/>
          <w:bCs/>
          <w:iCs/>
          <w:sz w:val="24"/>
          <w:szCs w:val="24"/>
        </w:rPr>
        <w:t>he effective mass of any story shall not be more than 150 percent of the effective mass of an adjacent story.</w:t>
      </w:r>
    </w:p>
    <w:p w:rsidR="00704958" w:rsidRPr="00061AD7" w:rsidRDefault="005D1AF7" w:rsidP="00D85B92">
      <w:pPr>
        <w:spacing w:line="360" w:lineRule="auto"/>
        <w:jc w:val="both"/>
        <w:rPr>
          <w:rFonts w:ascii="Times New Roman" w:hAnsi="Times New Roman" w:cs="Times New Roman"/>
          <w:bCs/>
          <w:iCs/>
          <w:sz w:val="24"/>
          <w:szCs w:val="24"/>
        </w:rPr>
      </w:pPr>
      <w:r w:rsidRPr="00061AD7">
        <w:rPr>
          <w:rFonts w:ascii="Times New Roman" w:hAnsi="Times New Roman" w:cs="Times New Roman"/>
          <w:b/>
          <w:bCs/>
          <w:iCs/>
          <w:sz w:val="24"/>
          <w:szCs w:val="24"/>
        </w:rPr>
        <w:t>3.3.5</w:t>
      </w:r>
      <w:r w:rsidR="00061AD7">
        <w:rPr>
          <w:rFonts w:ascii="Times New Roman" w:hAnsi="Times New Roman" w:cs="Times New Roman"/>
          <w:b/>
          <w:bCs/>
          <w:iCs/>
          <w:sz w:val="24"/>
          <w:szCs w:val="24"/>
        </w:rPr>
        <w:t xml:space="preserve"> </w:t>
      </w:r>
      <w:r w:rsidR="00704958" w:rsidRPr="00061AD7">
        <w:rPr>
          <w:rFonts w:ascii="Times New Roman" w:hAnsi="Times New Roman" w:cs="Times New Roman"/>
          <w:b/>
          <w:bCs/>
          <w:sz w:val="24"/>
          <w:szCs w:val="24"/>
        </w:rPr>
        <w:t>International</w:t>
      </w:r>
      <w:r w:rsidR="00704958" w:rsidRPr="00B241B4">
        <w:rPr>
          <w:rFonts w:ascii="Times New Roman" w:hAnsi="Times New Roman" w:cs="Times New Roman"/>
          <w:b/>
          <w:bCs/>
          <w:sz w:val="24"/>
          <w:szCs w:val="24"/>
        </w:rPr>
        <w:t xml:space="preserve"> Building Code (IBC)</w:t>
      </w:r>
      <w:r w:rsidR="00704958" w:rsidRPr="00B241B4">
        <w:rPr>
          <w:rFonts w:ascii="Times New Roman" w:hAnsi="Times New Roman" w:cs="Times New Roman"/>
          <w:sz w:val="24"/>
          <w:szCs w:val="24"/>
        </w:rPr>
        <w:t xml:space="preserve"> </w:t>
      </w:r>
      <w:r w:rsidR="00742601">
        <w:rPr>
          <w:rFonts w:ascii="Times New Roman" w:hAnsi="Times New Roman" w:cs="Times New Roman"/>
          <w:b/>
          <w:sz w:val="24"/>
          <w:szCs w:val="24"/>
        </w:rPr>
        <w:t>[15</w:t>
      </w:r>
      <w:r w:rsidR="00DC6C6F" w:rsidRPr="00DC6C6F">
        <w:rPr>
          <w:rFonts w:ascii="Times New Roman" w:hAnsi="Times New Roman" w:cs="Times New Roman"/>
          <w:b/>
          <w:sz w:val="24"/>
          <w:szCs w:val="24"/>
        </w:rPr>
        <w:t>]:</w:t>
      </w:r>
    </w:p>
    <w:p w:rsidR="00704958" w:rsidRPr="00061AD7" w:rsidRDefault="00704958" w:rsidP="00061AD7">
      <w:pPr>
        <w:spacing w:line="360" w:lineRule="auto"/>
        <w:jc w:val="both"/>
        <w:rPr>
          <w:rFonts w:ascii="Times New Roman" w:hAnsi="Times New Roman" w:cs="Times New Roman"/>
          <w:sz w:val="24"/>
          <w:szCs w:val="24"/>
        </w:rPr>
      </w:pPr>
      <w:r w:rsidRPr="00061AD7">
        <w:rPr>
          <w:rFonts w:ascii="Times New Roman" w:hAnsi="Times New Roman" w:cs="Times New Roman"/>
          <w:sz w:val="24"/>
          <w:szCs w:val="24"/>
        </w:rPr>
        <w:t>Weight (Mass) Irregularity is defined to exist where the effective mass of any story is more than 150% of the effective mass of an adjacent story. A roof that is lighter than the floor below need not be considered.</w:t>
      </w:r>
    </w:p>
    <w:p w:rsidR="00287C3D" w:rsidRPr="008157DF" w:rsidRDefault="00704958" w:rsidP="008157DF">
      <w:pPr>
        <w:autoSpaceDE w:val="0"/>
        <w:autoSpaceDN w:val="0"/>
        <w:adjustRightInd w:val="0"/>
        <w:spacing w:after="0" w:line="360" w:lineRule="auto"/>
        <w:jc w:val="both"/>
        <w:rPr>
          <w:rFonts w:ascii="Times New Roman" w:hAnsi="Times New Roman" w:cs="Times New Roman"/>
          <w:bCs/>
          <w:sz w:val="24"/>
          <w:szCs w:val="24"/>
        </w:rPr>
      </w:pPr>
      <w:r w:rsidRPr="00B241B4">
        <w:rPr>
          <w:rFonts w:ascii="Times New Roman" w:hAnsi="Times New Roman" w:cs="Times New Roman"/>
          <w:sz w:val="24"/>
          <w:szCs w:val="24"/>
        </w:rPr>
        <w:t xml:space="preserve">So </w:t>
      </w:r>
      <w:r w:rsidRPr="00B241B4">
        <w:rPr>
          <w:rFonts w:ascii="Times New Roman" w:hAnsi="Times New Roman" w:cs="Times New Roman"/>
          <w:b/>
          <w:sz w:val="24"/>
          <w:szCs w:val="24"/>
        </w:rPr>
        <w:t>IBC code, IRANIAN code, EURO code, UBC code, NEHRP code</w:t>
      </w:r>
      <w:r w:rsidRPr="00B241B4">
        <w:rPr>
          <w:rFonts w:ascii="Times New Roman" w:hAnsi="Times New Roman" w:cs="Times New Roman"/>
          <w:sz w:val="24"/>
          <w:szCs w:val="24"/>
        </w:rPr>
        <w:t xml:space="preserve"> all have same provision for mass irregularity.</w:t>
      </w:r>
    </w:p>
    <w:p w:rsidR="00B344C2" w:rsidRDefault="00B344C2" w:rsidP="00287C3D">
      <w:pPr>
        <w:spacing w:line="360" w:lineRule="auto"/>
        <w:rPr>
          <w:rFonts w:ascii="Times New Roman" w:hAnsi="Times New Roman" w:cs="Times New Roman"/>
          <w:b/>
          <w:sz w:val="28"/>
          <w:szCs w:val="28"/>
        </w:rPr>
      </w:pPr>
    </w:p>
    <w:p w:rsidR="00B344C2" w:rsidRDefault="00B344C2" w:rsidP="00287C3D">
      <w:pPr>
        <w:spacing w:line="360" w:lineRule="auto"/>
        <w:rPr>
          <w:rFonts w:ascii="Times New Roman" w:hAnsi="Times New Roman" w:cs="Times New Roman"/>
          <w:b/>
          <w:sz w:val="28"/>
          <w:szCs w:val="28"/>
        </w:rPr>
      </w:pPr>
    </w:p>
    <w:p w:rsidR="00287C3D" w:rsidRPr="00C45348" w:rsidRDefault="00C45348" w:rsidP="00287C3D">
      <w:pPr>
        <w:spacing w:line="360" w:lineRule="auto"/>
        <w:rPr>
          <w:rFonts w:ascii="Times New Roman" w:hAnsi="Times New Roman" w:cs="Times New Roman"/>
          <w:b/>
          <w:sz w:val="32"/>
          <w:szCs w:val="32"/>
        </w:rPr>
      </w:pPr>
      <w:r w:rsidRPr="00C45348">
        <w:rPr>
          <w:rFonts w:ascii="Times New Roman" w:hAnsi="Times New Roman" w:cs="Times New Roman"/>
          <w:b/>
          <w:sz w:val="32"/>
          <w:szCs w:val="32"/>
        </w:rPr>
        <w:lastRenderedPageBreak/>
        <w:t>CHAPTER</w:t>
      </w:r>
      <w:r w:rsidR="00287C3D" w:rsidRPr="00C45348">
        <w:rPr>
          <w:rFonts w:ascii="Times New Roman" w:hAnsi="Times New Roman" w:cs="Times New Roman"/>
          <w:b/>
          <w:sz w:val="32"/>
          <w:szCs w:val="32"/>
        </w:rPr>
        <w:t xml:space="preserve"> 4</w:t>
      </w:r>
    </w:p>
    <w:p w:rsidR="00AB693F" w:rsidRPr="00287C3D" w:rsidRDefault="00AB693F" w:rsidP="00287C3D">
      <w:pPr>
        <w:spacing w:line="360" w:lineRule="auto"/>
        <w:jc w:val="center"/>
        <w:rPr>
          <w:rFonts w:ascii="Times New Roman" w:hAnsi="Times New Roman" w:cs="Times New Roman"/>
          <w:b/>
          <w:sz w:val="32"/>
          <w:szCs w:val="32"/>
        </w:rPr>
      </w:pPr>
      <w:r w:rsidRPr="00287C3D">
        <w:rPr>
          <w:rFonts w:ascii="Times New Roman" w:hAnsi="Times New Roman" w:cs="Times New Roman"/>
          <w:b/>
          <w:sz w:val="32"/>
          <w:szCs w:val="32"/>
        </w:rPr>
        <w:t>PROGRAMME OF STUDY</w:t>
      </w:r>
    </w:p>
    <w:p w:rsidR="00762BDC" w:rsidRPr="00287C3D" w:rsidRDefault="00762BDC" w:rsidP="00D85B92">
      <w:pPr>
        <w:spacing w:line="360" w:lineRule="auto"/>
        <w:jc w:val="both"/>
        <w:rPr>
          <w:rFonts w:ascii="Times New Roman" w:hAnsi="Times New Roman" w:cs="Times New Roman"/>
          <w:b/>
          <w:sz w:val="24"/>
          <w:szCs w:val="24"/>
        </w:rPr>
      </w:pPr>
      <w:r w:rsidRPr="00287C3D">
        <w:rPr>
          <w:rFonts w:ascii="Times New Roman" w:hAnsi="Times New Roman" w:cs="Times New Roman"/>
          <w:b/>
          <w:sz w:val="24"/>
          <w:szCs w:val="24"/>
        </w:rPr>
        <w:t>4.1. INTRODUCTIO</w:t>
      </w:r>
      <w:r w:rsidR="00CA039C" w:rsidRPr="00287C3D">
        <w:rPr>
          <w:rFonts w:ascii="Times New Roman" w:hAnsi="Times New Roman" w:cs="Times New Roman"/>
          <w:b/>
          <w:sz w:val="24"/>
          <w:szCs w:val="24"/>
        </w:rPr>
        <w:t>N</w:t>
      </w:r>
    </w:p>
    <w:p w:rsidR="00762BDC" w:rsidRDefault="00CA039C" w:rsidP="00D85B92">
      <w:pPr>
        <w:spacing w:line="360" w:lineRule="auto"/>
        <w:jc w:val="both"/>
        <w:rPr>
          <w:rFonts w:ascii="Times New Roman" w:hAnsi="Times New Roman" w:cs="Times New Roman"/>
          <w:sz w:val="24"/>
          <w:szCs w:val="24"/>
        </w:rPr>
      </w:pPr>
      <w:r w:rsidRPr="00B241B4">
        <w:rPr>
          <w:rFonts w:ascii="Times New Roman" w:hAnsi="Times New Roman" w:cs="Times New Roman"/>
          <w:sz w:val="24"/>
          <w:szCs w:val="24"/>
        </w:rPr>
        <w:t>Maj</w:t>
      </w:r>
      <w:r>
        <w:rPr>
          <w:rFonts w:ascii="Times New Roman" w:hAnsi="Times New Roman" w:cs="Times New Roman"/>
          <w:sz w:val="24"/>
          <w:szCs w:val="24"/>
        </w:rPr>
        <w:t xml:space="preserve">or portion of urban building is </w:t>
      </w:r>
      <w:r w:rsidRPr="00B241B4">
        <w:rPr>
          <w:rFonts w:ascii="Times New Roman" w:hAnsi="Times New Roman" w:cs="Times New Roman"/>
          <w:sz w:val="24"/>
          <w:szCs w:val="24"/>
        </w:rPr>
        <w:t>irregular.</w:t>
      </w:r>
      <w:r>
        <w:rPr>
          <w:rFonts w:ascii="Times New Roman" w:hAnsi="Times New Roman" w:cs="Times New Roman"/>
          <w:sz w:val="24"/>
          <w:szCs w:val="24"/>
        </w:rPr>
        <w:t xml:space="preserve"> To design irregular building in seismically active area is a challenging job for structural engineer. Structural engineer should be well versed with effect of different</w:t>
      </w:r>
      <w:r w:rsidR="00672B66">
        <w:rPr>
          <w:rFonts w:ascii="Times New Roman" w:hAnsi="Times New Roman" w:cs="Times New Roman"/>
          <w:sz w:val="24"/>
          <w:szCs w:val="24"/>
        </w:rPr>
        <w:t xml:space="preserve"> irregularities on performance of different types and configuration of building.</w:t>
      </w:r>
    </w:p>
    <w:p w:rsidR="00672B66" w:rsidRDefault="00672B66" w:rsidP="00D85B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Sometime the building is designed irregular and many time it become irregular due to different circumstances like change of use of building, damage or reconstruction. </w:t>
      </w:r>
      <w:r w:rsidR="00377045">
        <w:rPr>
          <w:rFonts w:ascii="Times New Roman" w:hAnsi="Times New Roman" w:cs="Times New Roman"/>
          <w:sz w:val="24"/>
          <w:szCs w:val="24"/>
        </w:rPr>
        <w:t>These building should be investigated and designed properly. Different irregularity has different effects on response of given building during se</w:t>
      </w:r>
      <w:r w:rsidR="00D47C38">
        <w:rPr>
          <w:rFonts w:ascii="Times New Roman" w:hAnsi="Times New Roman" w:cs="Times New Roman"/>
          <w:sz w:val="24"/>
          <w:szCs w:val="24"/>
        </w:rPr>
        <w:t xml:space="preserve">ismic event. In present chapter, details of </w:t>
      </w:r>
      <w:r w:rsidR="001B7742">
        <w:rPr>
          <w:rFonts w:ascii="Times New Roman" w:hAnsi="Times New Roman" w:cs="Times New Roman"/>
          <w:sz w:val="24"/>
          <w:szCs w:val="24"/>
        </w:rPr>
        <w:t xml:space="preserve">building, </w:t>
      </w:r>
      <w:r w:rsidR="008D4D30">
        <w:rPr>
          <w:rFonts w:ascii="Times New Roman" w:hAnsi="Times New Roman" w:cs="Times New Roman"/>
          <w:sz w:val="24"/>
          <w:szCs w:val="24"/>
        </w:rPr>
        <w:t>different input,</w:t>
      </w:r>
      <w:r w:rsidR="00D47C38">
        <w:rPr>
          <w:rFonts w:ascii="Times New Roman" w:hAnsi="Times New Roman" w:cs="Times New Roman"/>
          <w:sz w:val="24"/>
          <w:szCs w:val="24"/>
        </w:rPr>
        <w:t xml:space="preserve"> </w:t>
      </w:r>
      <w:r w:rsidR="001B7742">
        <w:rPr>
          <w:rFonts w:ascii="Times New Roman" w:hAnsi="Times New Roman" w:cs="Times New Roman"/>
          <w:sz w:val="24"/>
          <w:szCs w:val="24"/>
        </w:rPr>
        <w:t>and output</w:t>
      </w:r>
      <w:r w:rsidR="00D47C38">
        <w:rPr>
          <w:rFonts w:ascii="Times New Roman" w:hAnsi="Times New Roman" w:cs="Times New Roman"/>
          <w:sz w:val="24"/>
          <w:szCs w:val="24"/>
        </w:rPr>
        <w:t xml:space="preserve"> parameter</w:t>
      </w:r>
      <w:r w:rsidR="008D4D30">
        <w:rPr>
          <w:rFonts w:ascii="Times New Roman" w:hAnsi="Times New Roman" w:cs="Times New Roman"/>
          <w:sz w:val="24"/>
          <w:szCs w:val="24"/>
        </w:rPr>
        <w:t xml:space="preserve"> and analysis process </w:t>
      </w:r>
      <w:r w:rsidR="00D47C38">
        <w:rPr>
          <w:rFonts w:ascii="Times New Roman" w:hAnsi="Times New Roman" w:cs="Times New Roman"/>
          <w:sz w:val="24"/>
          <w:szCs w:val="24"/>
        </w:rPr>
        <w:t>are discussed.</w:t>
      </w:r>
    </w:p>
    <w:p w:rsidR="005E3D83" w:rsidRDefault="005E3D83" w:rsidP="00D85B92">
      <w:pPr>
        <w:spacing w:line="360" w:lineRule="auto"/>
        <w:jc w:val="both"/>
        <w:rPr>
          <w:rFonts w:ascii="Times New Roman" w:hAnsi="Times New Roman" w:cs="Times New Roman"/>
          <w:sz w:val="24"/>
          <w:szCs w:val="24"/>
        </w:rPr>
      </w:pPr>
      <w:r>
        <w:rPr>
          <w:rFonts w:ascii="Times New Roman" w:hAnsi="Times New Roman" w:cs="Times New Roman"/>
          <w:sz w:val="24"/>
          <w:szCs w:val="24"/>
        </w:rPr>
        <w:t>A four storey building is selected as shown in figure below:</w:t>
      </w:r>
    </w:p>
    <w:p w:rsidR="005E3D83" w:rsidRDefault="00A83E8E" w:rsidP="00287C3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0534" cy="32780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74304" cy="3280475"/>
                    </a:xfrm>
                    <a:prstGeom prst="rect">
                      <a:avLst/>
                    </a:prstGeom>
                    <a:noFill/>
                    <a:ln w="9525">
                      <a:noFill/>
                      <a:miter lim="800000"/>
                      <a:headEnd/>
                      <a:tailEnd/>
                    </a:ln>
                  </pic:spPr>
                </pic:pic>
              </a:graphicData>
            </a:graphic>
          </wp:inline>
        </w:drawing>
      </w:r>
    </w:p>
    <w:p w:rsidR="001177F9" w:rsidRPr="00B7776E" w:rsidRDefault="00B344C2" w:rsidP="00C45348">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FIG 4</w:t>
      </w:r>
      <w:r w:rsidR="00ED2C31" w:rsidRPr="00B7776E">
        <w:rPr>
          <w:rFonts w:ascii="Times New Roman" w:hAnsi="Times New Roman" w:cs="Times New Roman"/>
          <w:b/>
          <w:sz w:val="24"/>
          <w:szCs w:val="24"/>
        </w:rPr>
        <w:t xml:space="preserve"> 3-D VIEW OF BUILDING</w:t>
      </w:r>
      <w:r w:rsidR="002F5698" w:rsidRPr="00B7776E">
        <w:rPr>
          <w:rFonts w:ascii="Times New Roman" w:hAnsi="Times New Roman" w:cs="Times New Roman"/>
          <w:b/>
          <w:sz w:val="24"/>
          <w:szCs w:val="24"/>
        </w:rPr>
        <w:t xml:space="preserve"> </w:t>
      </w:r>
      <w:r w:rsidR="00287C3D" w:rsidRPr="00B7776E">
        <w:rPr>
          <w:rFonts w:ascii="Times New Roman" w:hAnsi="Times New Roman" w:cs="Times New Roman"/>
          <w:b/>
          <w:sz w:val="24"/>
          <w:szCs w:val="24"/>
        </w:rPr>
        <w:t>(COLUMN</w:t>
      </w:r>
      <w:r w:rsidR="00ED2C31" w:rsidRPr="00B7776E">
        <w:rPr>
          <w:rFonts w:ascii="Times New Roman" w:hAnsi="Times New Roman" w:cs="Times New Roman"/>
          <w:b/>
          <w:sz w:val="24"/>
          <w:szCs w:val="24"/>
        </w:rPr>
        <w:t>-BEAM VIEW)</w:t>
      </w:r>
    </w:p>
    <w:p w:rsidR="001177F9" w:rsidRDefault="00C45348" w:rsidP="003E3C5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31527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86400" cy="3152775"/>
                    </a:xfrm>
                    <a:prstGeom prst="rect">
                      <a:avLst/>
                    </a:prstGeom>
                    <a:noFill/>
                    <a:ln w="9525">
                      <a:noFill/>
                      <a:miter lim="800000"/>
                      <a:headEnd/>
                      <a:tailEnd/>
                    </a:ln>
                  </pic:spPr>
                </pic:pic>
              </a:graphicData>
            </a:graphic>
          </wp:inline>
        </w:drawing>
      </w:r>
    </w:p>
    <w:p w:rsidR="00053BDB" w:rsidRPr="00B7776E" w:rsidRDefault="00B344C2" w:rsidP="00C45348">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FIG 5</w:t>
      </w:r>
      <w:r w:rsidR="00ED2C31" w:rsidRPr="00B7776E">
        <w:rPr>
          <w:rFonts w:ascii="Times New Roman" w:hAnsi="Times New Roman" w:cs="Times New Roman"/>
          <w:b/>
          <w:sz w:val="24"/>
          <w:szCs w:val="24"/>
        </w:rPr>
        <w:t xml:space="preserve"> 3-D VIEW OF BUILDING</w:t>
      </w:r>
    </w:p>
    <w:p w:rsidR="00053BDB" w:rsidRDefault="00C45348" w:rsidP="003E3C5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2350" cy="373886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562350" cy="3738863"/>
                    </a:xfrm>
                    <a:prstGeom prst="rect">
                      <a:avLst/>
                    </a:prstGeom>
                    <a:noFill/>
                    <a:ln w="9525">
                      <a:noFill/>
                      <a:miter lim="800000"/>
                      <a:headEnd/>
                      <a:tailEnd/>
                    </a:ln>
                  </pic:spPr>
                </pic:pic>
              </a:graphicData>
            </a:graphic>
          </wp:inline>
        </w:drawing>
      </w:r>
    </w:p>
    <w:p w:rsidR="00ED2C31" w:rsidRPr="005241DB" w:rsidRDefault="00B344C2" w:rsidP="005241DB">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FIG 6</w:t>
      </w:r>
      <w:r w:rsidR="00C45348" w:rsidRPr="00B7776E">
        <w:rPr>
          <w:rFonts w:ascii="Times New Roman" w:hAnsi="Times New Roman" w:cs="Times New Roman"/>
          <w:b/>
          <w:sz w:val="24"/>
          <w:szCs w:val="24"/>
        </w:rPr>
        <w:t xml:space="preserve">: </w:t>
      </w:r>
      <w:r w:rsidR="0075055B" w:rsidRPr="00B7776E">
        <w:rPr>
          <w:rFonts w:ascii="Times New Roman" w:hAnsi="Times New Roman" w:cs="Times New Roman"/>
          <w:b/>
          <w:sz w:val="24"/>
          <w:szCs w:val="24"/>
        </w:rPr>
        <w:t>PLAN</w:t>
      </w:r>
      <w:r w:rsidR="00ED2C31" w:rsidRPr="00B7776E">
        <w:rPr>
          <w:rFonts w:ascii="Times New Roman" w:hAnsi="Times New Roman" w:cs="Times New Roman"/>
          <w:b/>
          <w:sz w:val="24"/>
          <w:szCs w:val="24"/>
        </w:rPr>
        <w:t xml:space="preserve"> VIEW OF BUILDING</w:t>
      </w:r>
    </w:p>
    <w:p w:rsidR="00053BDB" w:rsidRDefault="00C45348" w:rsidP="003E3C5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29718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86400" cy="2971800"/>
                    </a:xfrm>
                    <a:prstGeom prst="rect">
                      <a:avLst/>
                    </a:prstGeom>
                    <a:noFill/>
                    <a:ln w="9525">
                      <a:noFill/>
                      <a:miter lim="800000"/>
                      <a:headEnd/>
                      <a:tailEnd/>
                    </a:ln>
                  </pic:spPr>
                </pic:pic>
              </a:graphicData>
            </a:graphic>
          </wp:inline>
        </w:drawing>
      </w:r>
    </w:p>
    <w:p w:rsidR="0075055B" w:rsidRPr="00B7776E" w:rsidRDefault="00B344C2" w:rsidP="003E3C55">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FIG 7</w:t>
      </w:r>
      <w:r w:rsidR="0075055B" w:rsidRPr="00B7776E">
        <w:rPr>
          <w:rFonts w:ascii="Times New Roman" w:hAnsi="Times New Roman" w:cs="Times New Roman"/>
          <w:b/>
          <w:sz w:val="24"/>
          <w:szCs w:val="24"/>
        </w:rPr>
        <w:t xml:space="preserve"> ELEVATION VIEW OF BUILDING</w:t>
      </w:r>
    </w:p>
    <w:p w:rsidR="0075055B" w:rsidRDefault="0075055B" w:rsidP="00D85B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53BDB" w:rsidRDefault="006B1B7F" w:rsidP="003E3C5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8675" cy="3171825"/>
            <wp:effectExtent l="1905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638675" cy="3171825"/>
                    </a:xfrm>
                    <a:prstGeom prst="rect">
                      <a:avLst/>
                    </a:prstGeom>
                    <a:noFill/>
                    <a:ln w="9525">
                      <a:noFill/>
                      <a:miter lim="800000"/>
                      <a:headEnd/>
                      <a:tailEnd/>
                    </a:ln>
                  </pic:spPr>
                </pic:pic>
              </a:graphicData>
            </a:graphic>
          </wp:inline>
        </w:drawing>
      </w:r>
    </w:p>
    <w:p w:rsidR="003E3C55" w:rsidRPr="00B7776E" w:rsidRDefault="00B344C2" w:rsidP="00B7776E">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FIG 8</w:t>
      </w:r>
      <w:r w:rsidR="00B7776E" w:rsidRPr="00B7776E">
        <w:rPr>
          <w:rFonts w:ascii="Times New Roman" w:hAnsi="Times New Roman" w:cs="Times New Roman"/>
          <w:b/>
          <w:sz w:val="24"/>
          <w:szCs w:val="24"/>
        </w:rPr>
        <w:t xml:space="preserve"> SIDE VIEW OF BUILDING</w:t>
      </w:r>
    </w:p>
    <w:p w:rsidR="003E3C55" w:rsidRPr="00B7776E" w:rsidRDefault="00E93E3B" w:rsidP="003E3C55">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TABLE 1</w:t>
      </w:r>
    </w:p>
    <w:tbl>
      <w:tblPr>
        <w:tblStyle w:val="TableGrid"/>
        <w:tblW w:w="5398" w:type="dxa"/>
        <w:jc w:val="center"/>
        <w:tblLook w:val="04A0"/>
      </w:tblPr>
      <w:tblGrid>
        <w:gridCol w:w="3530"/>
        <w:gridCol w:w="1868"/>
      </w:tblGrid>
      <w:tr w:rsidR="00187A8C" w:rsidRPr="003E3C55" w:rsidTr="003E3C55">
        <w:trPr>
          <w:trHeight w:val="314"/>
          <w:jc w:val="center"/>
        </w:trPr>
        <w:tc>
          <w:tcPr>
            <w:tcW w:w="5398" w:type="dxa"/>
            <w:gridSpan w:val="2"/>
            <w:noWrap/>
            <w:hideMark/>
          </w:tcPr>
          <w:p w:rsidR="00187A8C" w:rsidRPr="00B7776E" w:rsidRDefault="00187A8C" w:rsidP="003E3C55">
            <w:pPr>
              <w:jc w:val="center"/>
              <w:rPr>
                <w:rFonts w:ascii="Calibri" w:eastAsia="Times New Roman" w:hAnsi="Calibri" w:cs="Calibri"/>
                <w:b/>
                <w:color w:val="000000"/>
                <w:sz w:val="24"/>
                <w:szCs w:val="24"/>
              </w:rPr>
            </w:pPr>
            <w:r w:rsidRPr="00B7776E">
              <w:rPr>
                <w:rFonts w:ascii="Calibri" w:eastAsia="Times New Roman" w:hAnsi="Calibri" w:cs="Calibri"/>
                <w:b/>
                <w:color w:val="000000"/>
                <w:sz w:val="24"/>
                <w:szCs w:val="24"/>
              </w:rPr>
              <w:lastRenderedPageBreak/>
              <w:t>STRUCTURAL DATA</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HEIGHT</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15.45m</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WIDTH</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15.65m</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LENGTH</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33.0m</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NO. OF STOREY</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4</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STOREY HEIGHT</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3.3m</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TOTAL NO. OF COLUMN</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159</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TOTAL NO. OF BEAM</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346</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CONCRETE GRADE</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M25</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STEEL GRADE</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Fe415</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DENSITY OF CONCRETE</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2402.616 kg/m^3</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POISION RATIO</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0.17</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YOUNG'S MODULUS OF ELASTICITY</w:t>
            </w:r>
          </w:p>
        </w:tc>
        <w:tc>
          <w:tcPr>
            <w:tcW w:w="1868"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25000N/MM^2</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BEAM DIMENSION</w:t>
            </w:r>
          </w:p>
        </w:tc>
        <w:tc>
          <w:tcPr>
            <w:tcW w:w="1868" w:type="dxa"/>
            <w:noWrap/>
            <w:hideMark/>
          </w:tcPr>
          <w:p w:rsidR="00187A8C" w:rsidRPr="003E3C55" w:rsidRDefault="00C51B73"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0.45*0.30</w:t>
            </w:r>
            <w:r w:rsidR="00187A8C" w:rsidRPr="003E3C55">
              <w:rPr>
                <w:rFonts w:ascii="Calibri" w:eastAsia="Times New Roman" w:hAnsi="Calibri" w:cs="Calibri"/>
                <w:color w:val="000000"/>
                <w:sz w:val="24"/>
                <w:szCs w:val="24"/>
              </w:rPr>
              <w:t>m</w:t>
            </w:r>
          </w:p>
        </w:tc>
      </w:tr>
      <w:tr w:rsidR="00187A8C" w:rsidRPr="003E3C55" w:rsidTr="003E3C55">
        <w:trPr>
          <w:trHeight w:val="314"/>
          <w:jc w:val="center"/>
        </w:trPr>
        <w:tc>
          <w:tcPr>
            <w:tcW w:w="3530" w:type="dxa"/>
            <w:noWrap/>
            <w:hideMark/>
          </w:tcPr>
          <w:p w:rsidR="00187A8C" w:rsidRPr="003E3C55" w:rsidRDefault="00187A8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COLUMN DIMENSION</w:t>
            </w:r>
          </w:p>
        </w:tc>
        <w:tc>
          <w:tcPr>
            <w:tcW w:w="1868" w:type="dxa"/>
            <w:noWrap/>
            <w:hideMark/>
          </w:tcPr>
          <w:p w:rsidR="00187A8C" w:rsidRPr="003E3C55" w:rsidRDefault="00F743DC"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0.60*0.45</w:t>
            </w:r>
            <w:r w:rsidR="00187A8C" w:rsidRPr="003E3C55">
              <w:rPr>
                <w:rFonts w:ascii="Calibri" w:eastAsia="Times New Roman" w:hAnsi="Calibri" w:cs="Calibri"/>
                <w:color w:val="000000"/>
                <w:sz w:val="24"/>
                <w:szCs w:val="24"/>
              </w:rPr>
              <w:t>m</w:t>
            </w:r>
          </w:p>
        </w:tc>
      </w:tr>
    </w:tbl>
    <w:p w:rsidR="00187A8C" w:rsidRDefault="0034786D" w:rsidP="00D85B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6FA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E3C55" w:rsidRPr="00B7776E" w:rsidRDefault="00E93E3B" w:rsidP="003E3C55">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t>TABLE 2</w:t>
      </w:r>
    </w:p>
    <w:tbl>
      <w:tblPr>
        <w:tblStyle w:val="TableGrid"/>
        <w:tblW w:w="5417" w:type="dxa"/>
        <w:jc w:val="center"/>
        <w:tblLook w:val="04A0"/>
      </w:tblPr>
      <w:tblGrid>
        <w:gridCol w:w="4678"/>
        <w:gridCol w:w="739"/>
      </w:tblGrid>
      <w:tr w:rsidR="004E788F" w:rsidRPr="004E788F" w:rsidTr="00B7776E">
        <w:trPr>
          <w:trHeight w:val="303"/>
          <w:jc w:val="center"/>
        </w:trPr>
        <w:tc>
          <w:tcPr>
            <w:tcW w:w="5417" w:type="dxa"/>
            <w:gridSpan w:val="2"/>
            <w:noWrap/>
            <w:hideMark/>
          </w:tcPr>
          <w:p w:rsidR="004E788F" w:rsidRPr="00B7776E" w:rsidRDefault="004E788F" w:rsidP="003E3C55">
            <w:pPr>
              <w:jc w:val="center"/>
              <w:rPr>
                <w:rFonts w:ascii="Calibri" w:eastAsia="Times New Roman" w:hAnsi="Calibri" w:cs="Calibri"/>
                <w:b/>
                <w:color w:val="000000"/>
                <w:sz w:val="24"/>
                <w:szCs w:val="24"/>
              </w:rPr>
            </w:pPr>
            <w:r w:rsidRPr="00B7776E">
              <w:rPr>
                <w:rFonts w:ascii="Calibri" w:eastAsia="Times New Roman" w:hAnsi="Calibri" w:cs="Calibri"/>
                <w:b/>
                <w:color w:val="000000"/>
                <w:sz w:val="24"/>
                <w:szCs w:val="24"/>
              </w:rPr>
              <w:t>EARTHQUAKE DATA</w:t>
            </w:r>
          </w:p>
        </w:tc>
      </w:tr>
      <w:tr w:rsidR="004E788F" w:rsidRPr="004E788F" w:rsidTr="00B7776E">
        <w:trPr>
          <w:trHeight w:val="303"/>
          <w:jc w:val="center"/>
        </w:trPr>
        <w:tc>
          <w:tcPr>
            <w:tcW w:w="4678"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ZONE VALUE</w:t>
            </w:r>
          </w:p>
        </w:tc>
        <w:tc>
          <w:tcPr>
            <w:tcW w:w="739"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0.24</w:t>
            </w:r>
          </w:p>
        </w:tc>
      </w:tr>
      <w:tr w:rsidR="004E788F" w:rsidRPr="004E788F" w:rsidTr="00B7776E">
        <w:trPr>
          <w:trHeight w:val="303"/>
          <w:jc w:val="center"/>
        </w:trPr>
        <w:tc>
          <w:tcPr>
            <w:tcW w:w="4678"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IMPORTANCE FACTOR</w:t>
            </w:r>
          </w:p>
        </w:tc>
        <w:tc>
          <w:tcPr>
            <w:tcW w:w="739"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1.5</w:t>
            </w:r>
          </w:p>
        </w:tc>
      </w:tr>
      <w:tr w:rsidR="004E788F" w:rsidRPr="004E788F" w:rsidTr="00B7776E">
        <w:trPr>
          <w:trHeight w:val="303"/>
          <w:jc w:val="center"/>
        </w:trPr>
        <w:tc>
          <w:tcPr>
            <w:tcW w:w="4678"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RESPONSE REDUCTION FACTOR</w:t>
            </w:r>
          </w:p>
        </w:tc>
        <w:tc>
          <w:tcPr>
            <w:tcW w:w="739"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5</w:t>
            </w:r>
          </w:p>
        </w:tc>
      </w:tr>
      <w:tr w:rsidR="004E788F" w:rsidRPr="004E788F" w:rsidTr="00B7776E">
        <w:trPr>
          <w:trHeight w:val="303"/>
          <w:jc w:val="center"/>
        </w:trPr>
        <w:tc>
          <w:tcPr>
            <w:tcW w:w="4678"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TYPE OF SOIL</w:t>
            </w:r>
          </w:p>
        </w:tc>
        <w:tc>
          <w:tcPr>
            <w:tcW w:w="739"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2</w:t>
            </w:r>
          </w:p>
        </w:tc>
      </w:tr>
      <w:tr w:rsidR="004E788F" w:rsidRPr="004E788F" w:rsidTr="00B7776E">
        <w:trPr>
          <w:trHeight w:val="303"/>
          <w:jc w:val="center"/>
        </w:trPr>
        <w:tc>
          <w:tcPr>
            <w:tcW w:w="4678"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DAMPING</w:t>
            </w:r>
          </w:p>
        </w:tc>
        <w:tc>
          <w:tcPr>
            <w:tcW w:w="739"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5%</w:t>
            </w:r>
          </w:p>
        </w:tc>
      </w:tr>
      <w:tr w:rsidR="004E788F" w:rsidRPr="004E788F" w:rsidTr="00B7776E">
        <w:trPr>
          <w:trHeight w:val="303"/>
          <w:jc w:val="center"/>
        </w:trPr>
        <w:tc>
          <w:tcPr>
            <w:tcW w:w="4678"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CUT OFF MODE</w:t>
            </w:r>
          </w:p>
        </w:tc>
        <w:tc>
          <w:tcPr>
            <w:tcW w:w="739" w:type="dxa"/>
            <w:noWrap/>
            <w:hideMark/>
          </w:tcPr>
          <w:p w:rsidR="004E788F" w:rsidRPr="003E3C55" w:rsidRDefault="004E788F" w:rsidP="003E3C55">
            <w:pPr>
              <w:jc w:val="center"/>
              <w:rPr>
                <w:rFonts w:ascii="Calibri" w:eastAsia="Times New Roman" w:hAnsi="Calibri" w:cs="Calibri"/>
                <w:color w:val="000000"/>
                <w:sz w:val="24"/>
                <w:szCs w:val="24"/>
              </w:rPr>
            </w:pPr>
            <w:r w:rsidRPr="003E3C55">
              <w:rPr>
                <w:rFonts w:ascii="Calibri" w:eastAsia="Times New Roman" w:hAnsi="Calibri" w:cs="Calibri"/>
                <w:color w:val="000000"/>
                <w:sz w:val="24"/>
                <w:szCs w:val="24"/>
              </w:rPr>
              <w:t>21</w:t>
            </w:r>
          </w:p>
        </w:tc>
      </w:tr>
    </w:tbl>
    <w:p w:rsidR="00B7776E" w:rsidRDefault="0034786D" w:rsidP="003E3C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6FAC">
        <w:rPr>
          <w:rFonts w:ascii="Times New Roman" w:hAnsi="Times New Roman" w:cs="Times New Roman"/>
          <w:sz w:val="24"/>
          <w:szCs w:val="24"/>
        </w:rPr>
        <w:t xml:space="preserve">     </w:t>
      </w:r>
    </w:p>
    <w:p w:rsidR="004E788F" w:rsidRPr="00B7776E" w:rsidRDefault="00B7776E" w:rsidP="003E3C55">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C6FAC">
        <w:rPr>
          <w:rFonts w:ascii="Times New Roman" w:hAnsi="Times New Roman" w:cs="Times New Roman"/>
          <w:sz w:val="24"/>
          <w:szCs w:val="24"/>
        </w:rPr>
        <w:t xml:space="preserve"> </w:t>
      </w:r>
      <w:r w:rsidR="00E93E3B" w:rsidRPr="00B7776E">
        <w:rPr>
          <w:rFonts w:ascii="Times New Roman" w:hAnsi="Times New Roman" w:cs="Times New Roman"/>
          <w:b/>
          <w:sz w:val="24"/>
          <w:szCs w:val="24"/>
        </w:rPr>
        <w:t>TABLE 3</w:t>
      </w:r>
    </w:p>
    <w:tbl>
      <w:tblPr>
        <w:tblStyle w:val="TableGrid"/>
        <w:tblW w:w="5630" w:type="dxa"/>
        <w:jc w:val="center"/>
        <w:tblLook w:val="04A0"/>
      </w:tblPr>
      <w:tblGrid>
        <w:gridCol w:w="2918"/>
        <w:gridCol w:w="2712"/>
      </w:tblGrid>
      <w:tr w:rsidR="00F239F0" w:rsidRPr="003E3C55" w:rsidTr="003E3C55">
        <w:trPr>
          <w:trHeight w:val="351"/>
          <w:jc w:val="center"/>
        </w:trPr>
        <w:tc>
          <w:tcPr>
            <w:tcW w:w="5630" w:type="dxa"/>
            <w:gridSpan w:val="2"/>
            <w:noWrap/>
            <w:hideMark/>
          </w:tcPr>
          <w:p w:rsidR="00F239F0" w:rsidRPr="00B7776E" w:rsidRDefault="00F239F0" w:rsidP="00B7776E">
            <w:pPr>
              <w:jc w:val="center"/>
              <w:rPr>
                <w:rFonts w:ascii="Calibri" w:eastAsia="Times New Roman" w:hAnsi="Calibri" w:cs="Calibri"/>
                <w:b/>
                <w:color w:val="000000"/>
                <w:sz w:val="24"/>
                <w:szCs w:val="24"/>
              </w:rPr>
            </w:pPr>
            <w:r w:rsidRPr="00B7776E">
              <w:rPr>
                <w:rFonts w:ascii="Calibri" w:eastAsia="Times New Roman" w:hAnsi="Calibri" w:cs="Calibri"/>
                <w:b/>
                <w:color w:val="000000"/>
                <w:sz w:val="24"/>
                <w:szCs w:val="24"/>
              </w:rPr>
              <w:t>DEAD LOAD</w:t>
            </w:r>
          </w:p>
        </w:tc>
      </w:tr>
      <w:tr w:rsidR="00F239F0" w:rsidRPr="003E3C55" w:rsidTr="003E3C55">
        <w:trPr>
          <w:trHeight w:val="351"/>
          <w:jc w:val="center"/>
        </w:trPr>
        <w:tc>
          <w:tcPr>
            <w:tcW w:w="2918"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ROOF</w:t>
            </w:r>
          </w:p>
        </w:tc>
        <w:tc>
          <w:tcPr>
            <w:tcW w:w="2712"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4657.86kN</w:t>
            </w:r>
          </w:p>
        </w:tc>
      </w:tr>
      <w:tr w:rsidR="00F239F0" w:rsidRPr="003E3C55" w:rsidTr="003E3C55">
        <w:trPr>
          <w:trHeight w:val="351"/>
          <w:jc w:val="center"/>
        </w:trPr>
        <w:tc>
          <w:tcPr>
            <w:tcW w:w="2918"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4TH FLOOR</w:t>
            </w:r>
          </w:p>
        </w:tc>
        <w:tc>
          <w:tcPr>
            <w:tcW w:w="2712"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4887.00kN</w:t>
            </w:r>
          </w:p>
        </w:tc>
      </w:tr>
      <w:tr w:rsidR="00F239F0" w:rsidRPr="003E3C55" w:rsidTr="003E3C55">
        <w:trPr>
          <w:trHeight w:val="351"/>
          <w:jc w:val="center"/>
        </w:trPr>
        <w:tc>
          <w:tcPr>
            <w:tcW w:w="2918"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3RD FLOOR</w:t>
            </w:r>
          </w:p>
        </w:tc>
        <w:tc>
          <w:tcPr>
            <w:tcW w:w="2712"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4887.00kN</w:t>
            </w:r>
          </w:p>
        </w:tc>
      </w:tr>
      <w:tr w:rsidR="00F239F0" w:rsidRPr="003E3C55" w:rsidTr="003E3C55">
        <w:trPr>
          <w:trHeight w:val="351"/>
          <w:jc w:val="center"/>
        </w:trPr>
        <w:tc>
          <w:tcPr>
            <w:tcW w:w="2918"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2ND FLOOR</w:t>
            </w:r>
          </w:p>
        </w:tc>
        <w:tc>
          <w:tcPr>
            <w:tcW w:w="2712"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4887.00kN</w:t>
            </w:r>
          </w:p>
        </w:tc>
      </w:tr>
      <w:tr w:rsidR="00F239F0" w:rsidRPr="003E3C55" w:rsidTr="003E3C55">
        <w:trPr>
          <w:trHeight w:val="351"/>
          <w:jc w:val="center"/>
        </w:trPr>
        <w:tc>
          <w:tcPr>
            <w:tcW w:w="2918"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1ST FLOOR</w:t>
            </w:r>
          </w:p>
        </w:tc>
        <w:tc>
          <w:tcPr>
            <w:tcW w:w="2712" w:type="dxa"/>
            <w:noWrap/>
            <w:hideMark/>
          </w:tcPr>
          <w:p w:rsidR="00F239F0" w:rsidRPr="003E3C55" w:rsidRDefault="00F239F0" w:rsidP="00D85B92">
            <w:pPr>
              <w:jc w:val="both"/>
              <w:rPr>
                <w:rFonts w:ascii="Calibri" w:eastAsia="Times New Roman" w:hAnsi="Calibri" w:cs="Calibri"/>
                <w:color w:val="000000"/>
                <w:sz w:val="24"/>
                <w:szCs w:val="24"/>
              </w:rPr>
            </w:pPr>
            <w:r w:rsidRPr="003E3C55">
              <w:rPr>
                <w:rFonts w:ascii="Calibri" w:eastAsia="Times New Roman" w:hAnsi="Calibri" w:cs="Calibri"/>
                <w:color w:val="000000"/>
                <w:sz w:val="24"/>
                <w:szCs w:val="24"/>
              </w:rPr>
              <w:t>4887.00kN</w:t>
            </w:r>
          </w:p>
        </w:tc>
      </w:tr>
    </w:tbl>
    <w:p w:rsidR="00333FD2" w:rsidRDefault="00333FD2" w:rsidP="005241DB">
      <w:pPr>
        <w:spacing w:line="360" w:lineRule="auto"/>
        <w:jc w:val="center"/>
        <w:rPr>
          <w:rFonts w:ascii="Times New Roman" w:hAnsi="Times New Roman" w:cs="Times New Roman"/>
          <w:b/>
          <w:sz w:val="24"/>
          <w:szCs w:val="24"/>
        </w:rPr>
      </w:pPr>
    </w:p>
    <w:p w:rsidR="00DD5941" w:rsidRPr="00B7776E" w:rsidRDefault="00E93E3B" w:rsidP="005241DB">
      <w:pPr>
        <w:spacing w:line="360" w:lineRule="auto"/>
        <w:jc w:val="center"/>
        <w:rPr>
          <w:rFonts w:ascii="Times New Roman" w:hAnsi="Times New Roman" w:cs="Times New Roman"/>
          <w:b/>
          <w:sz w:val="24"/>
          <w:szCs w:val="24"/>
        </w:rPr>
      </w:pPr>
      <w:r w:rsidRPr="00B7776E">
        <w:rPr>
          <w:rFonts w:ascii="Times New Roman" w:hAnsi="Times New Roman" w:cs="Times New Roman"/>
          <w:b/>
          <w:sz w:val="24"/>
          <w:szCs w:val="24"/>
        </w:rPr>
        <w:lastRenderedPageBreak/>
        <w:t>TABLE 4</w:t>
      </w:r>
    </w:p>
    <w:tbl>
      <w:tblPr>
        <w:tblStyle w:val="TableGrid"/>
        <w:tblW w:w="6059" w:type="dxa"/>
        <w:jc w:val="center"/>
        <w:tblLook w:val="04A0"/>
      </w:tblPr>
      <w:tblGrid>
        <w:gridCol w:w="3631"/>
        <w:gridCol w:w="2428"/>
      </w:tblGrid>
      <w:tr w:rsidR="00D01531" w:rsidRPr="00D01531" w:rsidTr="00DD5941">
        <w:trPr>
          <w:trHeight w:val="334"/>
          <w:jc w:val="center"/>
        </w:trPr>
        <w:tc>
          <w:tcPr>
            <w:tcW w:w="6059" w:type="dxa"/>
            <w:gridSpan w:val="2"/>
            <w:noWrap/>
            <w:hideMark/>
          </w:tcPr>
          <w:p w:rsidR="00D01531" w:rsidRPr="00B7776E" w:rsidRDefault="00D01531" w:rsidP="00DD5941">
            <w:pPr>
              <w:jc w:val="center"/>
              <w:rPr>
                <w:rFonts w:ascii="Calibri" w:eastAsia="Times New Roman" w:hAnsi="Calibri" w:cs="Calibri"/>
                <w:b/>
                <w:color w:val="000000"/>
                <w:sz w:val="24"/>
                <w:szCs w:val="24"/>
              </w:rPr>
            </w:pPr>
            <w:r w:rsidRPr="00B7776E">
              <w:rPr>
                <w:rFonts w:ascii="Calibri" w:eastAsia="Times New Roman" w:hAnsi="Calibri" w:cs="Calibri"/>
                <w:b/>
                <w:color w:val="000000"/>
                <w:sz w:val="24"/>
                <w:szCs w:val="24"/>
              </w:rPr>
              <w:t>LIVE LOAD</w:t>
            </w:r>
          </w:p>
        </w:tc>
      </w:tr>
      <w:tr w:rsidR="00D01531" w:rsidRPr="00D01531" w:rsidTr="00DD5941">
        <w:trPr>
          <w:trHeight w:val="334"/>
          <w:jc w:val="center"/>
        </w:trPr>
        <w:tc>
          <w:tcPr>
            <w:tcW w:w="3631"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ROOF</w:t>
            </w:r>
          </w:p>
        </w:tc>
        <w:tc>
          <w:tcPr>
            <w:tcW w:w="2428"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1559kN</w:t>
            </w:r>
          </w:p>
        </w:tc>
      </w:tr>
      <w:tr w:rsidR="00D01531" w:rsidRPr="00D01531" w:rsidTr="00DD5941">
        <w:trPr>
          <w:trHeight w:val="334"/>
          <w:jc w:val="center"/>
        </w:trPr>
        <w:tc>
          <w:tcPr>
            <w:tcW w:w="3631"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4TH FLOOR</w:t>
            </w:r>
          </w:p>
        </w:tc>
        <w:tc>
          <w:tcPr>
            <w:tcW w:w="2428"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1823kN</w:t>
            </w:r>
          </w:p>
        </w:tc>
      </w:tr>
      <w:tr w:rsidR="00D01531" w:rsidRPr="00D01531" w:rsidTr="00DD5941">
        <w:trPr>
          <w:trHeight w:val="334"/>
          <w:jc w:val="center"/>
        </w:trPr>
        <w:tc>
          <w:tcPr>
            <w:tcW w:w="3631"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3RD FLOOR</w:t>
            </w:r>
          </w:p>
        </w:tc>
        <w:tc>
          <w:tcPr>
            <w:tcW w:w="2428"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1823kN</w:t>
            </w:r>
          </w:p>
        </w:tc>
      </w:tr>
      <w:tr w:rsidR="00D01531" w:rsidRPr="00D01531" w:rsidTr="00DD5941">
        <w:trPr>
          <w:trHeight w:val="334"/>
          <w:jc w:val="center"/>
        </w:trPr>
        <w:tc>
          <w:tcPr>
            <w:tcW w:w="3631"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2ND FLOOR</w:t>
            </w:r>
          </w:p>
        </w:tc>
        <w:tc>
          <w:tcPr>
            <w:tcW w:w="2428"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1964kN</w:t>
            </w:r>
          </w:p>
        </w:tc>
      </w:tr>
      <w:tr w:rsidR="00D01531" w:rsidRPr="00D01531" w:rsidTr="00DD5941">
        <w:trPr>
          <w:trHeight w:val="334"/>
          <w:jc w:val="center"/>
        </w:trPr>
        <w:tc>
          <w:tcPr>
            <w:tcW w:w="3631"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1ST FLOOR</w:t>
            </w:r>
          </w:p>
        </w:tc>
        <w:tc>
          <w:tcPr>
            <w:tcW w:w="2428" w:type="dxa"/>
            <w:noWrap/>
            <w:hideMark/>
          </w:tcPr>
          <w:p w:rsidR="00D01531" w:rsidRPr="00DD5941" w:rsidRDefault="00D01531" w:rsidP="00DD5941">
            <w:pPr>
              <w:jc w:val="center"/>
              <w:rPr>
                <w:rFonts w:ascii="Calibri" w:eastAsia="Times New Roman" w:hAnsi="Calibri" w:cs="Calibri"/>
                <w:color w:val="000000"/>
                <w:sz w:val="24"/>
                <w:szCs w:val="24"/>
              </w:rPr>
            </w:pPr>
            <w:r w:rsidRPr="00DD5941">
              <w:rPr>
                <w:rFonts w:ascii="Calibri" w:eastAsia="Times New Roman" w:hAnsi="Calibri" w:cs="Calibri"/>
                <w:color w:val="000000"/>
                <w:sz w:val="24"/>
                <w:szCs w:val="24"/>
              </w:rPr>
              <w:t>1823kN</w:t>
            </w:r>
          </w:p>
        </w:tc>
      </w:tr>
    </w:tbl>
    <w:p w:rsidR="0034786D" w:rsidRPr="0034786D" w:rsidRDefault="0034786D" w:rsidP="00D85B9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C6FAC">
        <w:rPr>
          <w:rFonts w:ascii="Times New Roman" w:hAnsi="Times New Roman" w:cs="Times New Roman"/>
          <w:b/>
          <w:sz w:val="24"/>
          <w:szCs w:val="24"/>
        </w:rPr>
        <w:t xml:space="preserve">      </w:t>
      </w:r>
    </w:p>
    <w:p w:rsidR="00D01531" w:rsidRDefault="0016407F" w:rsidP="00D85B92">
      <w:pPr>
        <w:spacing w:line="360" w:lineRule="auto"/>
        <w:jc w:val="both"/>
        <w:rPr>
          <w:rFonts w:ascii="Times New Roman" w:hAnsi="Times New Roman" w:cs="Times New Roman"/>
          <w:sz w:val="24"/>
          <w:szCs w:val="24"/>
        </w:rPr>
      </w:pPr>
      <w:r>
        <w:rPr>
          <w:rFonts w:ascii="Times New Roman" w:hAnsi="Times New Roman" w:cs="Times New Roman"/>
          <w:b/>
          <w:sz w:val="24"/>
          <w:szCs w:val="24"/>
        </w:rPr>
        <w:t>4.2</w:t>
      </w:r>
      <w:r w:rsidR="00664BFA">
        <w:rPr>
          <w:rFonts w:ascii="Times New Roman" w:hAnsi="Times New Roman" w:cs="Times New Roman"/>
          <w:b/>
          <w:sz w:val="24"/>
          <w:szCs w:val="24"/>
        </w:rPr>
        <w:t xml:space="preserve"> </w:t>
      </w:r>
      <w:r w:rsidR="00810A79" w:rsidRPr="009546D1">
        <w:rPr>
          <w:rFonts w:ascii="Times New Roman" w:hAnsi="Times New Roman" w:cs="Times New Roman"/>
          <w:b/>
          <w:sz w:val="24"/>
          <w:szCs w:val="24"/>
        </w:rPr>
        <w:t>INPUT PARAMETER</w:t>
      </w:r>
      <w:r w:rsidR="00DD5941">
        <w:rPr>
          <w:rFonts w:ascii="Times New Roman" w:hAnsi="Times New Roman" w:cs="Times New Roman"/>
          <w:b/>
          <w:sz w:val="24"/>
          <w:szCs w:val="24"/>
        </w:rPr>
        <w:t>S</w:t>
      </w:r>
    </w:p>
    <w:p w:rsidR="00594E05" w:rsidRPr="001D1965" w:rsidRDefault="00810A79" w:rsidP="00D85B92">
      <w:pPr>
        <w:spacing w:line="360" w:lineRule="auto"/>
        <w:jc w:val="both"/>
        <w:rPr>
          <w:rFonts w:ascii="Times New Roman" w:hAnsi="Times New Roman" w:cs="Times New Roman"/>
          <w:sz w:val="24"/>
          <w:szCs w:val="24"/>
        </w:rPr>
      </w:pPr>
      <w:r w:rsidRPr="001D1965">
        <w:rPr>
          <w:rFonts w:ascii="Times New Roman" w:hAnsi="Times New Roman" w:cs="Times New Roman"/>
          <w:sz w:val="24"/>
          <w:szCs w:val="24"/>
        </w:rPr>
        <w:t xml:space="preserve">Input parameter are weight on each floor, seismic weight on each floor, dimension of building, beam and column, site condition of building, purpose of building, type </w:t>
      </w:r>
      <w:r w:rsidR="00C442BC" w:rsidRPr="001D1965">
        <w:rPr>
          <w:rFonts w:ascii="Times New Roman" w:hAnsi="Times New Roman" w:cs="Times New Roman"/>
          <w:sz w:val="24"/>
          <w:szCs w:val="24"/>
        </w:rPr>
        <w:t>of materials used.</w:t>
      </w:r>
    </w:p>
    <w:p w:rsidR="00810A79" w:rsidRPr="001D1965" w:rsidRDefault="00594E05" w:rsidP="00D85B92">
      <w:pPr>
        <w:spacing w:line="360" w:lineRule="auto"/>
        <w:jc w:val="both"/>
        <w:rPr>
          <w:rFonts w:ascii="Times New Roman" w:hAnsi="Times New Roman" w:cs="Times New Roman"/>
          <w:sz w:val="24"/>
          <w:szCs w:val="24"/>
        </w:rPr>
      </w:pPr>
      <w:r w:rsidRPr="001D1965">
        <w:rPr>
          <w:rFonts w:ascii="Times New Roman" w:hAnsi="Times New Roman" w:cs="Times New Roman"/>
          <w:sz w:val="24"/>
          <w:szCs w:val="24"/>
        </w:rPr>
        <w:t xml:space="preserve">Following paragraphs describe each input parameter briefly: </w:t>
      </w:r>
    </w:p>
    <w:p w:rsidR="00B52E9C" w:rsidRPr="001D1965" w:rsidRDefault="00B52E9C" w:rsidP="00D85B92">
      <w:pPr>
        <w:spacing w:line="360" w:lineRule="auto"/>
        <w:jc w:val="both"/>
        <w:rPr>
          <w:rFonts w:ascii="Times New Roman" w:hAnsi="Times New Roman" w:cs="Times New Roman"/>
          <w:sz w:val="24"/>
          <w:szCs w:val="24"/>
        </w:rPr>
      </w:pPr>
      <w:r w:rsidRPr="001D1965">
        <w:rPr>
          <w:rFonts w:ascii="Times New Roman" w:hAnsi="Times New Roman" w:cs="Times New Roman"/>
          <w:b/>
          <w:sz w:val="24"/>
          <w:szCs w:val="24"/>
        </w:rPr>
        <w:t>Design Acceleration Spectrum</w:t>
      </w:r>
      <w:r w:rsidRPr="001D1965">
        <w:rPr>
          <w:rFonts w:ascii="Times New Roman" w:hAnsi="Times New Roman" w:cs="Times New Roman"/>
          <w:sz w:val="24"/>
          <w:szCs w:val="24"/>
        </w:rPr>
        <w:t>: Design acceleration spectrum refers to an average smoothened plot of maximum acceleration as a function of frequency or time period of vibration for a specified damping ratio for earthquake excitations at the base of a single degree of freedom system.</w:t>
      </w:r>
    </w:p>
    <w:p w:rsidR="00B52E9C" w:rsidRDefault="00B52E9C" w:rsidP="00D85B92">
      <w:pPr>
        <w:spacing w:line="360" w:lineRule="auto"/>
        <w:jc w:val="both"/>
        <w:rPr>
          <w:rFonts w:ascii="Times New Roman" w:hAnsi="Times New Roman" w:cs="Times New Roman"/>
          <w:sz w:val="24"/>
          <w:szCs w:val="24"/>
        </w:rPr>
      </w:pPr>
      <w:r w:rsidRPr="001D1965">
        <w:rPr>
          <w:rFonts w:ascii="Times New Roman" w:hAnsi="Times New Roman" w:cs="Times New Roman"/>
          <w:b/>
          <w:sz w:val="24"/>
          <w:szCs w:val="24"/>
        </w:rPr>
        <w:t>Importance Factor</w:t>
      </w:r>
      <w:r w:rsidRPr="001D1965">
        <w:rPr>
          <w:rFonts w:ascii="Times New Roman" w:hAnsi="Times New Roman" w:cs="Times New Roman"/>
          <w:sz w:val="24"/>
          <w:szCs w:val="24"/>
        </w:rPr>
        <w:t>: It is a factor used to obtain the design seismic force depending on the functional use of the structure, characterized by hazardous consequences of its failure, its post-earthquake functional need, historic value, or economic importance.</w:t>
      </w:r>
    </w:p>
    <w:p w:rsidR="007F246C" w:rsidRDefault="007F246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b/>
          <w:sz w:val="24"/>
          <w:szCs w:val="24"/>
        </w:rPr>
        <w:t>Response Reduction Factor</w:t>
      </w:r>
      <w:r w:rsidRPr="001D1965">
        <w:rPr>
          <w:rFonts w:ascii="Times New Roman" w:hAnsi="Times New Roman" w:cs="Times New Roman"/>
          <w:sz w:val="24"/>
          <w:szCs w:val="24"/>
        </w:rPr>
        <w:t xml:space="preserve">: It is the factor by which the actual </w:t>
      </w:r>
      <w:proofErr w:type="gramStart"/>
      <w:r w:rsidRPr="001D1965">
        <w:rPr>
          <w:rFonts w:ascii="Times New Roman" w:hAnsi="Times New Roman" w:cs="Times New Roman"/>
          <w:sz w:val="24"/>
          <w:szCs w:val="24"/>
        </w:rPr>
        <w:t>base shear</w:t>
      </w:r>
      <w:proofErr w:type="gramEnd"/>
      <w:r w:rsidRPr="001D1965">
        <w:rPr>
          <w:rFonts w:ascii="Times New Roman" w:hAnsi="Times New Roman" w:cs="Times New Roman"/>
          <w:sz w:val="24"/>
          <w:szCs w:val="24"/>
        </w:rPr>
        <w:t xml:space="preserve"> force, that would be generated if the structure were to remain elastic during its response to the Design Basis Earthquake (DBE) shaking, shall be reduced to obtain the design lateral force</w:t>
      </w:r>
      <w:r>
        <w:rPr>
          <w:rFonts w:ascii="Times New Roman" w:hAnsi="Times New Roman" w:cs="Times New Roman"/>
          <w:sz w:val="24"/>
          <w:szCs w:val="24"/>
        </w:rPr>
        <w:t>.</w:t>
      </w:r>
    </w:p>
    <w:p w:rsidR="007F246C" w:rsidRDefault="007F246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b/>
          <w:sz w:val="24"/>
          <w:szCs w:val="24"/>
        </w:rPr>
        <w:t>Zone Factor (Z)</w:t>
      </w:r>
      <w:r w:rsidRPr="001D1965">
        <w:rPr>
          <w:rFonts w:ascii="Times New Roman" w:hAnsi="Times New Roman" w:cs="Times New Roman"/>
          <w:sz w:val="24"/>
          <w:szCs w:val="24"/>
        </w:rPr>
        <w:t>: It is a factor to obtain the design spectrum depending on the perceived maximum seismic risk characterized by Maximum Considered Earthquake (MCE) in the zone in which the structure is located</w:t>
      </w:r>
      <w:r>
        <w:rPr>
          <w:rFonts w:ascii="Times New Roman" w:hAnsi="Times New Roman" w:cs="Times New Roman"/>
          <w:sz w:val="24"/>
          <w:szCs w:val="24"/>
        </w:rPr>
        <w:t>.</w:t>
      </w:r>
    </w:p>
    <w:p w:rsidR="00DD5941" w:rsidRDefault="007F246C" w:rsidP="00D85B92">
      <w:pPr>
        <w:spacing w:line="360" w:lineRule="auto"/>
        <w:jc w:val="both"/>
        <w:rPr>
          <w:rFonts w:ascii="Times New Roman" w:hAnsi="Times New Roman" w:cs="Times New Roman"/>
          <w:sz w:val="24"/>
          <w:szCs w:val="24"/>
        </w:rPr>
      </w:pPr>
      <w:r w:rsidRPr="001D1965">
        <w:rPr>
          <w:rFonts w:ascii="Times New Roman" w:hAnsi="Times New Roman" w:cs="Times New Roman"/>
          <w:b/>
          <w:sz w:val="24"/>
          <w:szCs w:val="24"/>
        </w:rPr>
        <w:lastRenderedPageBreak/>
        <w:t xml:space="preserve">Structural Response Factor ( </w:t>
      </w:r>
      <m:oMath>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a</m:t>
                </m:r>
              </m:sub>
            </m:sSub>
          </m:num>
          <m:den>
            <m:r>
              <m:rPr>
                <m:sty m:val="bi"/>
              </m:rPr>
              <w:rPr>
                <w:rFonts w:ascii="Cambria Math" w:hAnsi="Cambria Math" w:cs="Times New Roman"/>
                <w:sz w:val="28"/>
                <w:szCs w:val="28"/>
              </w:rPr>
              <m:t>g</m:t>
            </m:r>
          </m:den>
        </m:f>
      </m:oMath>
      <w:r w:rsidRPr="001D1965">
        <w:rPr>
          <w:rFonts w:ascii="Times New Roman" w:hAnsi="Times New Roman" w:cs="Times New Roman"/>
          <w:b/>
          <w:sz w:val="24"/>
          <w:szCs w:val="24"/>
        </w:rPr>
        <w:t xml:space="preserve"> )</w:t>
      </w:r>
      <w:r w:rsidRPr="001D1965">
        <w:rPr>
          <w:rFonts w:ascii="Times New Roman" w:hAnsi="Times New Roman" w:cs="Times New Roman"/>
          <w:sz w:val="24"/>
          <w:szCs w:val="24"/>
        </w:rPr>
        <w:t>: It is a factor denoting the acceleration response spectrum of the structure subjected to earthquake ground vibrations, and depends on natural period of vibration and damping of the structure.</w:t>
      </w:r>
    </w:p>
    <w:p w:rsidR="007F246C" w:rsidRDefault="007F246C" w:rsidP="00DD5941">
      <w:pPr>
        <w:autoSpaceDE w:val="0"/>
        <w:autoSpaceDN w:val="0"/>
        <w:adjustRightInd w:val="0"/>
        <w:spacing w:after="0" w:line="360" w:lineRule="auto"/>
        <w:jc w:val="both"/>
        <w:rPr>
          <w:rFonts w:ascii="Times New Roman" w:hAnsi="Times New Roman" w:cs="Times New Roman"/>
          <w:sz w:val="24"/>
          <w:szCs w:val="24"/>
        </w:rPr>
      </w:pPr>
      <w:proofErr w:type="gramStart"/>
      <w:r w:rsidRPr="001D1965">
        <w:rPr>
          <w:rFonts w:ascii="Times New Roman" w:hAnsi="Times New Roman" w:cs="Times New Roman"/>
          <w:b/>
          <w:sz w:val="24"/>
          <w:szCs w:val="24"/>
        </w:rPr>
        <w:t>Damping</w:t>
      </w:r>
      <w:r>
        <w:rPr>
          <w:rFonts w:ascii="Times New Roman" w:hAnsi="Times New Roman" w:cs="Times New Roman"/>
          <w:b/>
          <w:sz w:val="24"/>
          <w:szCs w:val="24"/>
        </w:rPr>
        <w:t>:</w:t>
      </w:r>
      <w:r w:rsidRPr="001D1965">
        <w:rPr>
          <w:rFonts w:ascii="Times New Roman" w:hAnsi="Times New Roman" w:cs="Times New Roman"/>
          <w:sz w:val="24"/>
          <w:szCs w:val="24"/>
        </w:rPr>
        <w:t xml:space="preserve"> The effect of in</w:t>
      </w:r>
      <w:r w:rsidR="0087485F">
        <w:rPr>
          <w:rFonts w:ascii="Times New Roman" w:hAnsi="Times New Roman" w:cs="Times New Roman"/>
          <w:sz w:val="24"/>
          <w:szCs w:val="24"/>
        </w:rPr>
        <w:t xml:space="preserve">ternal friction, </w:t>
      </w:r>
      <w:r w:rsidRPr="001D1965">
        <w:rPr>
          <w:rFonts w:ascii="Times New Roman" w:hAnsi="Times New Roman" w:cs="Times New Roman"/>
          <w:sz w:val="24"/>
          <w:szCs w:val="24"/>
        </w:rPr>
        <w:t>imperfect elasticity of material, slipping, sliding, etc in reducing the amplitude of vibration and is expressed as a percentage of critical damping</w:t>
      </w:r>
      <w:r w:rsidR="0014229E">
        <w:rPr>
          <w:rFonts w:ascii="Times New Roman" w:hAnsi="Times New Roman" w:cs="Times New Roman"/>
          <w:sz w:val="24"/>
          <w:szCs w:val="24"/>
        </w:rPr>
        <w:t>.</w:t>
      </w:r>
      <w:proofErr w:type="gramEnd"/>
    </w:p>
    <w:p w:rsidR="00DD5941" w:rsidRPr="001D1965" w:rsidRDefault="00DD5941" w:rsidP="00DD5941">
      <w:pPr>
        <w:autoSpaceDE w:val="0"/>
        <w:autoSpaceDN w:val="0"/>
        <w:adjustRightInd w:val="0"/>
        <w:spacing w:after="0" w:line="360" w:lineRule="auto"/>
        <w:jc w:val="both"/>
        <w:rPr>
          <w:rFonts w:ascii="Times New Roman" w:hAnsi="Times New Roman" w:cs="Times New Roman"/>
          <w:sz w:val="24"/>
          <w:szCs w:val="24"/>
        </w:rPr>
      </w:pPr>
    </w:p>
    <w:p w:rsidR="00B52E9C" w:rsidRDefault="00B52E9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b/>
          <w:sz w:val="24"/>
          <w:szCs w:val="24"/>
        </w:rPr>
        <w:t>Modal Mass</w:t>
      </w:r>
      <w:r w:rsidRPr="001D1965">
        <w:rPr>
          <w:rFonts w:ascii="Times New Roman" w:hAnsi="Times New Roman" w:cs="Times New Roman"/>
          <w:sz w:val="24"/>
          <w:szCs w:val="24"/>
        </w:rPr>
        <w:t>: Modal mass of a structure subjected to horizontal or vertical, as the case maybe, ground motion is apart of the total seismic mass of the structure that is effective</w:t>
      </w:r>
      <w:r w:rsidR="00BF5047" w:rsidRPr="001D1965">
        <w:rPr>
          <w:rFonts w:ascii="Times New Roman" w:hAnsi="Times New Roman" w:cs="Times New Roman"/>
          <w:sz w:val="24"/>
          <w:szCs w:val="24"/>
        </w:rPr>
        <w:t xml:space="preserve"> </w:t>
      </w:r>
      <w:r w:rsidRPr="001D1965">
        <w:rPr>
          <w:rFonts w:ascii="Times New Roman" w:hAnsi="Times New Roman" w:cs="Times New Roman"/>
          <w:sz w:val="24"/>
          <w:szCs w:val="24"/>
        </w:rPr>
        <w:t xml:space="preserve">in mode </w:t>
      </w:r>
      <w:r w:rsidRPr="001D1965">
        <w:rPr>
          <w:rFonts w:ascii="Times New Roman" w:hAnsi="Times New Roman" w:cs="Times New Roman"/>
          <w:b/>
          <w:bCs/>
          <w:i/>
          <w:iCs/>
          <w:sz w:val="24"/>
          <w:szCs w:val="24"/>
        </w:rPr>
        <w:t xml:space="preserve">k </w:t>
      </w:r>
      <w:r w:rsidRPr="001D1965">
        <w:rPr>
          <w:rFonts w:ascii="Times New Roman" w:hAnsi="Times New Roman" w:cs="Times New Roman"/>
          <w:sz w:val="24"/>
          <w:szCs w:val="24"/>
        </w:rPr>
        <w:t>of vibration. The modal mass for a given mode has a unique value irrespective of scaling of the mode shape.</w:t>
      </w:r>
    </w:p>
    <w:p w:rsidR="005241DB" w:rsidRPr="001D1965" w:rsidRDefault="005241DB" w:rsidP="00D85B92">
      <w:pPr>
        <w:autoSpaceDE w:val="0"/>
        <w:autoSpaceDN w:val="0"/>
        <w:adjustRightInd w:val="0"/>
        <w:spacing w:after="0" w:line="360" w:lineRule="auto"/>
        <w:jc w:val="both"/>
        <w:rPr>
          <w:rFonts w:ascii="Times New Roman" w:hAnsi="Times New Roman" w:cs="Times New Roman"/>
          <w:sz w:val="24"/>
          <w:szCs w:val="24"/>
        </w:rPr>
      </w:pPr>
    </w:p>
    <w:p w:rsidR="00CF5194" w:rsidRDefault="00B52E9C" w:rsidP="00D85B92">
      <w:pPr>
        <w:spacing w:line="360" w:lineRule="auto"/>
        <w:jc w:val="both"/>
        <w:rPr>
          <w:rFonts w:ascii="Times New Roman" w:hAnsi="Times New Roman" w:cs="Times New Roman"/>
          <w:sz w:val="24"/>
          <w:szCs w:val="24"/>
        </w:rPr>
      </w:pPr>
      <w:r w:rsidRPr="001D1965">
        <w:rPr>
          <w:rFonts w:ascii="Times New Roman" w:hAnsi="Times New Roman" w:cs="Times New Roman"/>
          <w:b/>
          <w:sz w:val="24"/>
          <w:szCs w:val="24"/>
        </w:rPr>
        <w:t>Normal Mode</w:t>
      </w:r>
      <w:r w:rsidR="008D4D30" w:rsidRPr="001D1965">
        <w:rPr>
          <w:rFonts w:ascii="Times New Roman" w:hAnsi="Times New Roman" w:cs="Times New Roman"/>
          <w:sz w:val="24"/>
          <w:szCs w:val="24"/>
        </w:rPr>
        <w:t xml:space="preserve">: </w:t>
      </w:r>
      <w:r w:rsidRPr="001D1965">
        <w:rPr>
          <w:rFonts w:ascii="Times New Roman" w:hAnsi="Times New Roman" w:cs="Times New Roman"/>
          <w:sz w:val="24"/>
          <w:szCs w:val="24"/>
        </w:rPr>
        <w:t>A system is said to be vibrating in a normal mode when</w:t>
      </w:r>
      <w:r w:rsidR="008D4D30" w:rsidRPr="001D1965">
        <w:rPr>
          <w:rFonts w:ascii="Times New Roman" w:hAnsi="Times New Roman" w:cs="Times New Roman"/>
          <w:sz w:val="24"/>
          <w:szCs w:val="24"/>
        </w:rPr>
        <w:t xml:space="preserve"> </w:t>
      </w:r>
      <w:r w:rsidRPr="001D1965">
        <w:rPr>
          <w:rFonts w:ascii="Times New Roman" w:hAnsi="Times New Roman" w:cs="Times New Roman"/>
          <w:sz w:val="24"/>
          <w:szCs w:val="24"/>
        </w:rPr>
        <w:t>all its masses attain maximum values of displacements</w:t>
      </w:r>
      <w:r w:rsidR="008D4D30" w:rsidRPr="001D1965">
        <w:rPr>
          <w:rFonts w:ascii="Times New Roman" w:hAnsi="Times New Roman" w:cs="Times New Roman"/>
          <w:sz w:val="24"/>
          <w:szCs w:val="24"/>
        </w:rPr>
        <w:t xml:space="preserve"> </w:t>
      </w:r>
      <w:r w:rsidRPr="001D1965">
        <w:rPr>
          <w:rFonts w:ascii="Times New Roman" w:hAnsi="Times New Roman" w:cs="Times New Roman"/>
          <w:sz w:val="24"/>
          <w:szCs w:val="24"/>
        </w:rPr>
        <w:t>and rotations simultaneously, and pass through</w:t>
      </w:r>
      <w:r w:rsidR="008D4D30" w:rsidRPr="001D1965">
        <w:rPr>
          <w:rFonts w:ascii="Times New Roman" w:hAnsi="Times New Roman" w:cs="Times New Roman"/>
          <w:sz w:val="24"/>
          <w:szCs w:val="24"/>
        </w:rPr>
        <w:t xml:space="preserve"> </w:t>
      </w:r>
      <w:r w:rsidRPr="001D1965">
        <w:rPr>
          <w:rFonts w:ascii="Times New Roman" w:hAnsi="Times New Roman" w:cs="Times New Roman"/>
          <w:sz w:val="24"/>
          <w:szCs w:val="24"/>
        </w:rPr>
        <w:t>equilibrium positions simultaneously.</w:t>
      </w:r>
    </w:p>
    <w:p w:rsidR="00CF5194" w:rsidRDefault="008D4D30" w:rsidP="00D85B92">
      <w:pPr>
        <w:spacing w:line="360" w:lineRule="auto"/>
        <w:jc w:val="both"/>
        <w:rPr>
          <w:rFonts w:ascii="Times New Roman" w:hAnsi="Times New Roman" w:cs="Times New Roman"/>
          <w:sz w:val="24"/>
          <w:szCs w:val="24"/>
        </w:rPr>
      </w:pPr>
      <w:r w:rsidRPr="001D1965">
        <w:rPr>
          <w:rFonts w:ascii="Times New Roman" w:hAnsi="Times New Roman" w:cs="Times New Roman"/>
          <w:b/>
          <w:sz w:val="24"/>
          <w:szCs w:val="24"/>
        </w:rPr>
        <w:t>Seismic Weight</w:t>
      </w:r>
      <w:r w:rsidRPr="001D1965">
        <w:rPr>
          <w:rFonts w:ascii="Times New Roman" w:hAnsi="Times New Roman" w:cs="Times New Roman"/>
          <w:sz w:val="24"/>
          <w:szCs w:val="24"/>
        </w:rPr>
        <w:t xml:space="preserve">: </w:t>
      </w:r>
      <w:r w:rsidR="00B52E9C" w:rsidRPr="001D1965">
        <w:rPr>
          <w:rFonts w:ascii="Times New Roman" w:hAnsi="Times New Roman" w:cs="Times New Roman"/>
          <w:sz w:val="24"/>
          <w:szCs w:val="24"/>
        </w:rPr>
        <w:t>It is the total dead load plus appropriate amounts of</w:t>
      </w:r>
      <w:r w:rsidRPr="001D1965">
        <w:rPr>
          <w:rFonts w:ascii="Times New Roman" w:hAnsi="Times New Roman" w:cs="Times New Roman"/>
          <w:sz w:val="24"/>
          <w:szCs w:val="24"/>
        </w:rPr>
        <w:t xml:space="preserve"> </w:t>
      </w:r>
      <w:r w:rsidR="00B52E9C" w:rsidRPr="001D1965">
        <w:rPr>
          <w:rFonts w:ascii="Times New Roman" w:hAnsi="Times New Roman" w:cs="Times New Roman"/>
          <w:sz w:val="24"/>
          <w:szCs w:val="24"/>
        </w:rPr>
        <w:t>specified imposed load.</w:t>
      </w:r>
      <w:r w:rsidR="00CF5194">
        <w:rPr>
          <w:rFonts w:ascii="Times New Roman" w:hAnsi="Times New Roman" w:cs="Times New Roman"/>
          <w:sz w:val="24"/>
          <w:szCs w:val="24"/>
        </w:rPr>
        <w:t xml:space="preserve"> </w:t>
      </w:r>
    </w:p>
    <w:p w:rsidR="00CF5194" w:rsidRDefault="00E01966" w:rsidP="00D85B92">
      <w:pPr>
        <w:spacing w:line="360" w:lineRule="auto"/>
        <w:jc w:val="both"/>
        <w:rPr>
          <w:rFonts w:ascii="Times New Roman" w:hAnsi="Times New Roman" w:cs="Times New Roman"/>
          <w:sz w:val="24"/>
          <w:szCs w:val="24"/>
        </w:rPr>
      </w:pPr>
      <w:r w:rsidRPr="001D1965">
        <w:rPr>
          <w:rFonts w:ascii="Times New Roman" w:hAnsi="Times New Roman" w:cs="Times New Roman"/>
          <w:b/>
          <w:bCs/>
          <w:iCs/>
          <w:sz w:val="24"/>
          <w:szCs w:val="24"/>
        </w:rPr>
        <w:t>Partial safety factors for limit state design</w:t>
      </w:r>
      <w:r w:rsidR="006F5011" w:rsidRPr="001D1965">
        <w:rPr>
          <w:rFonts w:ascii="Times New Roman" w:hAnsi="Times New Roman" w:cs="Times New Roman"/>
          <w:b/>
          <w:bCs/>
          <w:iCs/>
          <w:sz w:val="24"/>
          <w:szCs w:val="24"/>
        </w:rPr>
        <w:t xml:space="preserve"> </w:t>
      </w:r>
      <w:r w:rsidRPr="001D1965">
        <w:rPr>
          <w:rFonts w:ascii="Times New Roman" w:hAnsi="Times New Roman" w:cs="Times New Roman"/>
          <w:b/>
          <w:bCs/>
          <w:iCs/>
          <w:sz w:val="24"/>
          <w:szCs w:val="24"/>
        </w:rPr>
        <w:t xml:space="preserve">of reinforced </w:t>
      </w:r>
      <w:r w:rsidR="00CF5194" w:rsidRPr="001D1965">
        <w:rPr>
          <w:rFonts w:ascii="Times New Roman" w:hAnsi="Times New Roman" w:cs="Times New Roman"/>
          <w:b/>
          <w:bCs/>
          <w:iCs/>
          <w:sz w:val="24"/>
          <w:szCs w:val="24"/>
        </w:rPr>
        <w:t xml:space="preserve">concrete </w:t>
      </w:r>
      <w:r w:rsidR="00CF5194">
        <w:rPr>
          <w:rFonts w:ascii="Times New Roman" w:hAnsi="Times New Roman" w:cs="Times New Roman"/>
          <w:b/>
          <w:bCs/>
          <w:iCs/>
          <w:sz w:val="24"/>
          <w:szCs w:val="24"/>
        </w:rPr>
        <w:t>structure</w:t>
      </w:r>
    </w:p>
    <w:p w:rsidR="00E01966" w:rsidRPr="001D1965" w:rsidRDefault="00E01966" w:rsidP="00D85B92">
      <w:pPr>
        <w:spacing w:line="360" w:lineRule="auto"/>
        <w:jc w:val="both"/>
        <w:rPr>
          <w:rFonts w:ascii="Times New Roman" w:hAnsi="Times New Roman" w:cs="Times New Roman"/>
          <w:sz w:val="24"/>
          <w:szCs w:val="24"/>
        </w:rPr>
      </w:pPr>
      <w:r w:rsidRPr="001D1965">
        <w:rPr>
          <w:rFonts w:ascii="Times New Roman" w:hAnsi="Times New Roman" w:cs="Times New Roman"/>
          <w:sz w:val="24"/>
          <w:szCs w:val="24"/>
        </w:rPr>
        <w:t>In the limit state design of reinforced concrete structures, the following load combinations shall be accounted for:</w:t>
      </w:r>
    </w:p>
    <w:p w:rsidR="00E01966" w:rsidRPr="001D1965" w:rsidRDefault="00E01966"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1) 1.5</w:t>
      </w:r>
      <w:r w:rsidR="00F32E08" w:rsidRPr="001D1965">
        <w:rPr>
          <w:rFonts w:ascii="Times New Roman" w:hAnsi="Times New Roman" w:cs="Times New Roman"/>
          <w:sz w:val="24"/>
          <w:szCs w:val="24"/>
        </w:rPr>
        <w:t xml:space="preserve"> (</w:t>
      </w:r>
      <w:r w:rsidRPr="001D1965">
        <w:rPr>
          <w:rFonts w:ascii="Times New Roman" w:hAnsi="Times New Roman" w:cs="Times New Roman"/>
          <w:sz w:val="24"/>
          <w:szCs w:val="24"/>
        </w:rPr>
        <w:t>DL+LL)</w:t>
      </w:r>
    </w:p>
    <w:p w:rsidR="00E01966" w:rsidRPr="001D1965" w:rsidRDefault="00E01966"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 xml:space="preserve">2) 1.2 </w:t>
      </w:r>
      <w:r w:rsidR="008430A4" w:rsidRPr="001D1965">
        <w:rPr>
          <w:rFonts w:ascii="Times New Roman" w:hAnsi="Times New Roman" w:cs="Times New Roman"/>
          <w:sz w:val="24"/>
          <w:szCs w:val="24"/>
        </w:rPr>
        <w:t>(DL</w:t>
      </w:r>
      <w:r w:rsidRPr="001D1965">
        <w:rPr>
          <w:rFonts w:ascii="Times New Roman" w:hAnsi="Times New Roman" w:cs="Times New Roman"/>
          <w:sz w:val="24"/>
          <w:szCs w:val="24"/>
        </w:rPr>
        <w:t>+ZL+EL)</w:t>
      </w:r>
    </w:p>
    <w:p w:rsidR="00E01966" w:rsidRPr="001D1965" w:rsidRDefault="00E01966"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 xml:space="preserve">3) 1.5 </w:t>
      </w:r>
      <w:r w:rsidR="008430A4" w:rsidRPr="001D1965">
        <w:rPr>
          <w:rFonts w:ascii="Times New Roman" w:hAnsi="Times New Roman" w:cs="Times New Roman"/>
          <w:sz w:val="24"/>
          <w:szCs w:val="24"/>
        </w:rPr>
        <w:t>(DL</w:t>
      </w:r>
      <w:r w:rsidRPr="001D1965">
        <w:rPr>
          <w:rFonts w:ascii="Times New Roman" w:hAnsi="Times New Roman" w:cs="Times New Roman"/>
          <w:sz w:val="24"/>
          <w:szCs w:val="24"/>
        </w:rPr>
        <w:t>+EL)</w:t>
      </w:r>
    </w:p>
    <w:p w:rsidR="005241DB" w:rsidRDefault="005241DB" w:rsidP="00D85B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0.9DL+1.5EL</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434C78" w:rsidRDefault="0016407F" w:rsidP="00D85B92">
      <w:pPr>
        <w:autoSpaceDE w:val="0"/>
        <w:autoSpaceDN w:val="0"/>
        <w:adjustRightInd w:val="0"/>
        <w:spacing w:after="0" w:line="360" w:lineRule="auto"/>
        <w:jc w:val="both"/>
        <w:rPr>
          <w:rFonts w:ascii="Times New Roman" w:hAnsi="Times New Roman" w:cs="Times New Roman"/>
          <w:b/>
          <w:bCs/>
          <w:sz w:val="24"/>
          <w:szCs w:val="24"/>
        </w:rPr>
      </w:pPr>
      <w:r w:rsidRPr="001D1965">
        <w:rPr>
          <w:rFonts w:ascii="Times New Roman" w:hAnsi="Times New Roman" w:cs="Times New Roman"/>
          <w:b/>
          <w:bCs/>
          <w:sz w:val="24"/>
          <w:szCs w:val="24"/>
        </w:rPr>
        <w:t>4.3</w:t>
      </w:r>
      <w:r w:rsidR="00664BFA" w:rsidRPr="001D1965">
        <w:rPr>
          <w:rFonts w:ascii="Times New Roman" w:hAnsi="Times New Roman" w:cs="Times New Roman"/>
          <w:b/>
          <w:bCs/>
          <w:sz w:val="24"/>
          <w:szCs w:val="24"/>
        </w:rPr>
        <w:t xml:space="preserve"> </w:t>
      </w:r>
      <w:r w:rsidR="00434C78" w:rsidRPr="001D1965">
        <w:rPr>
          <w:rFonts w:ascii="Times New Roman" w:hAnsi="Times New Roman" w:cs="Times New Roman"/>
          <w:b/>
          <w:bCs/>
          <w:sz w:val="24"/>
          <w:szCs w:val="24"/>
        </w:rPr>
        <w:t xml:space="preserve">Earthquake Lateral Force </w:t>
      </w:r>
      <w:r w:rsidR="00DD5941" w:rsidRPr="001D1965">
        <w:rPr>
          <w:rFonts w:ascii="Times New Roman" w:hAnsi="Times New Roman" w:cs="Times New Roman"/>
          <w:b/>
          <w:bCs/>
          <w:sz w:val="24"/>
          <w:szCs w:val="24"/>
        </w:rPr>
        <w:t>Analysis</w:t>
      </w:r>
      <w:r w:rsidR="00DD5941">
        <w:rPr>
          <w:rFonts w:ascii="Times New Roman" w:hAnsi="Times New Roman" w:cs="Times New Roman"/>
          <w:b/>
          <w:bCs/>
          <w:sz w:val="24"/>
          <w:szCs w:val="24"/>
        </w:rPr>
        <w:t xml:space="preserve"> [</w:t>
      </w:r>
      <w:r w:rsidR="00DC6C6F">
        <w:rPr>
          <w:rFonts w:ascii="Times New Roman" w:hAnsi="Times New Roman" w:cs="Times New Roman"/>
          <w:b/>
          <w:bCs/>
          <w:sz w:val="24"/>
          <w:szCs w:val="24"/>
        </w:rPr>
        <w:t>15]</w:t>
      </w:r>
    </w:p>
    <w:p w:rsidR="005241DB" w:rsidRPr="00890D1B" w:rsidRDefault="005241DB" w:rsidP="00D85B92">
      <w:pPr>
        <w:autoSpaceDE w:val="0"/>
        <w:autoSpaceDN w:val="0"/>
        <w:adjustRightInd w:val="0"/>
        <w:spacing w:after="0" w:line="360" w:lineRule="auto"/>
        <w:jc w:val="both"/>
        <w:rPr>
          <w:rFonts w:ascii="Times New Roman" w:hAnsi="Times New Roman" w:cs="Times New Roman"/>
          <w:sz w:val="24"/>
          <w:szCs w:val="24"/>
        </w:rPr>
      </w:pPr>
    </w:p>
    <w:p w:rsidR="00434C78" w:rsidRPr="001D1965" w:rsidRDefault="00434C78"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lastRenderedPageBreak/>
        <w:t>The design lateral force shall first be computed f</w:t>
      </w:r>
      <w:r w:rsidR="00F32E08" w:rsidRPr="001D1965">
        <w:rPr>
          <w:rFonts w:ascii="Times New Roman" w:hAnsi="Times New Roman" w:cs="Times New Roman"/>
          <w:sz w:val="24"/>
          <w:szCs w:val="24"/>
        </w:rPr>
        <w:t>or the building as a whole. Then</w:t>
      </w:r>
      <w:r w:rsidRPr="001D1965">
        <w:rPr>
          <w:rFonts w:ascii="Times New Roman" w:hAnsi="Times New Roman" w:cs="Times New Roman"/>
          <w:sz w:val="24"/>
          <w:szCs w:val="24"/>
        </w:rPr>
        <w:t xml:space="preserve"> design lateral force </w:t>
      </w:r>
      <w:r w:rsidR="00F32E08" w:rsidRPr="001D1965">
        <w:rPr>
          <w:rFonts w:ascii="Times New Roman" w:hAnsi="Times New Roman" w:cs="Times New Roman"/>
          <w:sz w:val="24"/>
          <w:szCs w:val="24"/>
        </w:rPr>
        <w:t>calculated shall be</w:t>
      </w:r>
      <w:r w:rsidRPr="001D1965">
        <w:rPr>
          <w:rFonts w:ascii="Times New Roman" w:hAnsi="Times New Roman" w:cs="Times New Roman"/>
          <w:sz w:val="24"/>
          <w:szCs w:val="24"/>
        </w:rPr>
        <w:t xml:space="preserve"> distributed to the various floor levels. The overall design seismic force thus obtained at each floor level shall then be distributed to individual lateral load resisting elements depending on the floor diaphragm action. There are two commonly used procedures for specifying seismic design lateral forces:</w:t>
      </w:r>
    </w:p>
    <w:p w:rsidR="00434C78" w:rsidRPr="001D1965" w:rsidRDefault="00434C78"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1. Equivalent static force analysis</w:t>
      </w:r>
    </w:p>
    <w:p w:rsidR="00532796" w:rsidRDefault="00434C78"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2. Dynamic analysis</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58292A" w:rsidRDefault="0058292A" w:rsidP="00D85B92">
      <w:pPr>
        <w:autoSpaceDE w:val="0"/>
        <w:autoSpaceDN w:val="0"/>
        <w:adjustRightInd w:val="0"/>
        <w:spacing w:after="0" w:line="360" w:lineRule="auto"/>
        <w:jc w:val="both"/>
        <w:rPr>
          <w:rFonts w:ascii="Times New Roman" w:hAnsi="Times New Roman" w:cs="Times New Roman"/>
          <w:b/>
          <w:bCs/>
          <w:sz w:val="24"/>
          <w:szCs w:val="24"/>
        </w:rPr>
      </w:pPr>
      <w:r w:rsidRPr="001D1965">
        <w:rPr>
          <w:rFonts w:ascii="Times New Roman" w:hAnsi="Times New Roman" w:cs="Times New Roman"/>
          <w:b/>
          <w:bCs/>
          <w:sz w:val="24"/>
          <w:szCs w:val="24"/>
        </w:rPr>
        <w:t>Equivalent static force analysis</w:t>
      </w:r>
    </w:p>
    <w:p w:rsidR="00DD5941" w:rsidRPr="001D1965" w:rsidRDefault="00DD5941" w:rsidP="00D85B92">
      <w:pPr>
        <w:autoSpaceDE w:val="0"/>
        <w:autoSpaceDN w:val="0"/>
        <w:adjustRightInd w:val="0"/>
        <w:spacing w:after="0" w:line="360" w:lineRule="auto"/>
        <w:jc w:val="both"/>
        <w:rPr>
          <w:rFonts w:ascii="Times New Roman" w:hAnsi="Times New Roman" w:cs="Times New Roman"/>
          <w:b/>
          <w:bCs/>
          <w:sz w:val="24"/>
          <w:szCs w:val="24"/>
        </w:rPr>
      </w:pPr>
    </w:p>
    <w:p w:rsidR="0058292A" w:rsidRDefault="0058292A"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The equivalent lateral force</w:t>
      </w:r>
      <w:r w:rsidR="00571449" w:rsidRPr="001D1965">
        <w:rPr>
          <w:rFonts w:ascii="Times New Roman" w:hAnsi="Times New Roman" w:cs="Times New Roman"/>
          <w:sz w:val="24"/>
          <w:szCs w:val="24"/>
        </w:rPr>
        <w:t xml:space="preserve"> analysis</w:t>
      </w:r>
      <w:r w:rsidRPr="001D1965">
        <w:rPr>
          <w:rFonts w:ascii="Times New Roman" w:hAnsi="Times New Roman" w:cs="Times New Roman"/>
          <w:sz w:val="24"/>
          <w:szCs w:val="24"/>
        </w:rPr>
        <w:t xml:space="preserve"> for an earthquake converts a dynamic analysis into partly dynamic and partly static analyses for finding the maximum displacement (or stresses) induced in the structure due to earthquake excitation. The equivalent lateral force for an earthquake is defined as a set of lateral static forces which will produce the same peak response of the structure as that obtained by the dynamic analysis of the structure under the same earthquake. This equivalence is restricted only to a single mode of vibration of the structure. Inherently, equivalent static lateral force analysis is based on the following assumptions:</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58292A" w:rsidRPr="001D1965" w:rsidRDefault="008E39EB" w:rsidP="00D85B9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S</w:t>
      </w:r>
      <w:r w:rsidR="0058292A" w:rsidRPr="001D1965">
        <w:rPr>
          <w:rFonts w:ascii="Times New Roman" w:hAnsi="Times New Roman" w:cs="Times New Roman"/>
          <w:sz w:val="24"/>
          <w:szCs w:val="24"/>
        </w:rPr>
        <w:t>tructure is rigid.</w:t>
      </w:r>
    </w:p>
    <w:p w:rsidR="0058292A" w:rsidRPr="001D1965" w:rsidRDefault="008E39EB" w:rsidP="00D85B9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P</w:t>
      </w:r>
      <w:r w:rsidR="0058292A" w:rsidRPr="001D1965">
        <w:rPr>
          <w:rFonts w:ascii="Times New Roman" w:hAnsi="Times New Roman" w:cs="Times New Roman"/>
          <w:sz w:val="24"/>
          <w:szCs w:val="24"/>
        </w:rPr>
        <w:t>erfect fixity between structure and foundation.</w:t>
      </w:r>
    </w:p>
    <w:p w:rsidR="0058292A" w:rsidRPr="001D1965" w:rsidRDefault="008E39EB" w:rsidP="00D85B9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Same acceleration is induced in each point of structure during ground motion.</w:t>
      </w:r>
    </w:p>
    <w:p w:rsidR="0058292A" w:rsidRPr="001D1965" w:rsidRDefault="0058292A" w:rsidP="00D85B9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Dominant effect of earthquake is equivalent to horizontal force of varying magnitude over the height.</w:t>
      </w:r>
    </w:p>
    <w:p w:rsidR="00DD5941" w:rsidRDefault="008E39EB" w:rsidP="00DD5941">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Base shear on the structure is determined approximately.</w:t>
      </w:r>
    </w:p>
    <w:p w:rsidR="00DD5941" w:rsidRPr="00DD5941" w:rsidRDefault="00DD5941" w:rsidP="00DD5941">
      <w:pPr>
        <w:autoSpaceDE w:val="0"/>
        <w:autoSpaceDN w:val="0"/>
        <w:adjustRightInd w:val="0"/>
        <w:spacing w:after="0" w:line="360" w:lineRule="auto"/>
        <w:jc w:val="both"/>
        <w:rPr>
          <w:rFonts w:ascii="Times New Roman" w:hAnsi="Times New Roman" w:cs="Times New Roman"/>
          <w:sz w:val="24"/>
          <w:szCs w:val="24"/>
        </w:rPr>
      </w:pPr>
    </w:p>
    <w:p w:rsidR="0058292A" w:rsidRDefault="0058292A"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However, during an earthquake structure does not remain rigid, it deflects, and thus base shear is disturbed along the height.</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58292A" w:rsidRDefault="007F246C" w:rsidP="00D85B92">
      <w:pPr>
        <w:autoSpaceDE w:val="0"/>
        <w:autoSpaceDN w:val="0"/>
        <w:adjustRightInd w:val="0"/>
        <w:spacing w:after="0" w:line="360" w:lineRule="auto"/>
        <w:jc w:val="both"/>
        <w:rPr>
          <w:rFonts w:ascii="Times New Roman" w:hAnsi="Times New Roman" w:cs="Times New Roman"/>
          <w:sz w:val="24"/>
          <w:szCs w:val="24"/>
        </w:rPr>
      </w:pPr>
      <w:r w:rsidRPr="00890D1B">
        <w:rPr>
          <w:rFonts w:ascii="Times New Roman" w:hAnsi="Times New Roman" w:cs="Times New Roman"/>
          <w:sz w:val="24"/>
          <w:szCs w:val="24"/>
        </w:rPr>
        <w:t>The limitation</w:t>
      </w:r>
      <w:r w:rsidR="0058292A" w:rsidRPr="00890D1B">
        <w:rPr>
          <w:rFonts w:ascii="Times New Roman" w:hAnsi="Times New Roman" w:cs="Times New Roman"/>
          <w:sz w:val="24"/>
          <w:szCs w:val="24"/>
        </w:rPr>
        <w:t xml:space="preserve"> of equivalent static lateral force analysis </w:t>
      </w:r>
      <w:r w:rsidRPr="00890D1B">
        <w:rPr>
          <w:rFonts w:ascii="Times New Roman" w:hAnsi="Times New Roman" w:cs="Times New Roman"/>
          <w:sz w:val="24"/>
          <w:szCs w:val="24"/>
        </w:rPr>
        <w:t>is</w:t>
      </w:r>
      <w:r w:rsidR="00890D1B" w:rsidRPr="00890D1B">
        <w:rPr>
          <w:rFonts w:ascii="Times New Roman" w:hAnsi="Times New Roman" w:cs="Times New Roman"/>
          <w:sz w:val="24"/>
          <w:szCs w:val="24"/>
        </w:rPr>
        <w:t xml:space="preserve"> that empirical</w:t>
      </w:r>
      <w:r w:rsidR="0058292A" w:rsidRPr="00890D1B">
        <w:rPr>
          <w:rFonts w:ascii="Times New Roman" w:hAnsi="Times New Roman" w:cs="Times New Roman"/>
          <w:sz w:val="24"/>
          <w:szCs w:val="24"/>
        </w:rPr>
        <w:t xml:space="preserve"> relationships are used to specify dynamic inertial forces as sta</w:t>
      </w:r>
      <w:r w:rsidR="00890D1B" w:rsidRPr="00890D1B">
        <w:rPr>
          <w:rFonts w:ascii="Times New Roman" w:hAnsi="Times New Roman" w:cs="Times New Roman"/>
          <w:sz w:val="24"/>
          <w:szCs w:val="24"/>
        </w:rPr>
        <w:t xml:space="preserve">tic forces </w:t>
      </w:r>
      <w:r w:rsidR="009831EB" w:rsidRPr="00890D1B">
        <w:rPr>
          <w:rFonts w:ascii="Times New Roman" w:hAnsi="Times New Roman" w:cs="Times New Roman"/>
          <w:sz w:val="24"/>
          <w:szCs w:val="24"/>
        </w:rPr>
        <w:t>which</w:t>
      </w:r>
      <w:r w:rsidR="0058292A" w:rsidRPr="00890D1B">
        <w:rPr>
          <w:rFonts w:ascii="Times New Roman" w:hAnsi="Times New Roman" w:cs="Times New Roman"/>
          <w:sz w:val="24"/>
          <w:szCs w:val="24"/>
        </w:rPr>
        <w:t xml:space="preserve"> do not explicitly account for </w:t>
      </w:r>
      <w:r w:rsidR="0058292A" w:rsidRPr="00890D1B">
        <w:rPr>
          <w:rFonts w:ascii="Times New Roman" w:hAnsi="Times New Roman" w:cs="Times New Roman"/>
          <w:sz w:val="24"/>
          <w:szCs w:val="24"/>
        </w:rPr>
        <w:lastRenderedPageBreak/>
        <w:t>the dynamic characteristics of the particular structure being designed or analyzed.</w:t>
      </w:r>
      <w:r w:rsidR="0004499C" w:rsidRPr="00890D1B">
        <w:rPr>
          <w:rFonts w:ascii="Times New Roman" w:hAnsi="Times New Roman" w:cs="Times New Roman"/>
          <w:sz w:val="24"/>
          <w:szCs w:val="24"/>
        </w:rPr>
        <w:t xml:space="preserve"> </w:t>
      </w:r>
      <w:r w:rsidR="0058292A" w:rsidRPr="00890D1B">
        <w:rPr>
          <w:rFonts w:ascii="Times New Roman" w:hAnsi="Times New Roman" w:cs="Times New Roman"/>
          <w:sz w:val="24"/>
          <w:szCs w:val="24"/>
        </w:rPr>
        <w:t xml:space="preserve">These formulas were developed to approximately represent the dynamic behavior of </w:t>
      </w:r>
      <w:r w:rsidR="0004499C" w:rsidRPr="00890D1B">
        <w:rPr>
          <w:rFonts w:ascii="Times New Roman" w:hAnsi="Times New Roman" w:cs="Times New Roman"/>
          <w:iCs/>
          <w:sz w:val="24"/>
          <w:szCs w:val="24"/>
        </w:rPr>
        <w:t xml:space="preserve">regular </w:t>
      </w:r>
      <w:r w:rsidR="0058292A" w:rsidRPr="00890D1B">
        <w:rPr>
          <w:rFonts w:ascii="Times New Roman" w:hAnsi="Times New Roman" w:cs="Times New Roman"/>
          <w:sz w:val="24"/>
          <w:szCs w:val="24"/>
        </w:rPr>
        <w:t>structures. For such structures, the equivalent static force procedure is most often adequate.</w:t>
      </w:r>
      <w:r w:rsidR="00E90D95" w:rsidRPr="00890D1B">
        <w:rPr>
          <w:rFonts w:ascii="Times New Roman" w:hAnsi="Times New Roman" w:cs="Times New Roman"/>
          <w:sz w:val="24"/>
          <w:szCs w:val="24"/>
        </w:rPr>
        <w:t xml:space="preserve"> </w:t>
      </w:r>
      <w:r w:rsidR="0058292A" w:rsidRPr="00890D1B">
        <w:rPr>
          <w:rFonts w:ascii="Times New Roman" w:hAnsi="Times New Roman" w:cs="Times New Roman"/>
          <w:sz w:val="24"/>
          <w:szCs w:val="24"/>
        </w:rPr>
        <w:t xml:space="preserve">Structures that are classified as </w:t>
      </w:r>
      <w:r w:rsidR="0058292A" w:rsidRPr="00890D1B">
        <w:rPr>
          <w:rFonts w:ascii="Times New Roman" w:hAnsi="Times New Roman" w:cs="Times New Roman"/>
          <w:iCs/>
          <w:sz w:val="24"/>
          <w:szCs w:val="24"/>
        </w:rPr>
        <w:t xml:space="preserve">irregular </w:t>
      </w:r>
      <w:r w:rsidR="0058292A" w:rsidRPr="00890D1B">
        <w:rPr>
          <w:rFonts w:ascii="Times New Roman" w:hAnsi="Times New Roman" w:cs="Times New Roman"/>
          <w:sz w:val="24"/>
          <w:szCs w:val="24"/>
        </w:rPr>
        <w:t>violate the assumptions on which the empirical formulas, used in the equivalent static force procedure, are developed</w:t>
      </w:r>
      <w:r w:rsidR="0058292A" w:rsidRPr="001D1965">
        <w:rPr>
          <w:rFonts w:ascii="Times New Roman" w:hAnsi="Times New Roman" w:cs="Times New Roman"/>
          <w:sz w:val="24"/>
          <w:szCs w:val="24"/>
        </w:rPr>
        <w:t>.</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8B7FDE" w:rsidRDefault="008B7FDE" w:rsidP="00D85B92">
      <w:pPr>
        <w:autoSpaceDE w:val="0"/>
        <w:autoSpaceDN w:val="0"/>
        <w:adjustRightInd w:val="0"/>
        <w:spacing w:after="0" w:line="360" w:lineRule="auto"/>
        <w:jc w:val="both"/>
        <w:rPr>
          <w:rFonts w:ascii="Times New Roman" w:hAnsi="Times New Roman" w:cs="Times New Roman"/>
          <w:b/>
          <w:sz w:val="24"/>
          <w:szCs w:val="24"/>
        </w:rPr>
      </w:pPr>
      <w:r w:rsidRPr="001D1965">
        <w:rPr>
          <w:rFonts w:ascii="Times New Roman" w:hAnsi="Times New Roman" w:cs="Times New Roman"/>
          <w:b/>
          <w:sz w:val="24"/>
          <w:szCs w:val="24"/>
        </w:rPr>
        <w:t>Step by step procedure for Equivalent static force analysis</w:t>
      </w:r>
      <w:r w:rsidR="002269C7">
        <w:rPr>
          <w:rFonts w:ascii="Times New Roman" w:hAnsi="Times New Roman" w:cs="Times New Roman"/>
          <w:b/>
          <w:sz w:val="24"/>
          <w:szCs w:val="24"/>
        </w:rPr>
        <w:t xml:space="preserve"> according to code</w:t>
      </w:r>
    </w:p>
    <w:p w:rsidR="00DD5941" w:rsidRPr="001D1965" w:rsidRDefault="00DD5941" w:rsidP="00D85B92">
      <w:pPr>
        <w:autoSpaceDE w:val="0"/>
        <w:autoSpaceDN w:val="0"/>
        <w:adjustRightInd w:val="0"/>
        <w:spacing w:after="0" w:line="360" w:lineRule="auto"/>
        <w:jc w:val="both"/>
        <w:rPr>
          <w:rFonts w:ascii="Times New Roman" w:hAnsi="Times New Roman" w:cs="Times New Roman"/>
          <w:b/>
          <w:sz w:val="24"/>
          <w:szCs w:val="24"/>
        </w:rPr>
      </w:pPr>
    </w:p>
    <w:p w:rsidR="008B7FDE" w:rsidRPr="00356CF6" w:rsidRDefault="008B7FDE" w:rsidP="00D85B92">
      <w:pPr>
        <w:autoSpaceDE w:val="0"/>
        <w:autoSpaceDN w:val="0"/>
        <w:adjustRightInd w:val="0"/>
        <w:spacing w:after="0" w:line="360" w:lineRule="auto"/>
        <w:jc w:val="both"/>
        <w:rPr>
          <w:rFonts w:ascii="Times New Roman" w:hAnsi="Times New Roman" w:cs="Times New Roman"/>
          <w:sz w:val="24"/>
          <w:szCs w:val="24"/>
        </w:rPr>
      </w:pPr>
      <w:r w:rsidRPr="00356CF6">
        <w:rPr>
          <w:rFonts w:ascii="Times New Roman" w:hAnsi="Times New Roman" w:cs="Times New Roman"/>
          <w:sz w:val="24"/>
          <w:szCs w:val="24"/>
        </w:rPr>
        <w:t>Step-1: Depending on the location of the building site, identify the seismic zone and assign</w:t>
      </w:r>
      <w:r w:rsidR="00445817" w:rsidRPr="00356CF6">
        <w:rPr>
          <w:rFonts w:ascii="Times New Roman" w:hAnsi="Times New Roman" w:cs="Times New Roman"/>
          <w:sz w:val="24"/>
          <w:szCs w:val="24"/>
        </w:rPr>
        <w:t xml:space="preserve"> </w:t>
      </w:r>
      <w:r w:rsidRPr="00356CF6">
        <w:rPr>
          <w:rFonts w:ascii="Times New Roman" w:hAnsi="Times New Roman" w:cs="Times New Roman"/>
          <w:sz w:val="24"/>
          <w:szCs w:val="24"/>
        </w:rPr>
        <w:t>Zone factor (Z)</w:t>
      </w:r>
    </w:p>
    <w:p w:rsidR="007D1EFB" w:rsidRPr="00356CF6" w:rsidRDefault="007D1EFB" w:rsidP="00D85B92">
      <w:pPr>
        <w:autoSpaceDE w:val="0"/>
        <w:autoSpaceDN w:val="0"/>
        <w:adjustRightInd w:val="0"/>
        <w:spacing w:after="0" w:line="360" w:lineRule="auto"/>
        <w:jc w:val="both"/>
        <w:rPr>
          <w:rFonts w:ascii="Times New Roman" w:hAnsi="Times New Roman" w:cs="Times New Roman"/>
          <w:sz w:val="24"/>
          <w:szCs w:val="24"/>
        </w:rPr>
      </w:pPr>
      <w:r w:rsidRPr="00356CF6">
        <w:rPr>
          <w:rFonts w:ascii="Times New Roman" w:hAnsi="Times New Roman" w:cs="Times New Roman"/>
          <w:sz w:val="24"/>
          <w:szCs w:val="24"/>
        </w:rPr>
        <w:t>Step-2: Compute the seismic weight of the building (W)</w:t>
      </w:r>
      <w:r w:rsidR="00E846B3" w:rsidRPr="00356CF6">
        <w:rPr>
          <w:rFonts w:ascii="Times New Roman" w:hAnsi="Times New Roman" w:cs="Times New Roman"/>
          <w:sz w:val="24"/>
          <w:szCs w:val="24"/>
        </w:rPr>
        <w:t xml:space="preserve"> </w:t>
      </w:r>
    </w:p>
    <w:p w:rsidR="007D1EFB" w:rsidRPr="00356CF6" w:rsidRDefault="007D1EFB" w:rsidP="00D85B92">
      <w:pPr>
        <w:autoSpaceDE w:val="0"/>
        <w:autoSpaceDN w:val="0"/>
        <w:adjustRightInd w:val="0"/>
        <w:spacing w:after="0" w:line="360" w:lineRule="auto"/>
        <w:jc w:val="both"/>
        <w:rPr>
          <w:rFonts w:ascii="Times New Roman" w:hAnsi="Times New Roman" w:cs="Times New Roman"/>
          <w:sz w:val="23"/>
          <w:szCs w:val="23"/>
        </w:rPr>
      </w:pPr>
      <w:r w:rsidRPr="00356CF6">
        <w:rPr>
          <w:rFonts w:ascii="Times New Roman" w:hAnsi="Times New Roman" w:cs="Times New Roman"/>
          <w:iCs/>
          <w:sz w:val="23"/>
          <w:szCs w:val="23"/>
        </w:rPr>
        <w:t xml:space="preserve">Step-3: </w:t>
      </w:r>
      <w:r w:rsidRPr="00356CF6">
        <w:rPr>
          <w:rFonts w:ascii="Times New Roman" w:hAnsi="Times New Roman" w:cs="Times New Roman"/>
          <w:sz w:val="23"/>
          <w:szCs w:val="23"/>
        </w:rPr>
        <w:t>Compute the natural period of the building (</w:t>
      </w:r>
      <m:oMath>
        <m:sSub>
          <m:sSubPr>
            <m:ctrlPr>
              <w:rPr>
                <w:rFonts w:ascii="Cambria Math" w:hAnsi="Cambria Math" w:cs="Times New Roman"/>
                <w:i/>
                <w:iCs/>
                <w:sz w:val="23"/>
                <w:szCs w:val="23"/>
              </w:rPr>
            </m:ctrlPr>
          </m:sSubPr>
          <m:e>
            <m:r>
              <w:rPr>
                <w:rFonts w:ascii="Cambria Math" w:hAnsi="Cambria Math" w:cs="Times New Roman"/>
                <w:sz w:val="23"/>
                <w:szCs w:val="23"/>
              </w:rPr>
              <m:t>T</m:t>
            </m:r>
          </m:e>
          <m:sub>
            <m:r>
              <w:rPr>
                <w:rFonts w:ascii="Cambria Math" w:hAnsi="Cambria Math" w:cs="Times New Roman"/>
                <w:sz w:val="23"/>
                <w:szCs w:val="23"/>
              </w:rPr>
              <m:t>a</m:t>
            </m:r>
          </m:sub>
        </m:sSub>
      </m:oMath>
      <w:r w:rsidRPr="00356CF6">
        <w:rPr>
          <w:rFonts w:ascii="Times New Roman" w:hAnsi="Times New Roman" w:cs="Times New Roman"/>
          <w:sz w:val="23"/>
          <w:szCs w:val="23"/>
        </w:rPr>
        <w:t>)</w:t>
      </w:r>
      <w:r w:rsidR="00E846B3" w:rsidRPr="00356CF6">
        <w:rPr>
          <w:rFonts w:ascii="Times New Roman" w:hAnsi="Times New Roman" w:cs="Times New Roman"/>
          <w:sz w:val="23"/>
          <w:szCs w:val="23"/>
        </w:rPr>
        <w:t xml:space="preserve"> </w:t>
      </w:r>
    </w:p>
    <w:p w:rsidR="007D1EFB" w:rsidRPr="00356CF6" w:rsidRDefault="007D1EFB" w:rsidP="00D85B92">
      <w:pPr>
        <w:autoSpaceDE w:val="0"/>
        <w:autoSpaceDN w:val="0"/>
        <w:adjustRightInd w:val="0"/>
        <w:spacing w:after="0" w:line="360" w:lineRule="auto"/>
        <w:jc w:val="both"/>
        <w:rPr>
          <w:rFonts w:ascii="Times New Roman" w:hAnsi="Times New Roman" w:cs="Times New Roman"/>
          <w:sz w:val="23"/>
          <w:szCs w:val="23"/>
        </w:rPr>
      </w:pPr>
      <w:r w:rsidRPr="00356CF6">
        <w:rPr>
          <w:rFonts w:ascii="Times New Roman" w:hAnsi="Times New Roman" w:cs="Times New Roman"/>
          <w:iCs/>
          <w:sz w:val="23"/>
          <w:szCs w:val="23"/>
        </w:rPr>
        <w:t xml:space="preserve">Step-4: </w:t>
      </w:r>
      <w:r w:rsidRPr="00356CF6">
        <w:rPr>
          <w:rFonts w:ascii="Times New Roman" w:hAnsi="Times New Roman" w:cs="Times New Roman"/>
          <w:sz w:val="23"/>
          <w:szCs w:val="23"/>
        </w:rPr>
        <w:t>Obtain the data pertaining to type of soil conditions of foundation of the building</w:t>
      </w:r>
      <w:r w:rsidR="00E846B3" w:rsidRPr="00356CF6">
        <w:rPr>
          <w:rFonts w:ascii="Times New Roman" w:hAnsi="Times New Roman" w:cs="Times New Roman"/>
          <w:sz w:val="24"/>
          <w:szCs w:val="24"/>
        </w:rPr>
        <w:t xml:space="preserve"> </w:t>
      </w:r>
    </w:p>
    <w:p w:rsidR="007D1EFB" w:rsidRPr="00356CF6" w:rsidRDefault="007D1EFB" w:rsidP="00D85B92">
      <w:pPr>
        <w:autoSpaceDE w:val="0"/>
        <w:autoSpaceDN w:val="0"/>
        <w:adjustRightInd w:val="0"/>
        <w:spacing w:after="0" w:line="360" w:lineRule="auto"/>
        <w:jc w:val="both"/>
        <w:rPr>
          <w:rFonts w:ascii="Times New Roman" w:hAnsi="Times New Roman" w:cs="Times New Roman"/>
          <w:sz w:val="23"/>
          <w:szCs w:val="23"/>
        </w:rPr>
      </w:pPr>
      <w:r w:rsidRPr="00356CF6">
        <w:rPr>
          <w:rFonts w:ascii="Times New Roman" w:hAnsi="Times New Roman" w:cs="Times New Roman"/>
          <w:iCs/>
          <w:sz w:val="23"/>
          <w:szCs w:val="23"/>
        </w:rPr>
        <w:t xml:space="preserve">Step-5: </w:t>
      </w:r>
      <w:r w:rsidRPr="00356CF6">
        <w:rPr>
          <w:rFonts w:ascii="Times New Roman" w:hAnsi="Times New Roman" w:cs="Times New Roman"/>
          <w:sz w:val="23"/>
          <w:szCs w:val="23"/>
        </w:rPr>
        <w:t>Using T</w:t>
      </w:r>
      <w:r w:rsidRPr="00356CF6">
        <w:rPr>
          <w:rFonts w:ascii="Times New Roman" w:hAnsi="Times New Roman" w:cs="Times New Roman"/>
          <w:sz w:val="16"/>
          <w:szCs w:val="16"/>
        </w:rPr>
        <w:t xml:space="preserve">a </w:t>
      </w:r>
      <w:r w:rsidRPr="00356CF6">
        <w:rPr>
          <w:rFonts w:ascii="Times New Roman" w:hAnsi="Times New Roman" w:cs="Times New Roman"/>
          <w:sz w:val="23"/>
          <w:szCs w:val="23"/>
        </w:rPr>
        <w:t>and soil type, compute the average spectral acceleration</w:t>
      </w:r>
      <w:r w:rsidR="00E846B3" w:rsidRPr="00356CF6">
        <w:rPr>
          <w:rFonts w:ascii="Times New Roman" w:hAnsi="Times New Roman" w:cs="Times New Roman"/>
          <w:sz w:val="24"/>
          <w:szCs w:val="24"/>
        </w:rPr>
        <w:t xml:space="preserve"> as per code</w:t>
      </w:r>
    </w:p>
    <w:p w:rsidR="007D1EFB" w:rsidRPr="001D1965" w:rsidRDefault="00445817" w:rsidP="00D85B92">
      <w:pPr>
        <w:autoSpaceDE w:val="0"/>
        <w:autoSpaceDN w:val="0"/>
        <w:adjustRightInd w:val="0"/>
        <w:spacing w:after="0" w:line="360" w:lineRule="auto"/>
        <w:jc w:val="both"/>
        <w:rPr>
          <w:rFonts w:ascii="Times New Roman" w:hAnsi="Times New Roman" w:cs="Times New Roman"/>
          <w:sz w:val="24"/>
          <w:szCs w:val="24"/>
        </w:rPr>
      </w:pPr>
      <w:r w:rsidRPr="00356CF6">
        <w:rPr>
          <w:rFonts w:ascii="Times New Roman" w:hAnsi="Times New Roman" w:cs="Times New Roman"/>
          <w:iCs/>
          <w:sz w:val="24"/>
          <w:szCs w:val="24"/>
        </w:rPr>
        <w:t xml:space="preserve">Step-6: </w:t>
      </w:r>
      <w:r w:rsidRPr="00356CF6">
        <w:rPr>
          <w:rFonts w:ascii="Times New Roman" w:hAnsi="Times New Roman" w:cs="Times New Roman"/>
          <w:sz w:val="24"/>
          <w:szCs w:val="24"/>
        </w:rPr>
        <w:t>Assign the value of importance factor (</w:t>
      </w:r>
      <w:r w:rsidRPr="00356CF6">
        <w:rPr>
          <w:rFonts w:ascii="Times New Roman" w:hAnsi="Times New Roman" w:cs="Times New Roman"/>
          <w:iCs/>
          <w:sz w:val="24"/>
          <w:szCs w:val="24"/>
        </w:rPr>
        <w:t>I</w:t>
      </w:r>
      <w:r w:rsidRPr="00356CF6">
        <w:rPr>
          <w:rFonts w:ascii="Times New Roman" w:hAnsi="Times New Roman" w:cs="Times New Roman"/>
          <w:sz w:val="24"/>
          <w:szCs w:val="24"/>
        </w:rPr>
        <w:t>) depending on occupancy and/or functionality of structure</w:t>
      </w:r>
      <w:r w:rsidR="00E846B3" w:rsidRPr="00356CF6">
        <w:rPr>
          <w:rFonts w:ascii="Times New Roman" w:hAnsi="Times New Roman" w:cs="Times New Roman"/>
          <w:sz w:val="24"/>
          <w:szCs w:val="24"/>
        </w:rPr>
        <w:t xml:space="preserve"> </w:t>
      </w:r>
    </w:p>
    <w:p w:rsidR="00445817" w:rsidRPr="00356CF6" w:rsidRDefault="00445817" w:rsidP="00D85B92">
      <w:pPr>
        <w:autoSpaceDE w:val="0"/>
        <w:autoSpaceDN w:val="0"/>
        <w:adjustRightInd w:val="0"/>
        <w:spacing w:after="0" w:line="360" w:lineRule="auto"/>
        <w:jc w:val="both"/>
        <w:rPr>
          <w:rFonts w:ascii="Times New Roman" w:hAnsi="Times New Roman" w:cs="Times New Roman"/>
          <w:sz w:val="24"/>
          <w:szCs w:val="24"/>
        </w:rPr>
      </w:pPr>
      <w:r w:rsidRPr="00356CF6">
        <w:rPr>
          <w:rFonts w:ascii="Times New Roman" w:hAnsi="Times New Roman" w:cs="Times New Roman"/>
          <w:iCs/>
          <w:sz w:val="24"/>
          <w:szCs w:val="24"/>
        </w:rPr>
        <w:t xml:space="preserve">Step-7: </w:t>
      </w:r>
      <w:r w:rsidRPr="00356CF6">
        <w:rPr>
          <w:rFonts w:ascii="Times New Roman" w:hAnsi="Times New Roman" w:cs="Times New Roman"/>
          <w:sz w:val="24"/>
          <w:szCs w:val="24"/>
        </w:rPr>
        <w:t>Assign the values of response reduction factor (</w:t>
      </w:r>
      <w:r w:rsidRPr="00356CF6">
        <w:rPr>
          <w:rFonts w:ascii="Times New Roman" w:hAnsi="Times New Roman" w:cs="Times New Roman"/>
          <w:iCs/>
          <w:sz w:val="24"/>
          <w:szCs w:val="24"/>
        </w:rPr>
        <w:t>R</w:t>
      </w:r>
      <w:r w:rsidRPr="00356CF6">
        <w:rPr>
          <w:rFonts w:ascii="Times New Roman" w:hAnsi="Times New Roman" w:cs="Times New Roman"/>
          <w:sz w:val="24"/>
          <w:szCs w:val="24"/>
        </w:rPr>
        <w:t>) depending on type of structure</w:t>
      </w:r>
      <w:r w:rsidR="00E846B3" w:rsidRPr="00356CF6">
        <w:rPr>
          <w:rFonts w:ascii="Times New Roman" w:hAnsi="Times New Roman" w:cs="Times New Roman"/>
          <w:sz w:val="24"/>
          <w:szCs w:val="24"/>
        </w:rPr>
        <w:t xml:space="preserve"> </w:t>
      </w:r>
    </w:p>
    <w:p w:rsidR="00074545" w:rsidRPr="00356CF6" w:rsidRDefault="00074545" w:rsidP="00D85B92">
      <w:pPr>
        <w:autoSpaceDE w:val="0"/>
        <w:autoSpaceDN w:val="0"/>
        <w:adjustRightInd w:val="0"/>
        <w:spacing w:after="0" w:line="360" w:lineRule="auto"/>
        <w:jc w:val="both"/>
        <w:rPr>
          <w:rFonts w:ascii="Times New Roman" w:hAnsi="Times New Roman" w:cs="Times New Roman"/>
          <w:sz w:val="24"/>
          <w:szCs w:val="24"/>
        </w:rPr>
      </w:pPr>
      <w:r w:rsidRPr="00356CF6">
        <w:rPr>
          <w:rFonts w:ascii="Times New Roman" w:hAnsi="Times New Roman" w:cs="Times New Roman"/>
          <w:iCs/>
          <w:sz w:val="24"/>
          <w:szCs w:val="24"/>
        </w:rPr>
        <w:t xml:space="preserve">Step-8: </w:t>
      </w:r>
      <w:r w:rsidRPr="00356CF6">
        <w:rPr>
          <w:rFonts w:ascii="Times New Roman" w:hAnsi="Times New Roman" w:cs="Times New Roman"/>
          <w:sz w:val="24"/>
          <w:szCs w:val="24"/>
        </w:rPr>
        <w:t xml:space="preserve">Knowing </w:t>
      </w:r>
      <w:r w:rsidR="002269C7">
        <w:rPr>
          <w:rFonts w:ascii="Times New Roman" w:hAnsi="Times New Roman" w:cs="Times New Roman"/>
          <w:iCs/>
          <w:sz w:val="24"/>
          <w:szCs w:val="24"/>
        </w:rPr>
        <w:t>Z</w:t>
      </w:r>
      <w:r w:rsidR="00846FB8">
        <w:rPr>
          <w:rFonts w:ascii="Times New Roman" w:hAnsi="Times New Roman" w:cs="Times New Roman"/>
          <w:iCs/>
          <w:sz w:val="24"/>
          <w:szCs w:val="24"/>
        </w:rPr>
        <w:t>,</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a</m:t>
                </m:r>
              </m:sub>
            </m:sSub>
          </m:num>
          <m:den>
            <m:r>
              <w:rPr>
                <w:rFonts w:ascii="Cambria Math" w:hAnsi="Cambria Math" w:cs="Times New Roman"/>
                <w:sz w:val="24"/>
                <w:szCs w:val="24"/>
              </w:rPr>
              <m:t>g</m:t>
            </m:r>
          </m:den>
        </m:f>
        <w:proofErr w:type="gramStart"/>
      </m:oMath>
      <w:r w:rsidRPr="00356CF6">
        <w:rPr>
          <w:rFonts w:ascii="Times New Roman" w:hAnsi="Times New Roman" w:cs="Times New Roman"/>
          <w:sz w:val="24"/>
          <w:szCs w:val="24"/>
        </w:rPr>
        <w:t>,</w:t>
      </w:r>
      <w:proofErr w:type="gramEnd"/>
      <w:r w:rsidRPr="00356CF6">
        <w:rPr>
          <w:rFonts w:ascii="Times New Roman" w:hAnsi="Times New Roman" w:cs="Times New Roman"/>
          <w:sz w:val="24"/>
          <w:szCs w:val="24"/>
        </w:rPr>
        <w:t xml:space="preserve"> </w:t>
      </w:r>
      <w:r w:rsidRPr="00356CF6">
        <w:rPr>
          <w:rFonts w:ascii="Times New Roman" w:hAnsi="Times New Roman" w:cs="Times New Roman"/>
          <w:iCs/>
          <w:sz w:val="24"/>
          <w:szCs w:val="24"/>
        </w:rPr>
        <w:t xml:space="preserve">R </w:t>
      </w:r>
      <w:r w:rsidRPr="00356CF6">
        <w:rPr>
          <w:rFonts w:ascii="Times New Roman" w:hAnsi="Times New Roman" w:cs="Times New Roman"/>
          <w:sz w:val="24"/>
          <w:szCs w:val="24"/>
        </w:rPr>
        <w:t xml:space="preserve">and </w:t>
      </w:r>
      <w:r w:rsidRPr="00356CF6">
        <w:rPr>
          <w:rFonts w:ascii="Times New Roman" w:hAnsi="Times New Roman" w:cs="Times New Roman"/>
          <w:iCs/>
          <w:sz w:val="24"/>
          <w:szCs w:val="24"/>
        </w:rPr>
        <w:t xml:space="preserve">I </w:t>
      </w:r>
      <w:r w:rsidRPr="00356CF6">
        <w:rPr>
          <w:rFonts w:ascii="Times New Roman" w:hAnsi="Times New Roman" w:cs="Times New Roman"/>
          <w:sz w:val="24"/>
          <w:szCs w:val="24"/>
        </w:rPr>
        <w:t>compute design horizontal acceleration coefficient (</w:t>
      </w:r>
      <m:oMath>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h</m:t>
            </m:r>
          </m:sub>
        </m:sSub>
      </m:oMath>
      <w:r w:rsidRPr="00356CF6">
        <w:rPr>
          <w:rFonts w:ascii="Times New Roman" w:hAnsi="Times New Roman" w:cs="Times New Roman"/>
          <w:sz w:val="24"/>
          <w:szCs w:val="24"/>
        </w:rPr>
        <w:t>)</w:t>
      </w:r>
      <w:r w:rsidR="00E846B3" w:rsidRPr="00356CF6">
        <w:rPr>
          <w:rFonts w:ascii="Times New Roman" w:hAnsi="Times New Roman" w:cs="Times New Roman"/>
          <w:sz w:val="24"/>
          <w:szCs w:val="24"/>
        </w:rPr>
        <w:t xml:space="preserve"> </w:t>
      </w:r>
    </w:p>
    <w:p w:rsidR="001A417D" w:rsidRDefault="00074545" w:rsidP="00D85B92">
      <w:pPr>
        <w:autoSpaceDE w:val="0"/>
        <w:autoSpaceDN w:val="0"/>
        <w:adjustRightInd w:val="0"/>
        <w:spacing w:after="0" w:line="360" w:lineRule="auto"/>
        <w:jc w:val="both"/>
        <w:rPr>
          <w:rFonts w:ascii="Times New Roman" w:hAnsi="Times New Roman" w:cs="Times New Roman"/>
          <w:sz w:val="24"/>
          <w:szCs w:val="24"/>
        </w:rPr>
      </w:pPr>
      <w:r w:rsidRPr="00356CF6">
        <w:rPr>
          <w:rFonts w:ascii="Times New Roman" w:hAnsi="Times New Roman" w:cs="Times New Roman"/>
          <w:sz w:val="24"/>
          <w:szCs w:val="24"/>
        </w:rPr>
        <w:t xml:space="preserve">Step-9: Using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H</m:t>
            </m:r>
          </m:sub>
        </m:sSub>
      </m:oMath>
      <w:r w:rsidRPr="00356CF6">
        <w:rPr>
          <w:rFonts w:ascii="Times New Roman" w:hAnsi="Times New Roman" w:cs="Times New Roman"/>
          <w:sz w:val="24"/>
          <w:szCs w:val="24"/>
        </w:rPr>
        <w:t xml:space="preserve"> and W compute design seismic base shear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oMath>
      <w:r w:rsidRPr="00356CF6">
        <w:rPr>
          <w:rFonts w:ascii="Times New Roman" w:hAnsi="Times New Roman" w:cs="Times New Roman"/>
          <w:sz w:val="24"/>
          <w:szCs w:val="24"/>
        </w:rPr>
        <w:t xml:space="preserve">), from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oMath>
      <w:r w:rsidRPr="00356CF6">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H</m:t>
            </m:r>
          </m:sub>
        </m:sSub>
      </m:oMath>
      <w:r w:rsidRPr="00356CF6">
        <w:rPr>
          <w:rFonts w:ascii="Times New Roman" w:hAnsi="Times New Roman" w:cs="Times New Roman"/>
          <w:sz w:val="24"/>
          <w:szCs w:val="24"/>
          <w:vertAlign w:val="subscript"/>
        </w:rPr>
        <w:t xml:space="preserve"> </w:t>
      </w:r>
      <w:r w:rsidRPr="00356CF6">
        <w:rPr>
          <w:rFonts w:ascii="Times New Roman" w:hAnsi="Times New Roman" w:cs="Times New Roman"/>
          <w:sz w:val="24"/>
          <w:szCs w:val="24"/>
        </w:rPr>
        <w:t>W</w:t>
      </w:r>
      <w:r w:rsidR="00E846B3" w:rsidRPr="00356CF6">
        <w:rPr>
          <w:rFonts w:ascii="Times New Roman" w:hAnsi="Times New Roman" w:cs="Times New Roman"/>
          <w:sz w:val="24"/>
          <w:szCs w:val="24"/>
        </w:rPr>
        <w:t xml:space="preserve"> as per cod</w:t>
      </w:r>
      <w:r w:rsidR="00E846B3" w:rsidRPr="001D1965">
        <w:rPr>
          <w:rFonts w:ascii="Times New Roman" w:hAnsi="Times New Roman" w:cs="Times New Roman"/>
          <w:sz w:val="24"/>
          <w:szCs w:val="24"/>
        </w:rPr>
        <w:t>e</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1701B5" w:rsidRDefault="001701B5" w:rsidP="00D85B92">
      <w:pPr>
        <w:autoSpaceDE w:val="0"/>
        <w:autoSpaceDN w:val="0"/>
        <w:adjustRightInd w:val="0"/>
        <w:spacing w:after="0" w:line="360" w:lineRule="auto"/>
        <w:jc w:val="both"/>
        <w:rPr>
          <w:rFonts w:ascii="Times New Roman" w:hAnsi="Times New Roman" w:cs="Times New Roman"/>
          <w:b/>
          <w:bCs/>
          <w:sz w:val="24"/>
          <w:szCs w:val="24"/>
        </w:rPr>
      </w:pPr>
      <w:r w:rsidRPr="001D1965">
        <w:rPr>
          <w:rFonts w:ascii="Times New Roman" w:hAnsi="Times New Roman" w:cs="Times New Roman"/>
          <w:b/>
          <w:bCs/>
          <w:sz w:val="24"/>
          <w:szCs w:val="24"/>
        </w:rPr>
        <w:t>Dynamic Analysis</w:t>
      </w:r>
    </w:p>
    <w:p w:rsidR="00DD5941" w:rsidRPr="001D1965" w:rsidRDefault="00DD5941" w:rsidP="00D85B92">
      <w:pPr>
        <w:autoSpaceDE w:val="0"/>
        <w:autoSpaceDN w:val="0"/>
        <w:adjustRightInd w:val="0"/>
        <w:spacing w:after="0" w:line="360" w:lineRule="auto"/>
        <w:jc w:val="both"/>
        <w:rPr>
          <w:rFonts w:ascii="Times New Roman" w:hAnsi="Times New Roman" w:cs="Times New Roman"/>
          <w:b/>
          <w:bCs/>
          <w:sz w:val="24"/>
          <w:szCs w:val="24"/>
        </w:rPr>
      </w:pPr>
    </w:p>
    <w:p w:rsidR="00677627" w:rsidRPr="001D1965" w:rsidRDefault="001701B5" w:rsidP="00D85B9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 xml:space="preserve">Dynamic analysis is classified into two types, </w:t>
      </w:r>
    </w:p>
    <w:p w:rsidR="00677627" w:rsidRPr="001D1965" w:rsidRDefault="001701B5" w:rsidP="00D85B92">
      <w:pPr>
        <w:pStyle w:val="ListParagraph"/>
        <w:numPr>
          <w:ilvl w:val="0"/>
          <w:numId w:val="10"/>
        </w:numPr>
        <w:autoSpaceDE w:val="0"/>
        <w:autoSpaceDN w:val="0"/>
        <w:adjustRightInd w:val="0"/>
        <w:spacing w:after="0" w:line="360" w:lineRule="auto"/>
        <w:jc w:val="both"/>
        <w:rPr>
          <w:rFonts w:ascii="Times New Roman" w:hAnsi="Times New Roman" w:cs="Times New Roman"/>
          <w:iCs/>
          <w:sz w:val="24"/>
          <w:szCs w:val="24"/>
        </w:rPr>
      </w:pPr>
      <w:r w:rsidRPr="001D1965">
        <w:rPr>
          <w:rFonts w:ascii="Times New Roman" w:hAnsi="Times New Roman" w:cs="Times New Roman"/>
          <w:iCs/>
          <w:sz w:val="24"/>
          <w:szCs w:val="24"/>
        </w:rPr>
        <w:t xml:space="preserve">Response spectrum method </w:t>
      </w:r>
    </w:p>
    <w:p w:rsidR="001701B5" w:rsidRPr="001D1965" w:rsidRDefault="001701B5" w:rsidP="00D85B92">
      <w:pPr>
        <w:pStyle w:val="ListParagraph"/>
        <w:numPr>
          <w:ilvl w:val="0"/>
          <w:numId w:val="10"/>
        </w:numPr>
        <w:autoSpaceDE w:val="0"/>
        <w:autoSpaceDN w:val="0"/>
        <w:adjustRightInd w:val="0"/>
        <w:spacing w:after="0" w:line="360" w:lineRule="auto"/>
        <w:jc w:val="both"/>
        <w:rPr>
          <w:rFonts w:ascii="Times New Roman" w:hAnsi="Times New Roman" w:cs="Times New Roman"/>
          <w:iCs/>
          <w:sz w:val="24"/>
          <w:szCs w:val="24"/>
        </w:rPr>
      </w:pPr>
      <w:r w:rsidRPr="001D1965">
        <w:rPr>
          <w:rFonts w:ascii="Times New Roman" w:hAnsi="Times New Roman" w:cs="Times New Roman"/>
          <w:iCs/>
          <w:sz w:val="24"/>
          <w:szCs w:val="24"/>
        </w:rPr>
        <w:t>Time history method</w:t>
      </w:r>
    </w:p>
    <w:p w:rsidR="001701B5" w:rsidRPr="001D1965" w:rsidRDefault="001701B5" w:rsidP="00D85B9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Dynamic analysis shall be performed to obtain the design</w:t>
      </w:r>
      <w:r w:rsidR="00677627" w:rsidRPr="001D1965">
        <w:rPr>
          <w:rFonts w:ascii="Times New Roman" w:hAnsi="Times New Roman" w:cs="Times New Roman"/>
          <w:sz w:val="24"/>
          <w:szCs w:val="24"/>
        </w:rPr>
        <w:t xml:space="preserve"> seismic force </w:t>
      </w:r>
      <w:r w:rsidRPr="001D1965">
        <w:rPr>
          <w:rFonts w:ascii="Times New Roman" w:hAnsi="Times New Roman" w:cs="Times New Roman"/>
          <w:sz w:val="24"/>
          <w:szCs w:val="24"/>
        </w:rPr>
        <w:t>and its distribution along the height of the building and to the various lateral load resisting elements, for the following buildings:</w:t>
      </w:r>
    </w:p>
    <w:p w:rsidR="001701B5" w:rsidRPr="001D1965" w:rsidRDefault="001701B5" w:rsidP="00D85B92">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iCs/>
          <w:sz w:val="24"/>
          <w:szCs w:val="24"/>
        </w:rPr>
        <w:t>Regular</w:t>
      </w:r>
      <w:r w:rsidR="00677627" w:rsidRPr="001D1965">
        <w:rPr>
          <w:rFonts w:ascii="Times New Roman" w:hAnsi="Times New Roman" w:cs="Times New Roman"/>
          <w:iCs/>
          <w:sz w:val="24"/>
          <w:szCs w:val="24"/>
        </w:rPr>
        <w:t xml:space="preserve"> </w:t>
      </w:r>
      <w:r w:rsidRPr="001D1965">
        <w:rPr>
          <w:rFonts w:ascii="Times New Roman" w:hAnsi="Times New Roman" w:cs="Times New Roman"/>
          <w:iCs/>
          <w:sz w:val="24"/>
          <w:szCs w:val="24"/>
        </w:rPr>
        <w:t>buildings</w:t>
      </w:r>
      <w:r w:rsidR="00677627" w:rsidRPr="001D1965">
        <w:rPr>
          <w:rFonts w:ascii="Times New Roman" w:hAnsi="Times New Roman" w:cs="Times New Roman"/>
          <w:iCs/>
          <w:sz w:val="24"/>
          <w:szCs w:val="24"/>
        </w:rPr>
        <w:t xml:space="preserve"> </w:t>
      </w:r>
      <w:r w:rsidRPr="001D1965">
        <w:rPr>
          <w:rFonts w:ascii="Times New Roman" w:hAnsi="Times New Roman" w:cs="Times New Roman"/>
          <w:sz w:val="24"/>
          <w:szCs w:val="24"/>
        </w:rPr>
        <w:t xml:space="preserve">Those </w:t>
      </w:r>
      <w:r w:rsidR="00677627" w:rsidRPr="001D1965">
        <w:rPr>
          <w:rFonts w:ascii="Times New Roman" w:hAnsi="Times New Roman" w:cs="Times New Roman"/>
          <w:sz w:val="24"/>
          <w:szCs w:val="24"/>
        </w:rPr>
        <w:t xml:space="preserve"> </w:t>
      </w:r>
      <w:r w:rsidRPr="001D1965">
        <w:rPr>
          <w:rFonts w:ascii="Times New Roman" w:hAnsi="Times New Roman" w:cs="Times New Roman"/>
          <w:sz w:val="24"/>
          <w:szCs w:val="24"/>
        </w:rPr>
        <w:t>greater than 40 m in height in Zones IV and V</w:t>
      </w:r>
      <w:r w:rsidR="00677627" w:rsidRPr="001D1965">
        <w:rPr>
          <w:rFonts w:ascii="Times New Roman" w:hAnsi="Times New Roman" w:cs="Times New Roman"/>
          <w:sz w:val="24"/>
          <w:szCs w:val="24"/>
        </w:rPr>
        <w:t xml:space="preserve"> </w:t>
      </w:r>
      <w:r w:rsidRPr="001D1965">
        <w:rPr>
          <w:rFonts w:ascii="Times New Roman" w:hAnsi="Times New Roman" w:cs="Times New Roman"/>
          <w:sz w:val="24"/>
          <w:szCs w:val="24"/>
        </w:rPr>
        <w:t>and those greater than 90 m in height in Zones II and III.</w:t>
      </w:r>
    </w:p>
    <w:p w:rsidR="00847128" w:rsidRPr="001D1965" w:rsidRDefault="001701B5" w:rsidP="00D85B92">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iCs/>
          <w:sz w:val="24"/>
          <w:szCs w:val="24"/>
        </w:rPr>
        <w:lastRenderedPageBreak/>
        <w:t xml:space="preserve"> Irregular buildings — </w:t>
      </w:r>
      <w:proofErr w:type="gramStart"/>
      <w:r w:rsidRPr="001D1965">
        <w:rPr>
          <w:rFonts w:ascii="Times New Roman" w:hAnsi="Times New Roman" w:cs="Times New Roman"/>
          <w:sz w:val="24"/>
          <w:szCs w:val="24"/>
        </w:rPr>
        <w:t>All</w:t>
      </w:r>
      <w:proofErr w:type="gramEnd"/>
      <w:r w:rsidRPr="001D1965">
        <w:rPr>
          <w:rFonts w:ascii="Times New Roman" w:hAnsi="Times New Roman" w:cs="Times New Roman"/>
          <w:sz w:val="24"/>
          <w:szCs w:val="24"/>
        </w:rPr>
        <w:t xml:space="preserve"> framed buildings higher than 12 m in Zones IV</w:t>
      </w:r>
      <w:r w:rsidR="00847128" w:rsidRPr="001D1965">
        <w:rPr>
          <w:rFonts w:ascii="Times New Roman" w:hAnsi="Times New Roman" w:cs="Times New Roman"/>
          <w:sz w:val="24"/>
          <w:szCs w:val="24"/>
        </w:rPr>
        <w:t xml:space="preserve"> </w:t>
      </w:r>
      <w:r w:rsidRPr="001D1965">
        <w:rPr>
          <w:rFonts w:ascii="Times New Roman" w:hAnsi="Times New Roman" w:cs="Times New Roman"/>
          <w:sz w:val="24"/>
          <w:szCs w:val="24"/>
        </w:rPr>
        <w:t>and V, and those greater than 40 m in height in Zones II and III.</w:t>
      </w:r>
    </w:p>
    <w:p w:rsidR="001701B5" w:rsidRPr="001D1965" w:rsidRDefault="001701B5" w:rsidP="00D85B9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iCs/>
          <w:sz w:val="24"/>
          <w:szCs w:val="24"/>
        </w:rPr>
        <w:t xml:space="preserve">Time History Method: </w:t>
      </w:r>
      <w:r w:rsidRPr="001D1965">
        <w:rPr>
          <w:rFonts w:ascii="Times New Roman" w:hAnsi="Times New Roman" w:cs="Times New Roman"/>
          <w:sz w:val="24"/>
          <w:szCs w:val="24"/>
        </w:rPr>
        <w:t>Time history method of analysis, when used, shall be based on an appropriate ground motion and shall be performed using accepted principles of dynamics.</w:t>
      </w:r>
    </w:p>
    <w:p w:rsidR="006723DC" w:rsidRPr="0045028A" w:rsidRDefault="001701B5" w:rsidP="00D85B9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45028A">
        <w:rPr>
          <w:rFonts w:ascii="Times New Roman" w:hAnsi="Times New Roman" w:cs="Times New Roman"/>
          <w:iCs/>
          <w:sz w:val="24"/>
          <w:szCs w:val="24"/>
        </w:rPr>
        <w:t xml:space="preserve">Response Spectrum Method: </w:t>
      </w:r>
      <w:r w:rsidRPr="0045028A">
        <w:rPr>
          <w:rFonts w:ascii="Times New Roman" w:hAnsi="Times New Roman" w:cs="Times New Roman"/>
          <w:sz w:val="24"/>
          <w:szCs w:val="24"/>
        </w:rPr>
        <w:t>Response spectrum method of analysis shall be performed using the design spectrum</w:t>
      </w:r>
    </w:p>
    <w:p w:rsidR="006723DC" w:rsidRDefault="006723DC" w:rsidP="00D85B9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45028A">
        <w:rPr>
          <w:rFonts w:ascii="Times New Roman" w:hAnsi="Times New Roman" w:cs="Times New Roman"/>
          <w:sz w:val="24"/>
          <w:szCs w:val="24"/>
        </w:rPr>
        <w:t>Modes to be considered: The number of modes to be used in the analysis should be such that the sum total of modal masses of all modes considered is at least 90%.</w:t>
      </w:r>
    </w:p>
    <w:p w:rsidR="00DD5941" w:rsidRPr="00DD5941" w:rsidRDefault="00DD5941" w:rsidP="00DD5941">
      <w:pPr>
        <w:autoSpaceDE w:val="0"/>
        <w:autoSpaceDN w:val="0"/>
        <w:adjustRightInd w:val="0"/>
        <w:spacing w:after="0" w:line="360" w:lineRule="auto"/>
        <w:jc w:val="both"/>
        <w:rPr>
          <w:rFonts w:ascii="Times New Roman" w:hAnsi="Times New Roman" w:cs="Times New Roman"/>
          <w:sz w:val="24"/>
          <w:szCs w:val="24"/>
        </w:rPr>
      </w:pPr>
    </w:p>
    <w:p w:rsidR="006723DC" w:rsidRDefault="006723DC" w:rsidP="00D85B92">
      <w:pPr>
        <w:autoSpaceDE w:val="0"/>
        <w:autoSpaceDN w:val="0"/>
        <w:adjustRightInd w:val="0"/>
        <w:spacing w:after="0" w:line="360" w:lineRule="auto"/>
        <w:jc w:val="both"/>
        <w:rPr>
          <w:rFonts w:ascii="Times New Roman" w:hAnsi="Times New Roman" w:cs="Times New Roman"/>
          <w:b/>
          <w:bCs/>
          <w:sz w:val="24"/>
          <w:szCs w:val="24"/>
        </w:rPr>
      </w:pPr>
      <w:r w:rsidRPr="001D1965">
        <w:rPr>
          <w:rFonts w:ascii="Times New Roman" w:hAnsi="Times New Roman" w:cs="Times New Roman"/>
          <w:b/>
          <w:bCs/>
          <w:sz w:val="24"/>
          <w:szCs w:val="24"/>
        </w:rPr>
        <w:t>Step by step procedure for Response spectrum method</w:t>
      </w:r>
    </w:p>
    <w:p w:rsidR="00DD5941" w:rsidRPr="001D1965" w:rsidRDefault="00DD5941" w:rsidP="00D85B92">
      <w:pPr>
        <w:autoSpaceDE w:val="0"/>
        <w:autoSpaceDN w:val="0"/>
        <w:adjustRightInd w:val="0"/>
        <w:spacing w:after="0" w:line="360" w:lineRule="auto"/>
        <w:jc w:val="both"/>
        <w:rPr>
          <w:rFonts w:ascii="Times New Roman" w:hAnsi="Times New Roman" w:cs="Times New Roman"/>
          <w:b/>
          <w:bCs/>
          <w:sz w:val="24"/>
          <w:szCs w:val="24"/>
        </w:rPr>
      </w:pPr>
    </w:p>
    <w:p w:rsidR="006723DC" w:rsidRPr="001D1965" w:rsidRDefault="006723DC" w:rsidP="00D85B92">
      <w:pPr>
        <w:autoSpaceDE w:val="0"/>
        <w:autoSpaceDN w:val="0"/>
        <w:adjustRightInd w:val="0"/>
        <w:spacing w:after="0" w:line="360" w:lineRule="auto"/>
        <w:jc w:val="both"/>
        <w:rPr>
          <w:rFonts w:ascii="Times New Roman" w:hAnsi="Times New Roman" w:cs="Times New Roman"/>
          <w:iCs/>
          <w:sz w:val="24"/>
          <w:szCs w:val="24"/>
        </w:rPr>
      </w:pPr>
      <w:r w:rsidRPr="001D1965">
        <w:rPr>
          <w:rFonts w:ascii="Times New Roman" w:hAnsi="Times New Roman" w:cs="Times New Roman"/>
          <w:iCs/>
          <w:sz w:val="24"/>
          <w:szCs w:val="24"/>
        </w:rPr>
        <w:t xml:space="preserve">Step-1: </w:t>
      </w:r>
      <w:r w:rsidRPr="001D1965">
        <w:rPr>
          <w:rFonts w:ascii="Times New Roman" w:hAnsi="Times New Roman" w:cs="Times New Roman"/>
          <w:sz w:val="24"/>
          <w:szCs w:val="24"/>
        </w:rPr>
        <w:t>Depending on the location of the building site, identify the seismic zone and assign Zone factor (</w:t>
      </w:r>
      <w:r w:rsidRPr="001D1965">
        <w:rPr>
          <w:rFonts w:ascii="Times New Roman" w:hAnsi="Times New Roman" w:cs="Times New Roman"/>
          <w:iCs/>
          <w:sz w:val="24"/>
          <w:szCs w:val="24"/>
        </w:rPr>
        <w:t>Z)</w:t>
      </w:r>
    </w:p>
    <w:p w:rsidR="006723DC" w:rsidRPr="001D1965" w:rsidRDefault="006723DC" w:rsidP="00D85B92">
      <w:pPr>
        <w:autoSpaceDE w:val="0"/>
        <w:autoSpaceDN w:val="0"/>
        <w:adjustRightInd w:val="0"/>
        <w:spacing w:after="0" w:line="360" w:lineRule="auto"/>
        <w:jc w:val="both"/>
        <w:rPr>
          <w:rFonts w:ascii="Times New Roman" w:hAnsi="Times New Roman" w:cs="Times New Roman"/>
          <w:iCs/>
          <w:sz w:val="24"/>
          <w:szCs w:val="24"/>
        </w:rPr>
      </w:pPr>
      <w:r w:rsidRPr="001D1965">
        <w:rPr>
          <w:rFonts w:ascii="Times New Roman" w:hAnsi="Times New Roman" w:cs="Times New Roman"/>
          <w:iCs/>
          <w:sz w:val="24"/>
          <w:szCs w:val="24"/>
        </w:rPr>
        <w:t xml:space="preserve">Step-2: </w:t>
      </w:r>
      <w:r w:rsidRPr="001D1965">
        <w:rPr>
          <w:rFonts w:ascii="Times New Roman" w:hAnsi="Times New Roman" w:cs="Times New Roman"/>
          <w:sz w:val="24"/>
          <w:szCs w:val="24"/>
        </w:rPr>
        <w:t>Compute the seismic weight of the building (</w:t>
      </w:r>
      <w:r w:rsidRPr="001D1965">
        <w:rPr>
          <w:rFonts w:ascii="Times New Roman" w:hAnsi="Times New Roman" w:cs="Times New Roman"/>
          <w:iCs/>
          <w:sz w:val="24"/>
          <w:szCs w:val="24"/>
        </w:rPr>
        <w:t>W</w:t>
      </w:r>
      <w:r w:rsidRPr="000A7C68">
        <w:rPr>
          <w:rFonts w:ascii="Times New Roman" w:hAnsi="Times New Roman" w:cs="Times New Roman"/>
          <w:b/>
          <w:iCs/>
          <w:sz w:val="24"/>
          <w:szCs w:val="24"/>
        </w:rPr>
        <w:t>)</w:t>
      </w:r>
      <w:r w:rsidR="0004585F" w:rsidRPr="000A7C68">
        <w:rPr>
          <w:rFonts w:ascii="Times New Roman" w:hAnsi="Times New Roman" w:cs="Times New Roman"/>
          <w:b/>
          <w:sz w:val="24"/>
          <w:szCs w:val="24"/>
        </w:rPr>
        <w:t xml:space="preserve"> </w:t>
      </w:r>
    </w:p>
    <w:p w:rsidR="006723DC" w:rsidRPr="001D1965" w:rsidRDefault="006723D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iCs/>
          <w:sz w:val="24"/>
          <w:szCs w:val="24"/>
        </w:rPr>
        <w:t xml:space="preserve">Step-3: </w:t>
      </w:r>
      <w:r w:rsidRPr="001D1965">
        <w:rPr>
          <w:rFonts w:ascii="Times New Roman" w:hAnsi="Times New Roman" w:cs="Times New Roman"/>
          <w:sz w:val="24"/>
          <w:szCs w:val="24"/>
        </w:rPr>
        <w:t xml:space="preserve">Establish mass </w:t>
      </w:r>
      <w:r w:rsidRPr="001D1965">
        <w:rPr>
          <w:rFonts w:ascii="Times New Roman" w:hAnsi="Times New Roman" w:cs="Times New Roman"/>
          <w:iCs/>
          <w:sz w:val="24"/>
          <w:szCs w:val="24"/>
        </w:rPr>
        <w:t xml:space="preserve">[M] </w:t>
      </w:r>
      <w:r w:rsidRPr="001D1965">
        <w:rPr>
          <w:rFonts w:ascii="Times New Roman" w:hAnsi="Times New Roman" w:cs="Times New Roman"/>
          <w:sz w:val="24"/>
          <w:szCs w:val="24"/>
        </w:rPr>
        <w:t xml:space="preserve">and stiffness </w:t>
      </w:r>
      <w:r w:rsidRPr="001D1965">
        <w:rPr>
          <w:rFonts w:ascii="Times New Roman" w:hAnsi="Times New Roman" w:cs="Times New Roman"/>
          <w:iCs/>
          <w:sz w:val="24"/>
          <w:szCs w:val="24"/>
        </w:rPr>
        <w:t xml:space="preserve">[K] </w:t>
      </w:r>
      <w:r w:rsidRPr="001D1965">
        <w:rPr>
          <w:rFonts w:ascii="Times New Roman" w:hAnsi="Times New Roman" w:cs="Times New Roman"/>
          <w:sz w:val="24"/>
          <w:szCs w:val="24"/>
        </w:rPr>
        <w:t>matrices of the building using system of</w:t>
      </w:r>
      <w:r w:rsidR="009E244D" w:rsidRPr="001D1965">
        <w:rPr>
          <w:rFonts w:ascii="Times New Roman" w:hAnsi="Times New Roman" w:cs="Times New Roman"/>
          <w:sz w:val="24"/>
          <w:szCs w:val="24"/>
        </w:rPr>
        <w:t xml:space="preserve"> </w:t>
      </w:r>
      <w:r w:rsidRPr="001D1965">
        <w:rPr>
          <w:rFonts w:ascii="Times New Roman" w:hAnsi="Times New Roman" w:cs="Times New Roman"/>
          <w:sz w:val="24"/>
          <w:szCs w:val="24"/>
        </w:rPr>
        <w:t>masses lumped at the floor levels with each mass having one degree of freedom, that of lateral displacement in the direction under consideration. Accordingly, to develop</w:t>
      </w:r>
      <w:r w:rsidR="009E244D" w:rsidRPr="001D1965">
        <w:rPr>
          <w:rFonts w:ascii="Times New Roman" w:hAnsi="Times New Roman" w:cs="Times New Roman"/>
          <w:sz w:val="24"/>
          <w:szCs w:val="24"/>
        </w:rPr>
        <w:t xml:space="preserve"> </w:t>
      </w:r>
      <w:r w:rsidRPr="001D1965">
        <w:rPr>
          <w:rFonts w:ascii="Times New Roman" w:hAnsi="Times New Roman" w:cs="Times New Roman"/>
          <w:sz w:val="24"/>
          <w:szCs w:val="24"/>
        </w:rPr>
        <w:t>stiffness matrix effective stiffness of each floor is computed using the lateral stiffness</w:t>
      </w:r>
      <w:r w:rsidR="009E244D" w:rsidRPr="001D1965">
        <w:rPr>
          <w:rFonts w:ascii="Times New Roman" w:hAnsi="Times New Roman" w:cs="Times New Roman"/>
          <w:sz w:val="24"/>
          <w:szCs w:val="24"/>
        </w:rPr>
        <w:t xml:space="preserve"> </w:t>
      </w:r>
      <w:r w:rsidRPr="001D1965">
        <w:rPr>
          <w:rFonts w:ascii="Times New Roman" w:hAnsi="Times New Roman" w:cs="Times New Roman"/>
          <w:sz w:val="24"/>
          <w:szCs w:val="24"/>
        </w:rPr>
        <w:t>coefficients of columns and infill walls. Usually floor slab is assumed to be infinitely</w:t>
      </w:r>
      <w:r w:rsidR="009E244D" w:rsidRPr="001D1965">
        <w:rPr>
          <w:rFonts w:ascii="Times New Roman" w:hAnsi="Times New Roman" w:cs="Times New Roman"/>
          <w:sz w:val="24"/>
          <w:szCs w:val="24"/>
        </w:rPr>
        <w:t xml:space="preserve"> </w:t>
      </w:r>
      <w:r w:rsidRPr="001D1965">
        <w:rPr>
          <w:rFonts w:ascii="Times New Roman" w:hAnsi="Times New Roman" w:cs="Times New Roman"/>
          <w:sz w:val="24"/>
          <w:szCs w:val="24"/>
        </w:rPr>
        <w:t>stiff.</w:t>
      </w:r>
    </w:p>
    <w:p w:rsidR="006723DC" w:rsidRPr="001D1965" w:rsidRDefault="006723D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iCs/>
          <w:sz w:val="24"/>
          <w:szCs w:val="24"/>
        </w:rPr>
        <w:t xml:space="preserve">Step-4: </w:t>
      </w:r>
      <w:r w:rsidRPr="001D1965">
        <w:rPr>
          <w:rFonts w:ascii="Times New Roman" w:hAnsi="Times New Roman" w:cs="Times New Roman"/>
          <w:sz w:val="24"/>
          <w:szCs w:val="24"/>
        </w:rPr>
        <w:t xml:space="preserve">Using </w:t>
      </w:r>
      <w:r w:rsidRPr="001D1965">
        <w:rPr>
          <w:rFonts w:ascii="Times New Roman" w:hAnsi="Times New Roman" w:cs="Times New Roman"/>
          <w:iCs/>
          <w:sz w:val="24"/>
          <w:szCs w:val="24"/>
        </w:rPr>
        <w:t xml:space="preserve">[M] </w:t>
      </w:r>
      <w:r w:rsidRPr="001D1965">
        <w:rPr>
          <w:rFonts w:ascii="Times New Roman" w:hAnsi="Times New Roman" w:cs="Times New Roman"/>
          <w:sz w:val="24"/>
          <w:szCs w:val="24"/>
        </w:rPr>
        <w:t xml:space="preserve">and </w:t>
      </w:r>
      <w:r w:rsidRPr="001D1965">
        <w:rPr>
          <w:rFonts w:ascii="Times New Roman" w:hAnsi="Times New Roman" w:cs="Times New Roman"/>
          <w:iCs/>
          <w:sz w:val="24"/>
          <w:szCs w:val="24"/>
        </w:rPr>
        <w:t xml:space="preserve">[K] </w:t>
      </w:r>
      <w:r w:rsidRPr="001D1965">
        <w:rPr>
          <w:rFonts w:ascii="Times New Roman" w:hAnsi="Times New Roman" w:cs="Times New Roman"/>
          <w:sz w:val="24"/>
          <w:szCs w:val="24"/>
        </w:rPr>
        <w:t>of previous step and employing the principles of dynamics</w:t>
      </w:r>
      <w:r w:rsidR="009E244D" w:rsidRPr="001D1965">
        <w:rPr>
          <w:rFonts w:ascii="Times New Roman" w:hAnsi="Times New Roman" w:cs="Times New Roman"/>
          <w:sz w:val="24"/>
          <w:szCs w:val="24"/>
        </w:rPr>
        <w:t xml:space="preserve"> </w:t>
      </w:r>
      <w:r w:rsidRPr="001D1965">
        <w:rPr>
          <w:rFonts w:ascii="Times New Roman" w:hAnsi="Times New Roman" w:cs="Times New Roman"/>
          <w:sz w:val="24"/>
          <w:szCs w:val="24"/>
        </w:rPr>
        <w:t>compute the modal frequencies, {w} an</w:t>
      </w:r>
      <w:r w:rsidR="00846FB8">
        <w:rPr>
          <w:rFonts w:ascii="Times New Roman" w:hAnsi="Times New Roman" w:cs="Times New Roman"/>
          <w:sz w:val="24"/>
          <w:szCs w:val="24"/>
        </w:rPr>
        <w:t>d corresponding mode shapes, [j</w:t>
      </w:r>
      <w:proofErr w:type="gramStart"/>
      <w:r w:rsidRPr="001D1965">
        <w:rPr>
          <w:rFonts w:ascii="Times New Roman" w:hAnsi="Times New Roman" w:cs="Times New Roman"/>
          <w:sz w:val="24"/>
          <w:szCs w:val="24"/>
        </w:rPr>
        <w:t>] .</w:t>
      </w:r>
      <w:proofErr w:type="gramEnd"/>
    </w:p>
    <w:p w:rsidR="006723DC" w:rsidRPr="001D1965" w:rsidRDefault="006723D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 xml:space="preserve">Step-5: Compute modal mass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oMath>
      <w:r w:rsidRPr="001D1965">
        <w:rPr>
          <w:rFonts w:ascii="Times New Roman" w:hAnsi="Times New Roman" w:cs="Times New Roman"/>
          <w:sz w:val="24"/>
          <w:szCs w:val="24"/>
        </w:rPr>
        <w:t xml:space="preserve"> of mode k</w:t>
      </w:r>
      <w:r w:rsidR="009E244D" w:rsidRPr="001D1965">
        <w:rPr>
          <w:rFonts w:ascii="Times New Roman" w:hAnsi="Times New Roman" w:cs="Times New Roman"/>
          <w:sz w:val="24"/>
          <w:szCs w:val="24"/>
        </w:rPr>
        <w:t xml:space="preserve"> as per code</w:t>
      </w:r>
    </w:p>
    <w:p w:rsidR="006723DC" w:rsidRPr="001D1965" w:rsidRDefault="006723DC" w:rsidP="00D85B92">
      <w:pPr>
        <w:autoSpaceDE w:val="0"/>
        <w:autoSpaceDN w:val="0"/>
        <w:adjustRightInd w:val="0"/>
        <w:spacing w:after="0" w:line="360" w:lineRule="auto"/>
        <w:jc w:val="both"/>
        <w:rPr>
          <w:rFonts w:ascii="Times New Roman" w:hAnsi="Times New Roman" w:cs="Times New Roman"/>
          <w:iCs/>
          <w:sz w:val="24"/>
          <w:szCs w:val="24"/>
        </w:rPr>
      </w:pPr>
      <w:r w:rsidRPr="001D1965">
        <w:rPr>
          <w:rFonts w:ascii="Times New Roman" w:hAnsi="Times New Roman" w:cs="Times New Roman"/>
          <w:iCs/>
          <w:sz w:val="24"/>
          <w:szCs w:val="24"/>
        </w:rPr>
        <w:t xml:space="preserve">Step-6: </w:t>
      </w:r>
      <w:r w:rsidRPr="001D1965">
        <w:rPr>
          <w:rFonts w:ascii="Times New Roman" w:hAnsi="Times New Roman" w:cs="Times New Roman"/>
          <w:sz w:val="24"/>
          <w:szCs w:val="24"/>
        </w:rPr>
        <w:t xml:space="preserve">Compute modal participation factors </w:t>
      </w:r>
      <m:oMath>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oMath>
      <w:r w:rsidRPr="001D1965">
        <w:rPr>
          <w:rFonts w:ascii="Times New Roman" w:hAnsi="Times New Roman" w:cs="Times New Roman"/>
          <w:iCs/>
          <w:sz w:val="24"/>
          <w:szCs w:val="24"/>
        </w:rPr>
        <w:t xml:space="preserve"> </w:t>
      </w:r>
      <w:r w:rsidRPr="001D1965">
        <w:rPr>
          <w:rFonts w:ascii="Times New Roman" w:hAnsi="Times New Roman" w:cs="Times New Roman"/>
          <w:sz w:val="24"/>
          <w:szCs w:val="24"/>
        </w:rPr>
        <w:t xml:space="preserve">of mode </w:t>
      </w:r>
      <w:r w:rsidRPr="001D1965">
        <w:rPr>
          <w:rFonts w:ascii="Times New Roman" w:hAnsi="Times New Roman" w:cs="Times New Roman"/>
          <w:iCs/>
          <w:sz w:val="24"/>
          <w:szCs w:val="24"/>
        </w:rPr>
        <w:t>k</w:t>
      </w:r>
      <w:r w:rsidR="009E244D" w:rsidRPr="001D1965">
        <w:rPr>
          <w:rFonts w:ascii="Times New Roman" w:hAnsi="Times New Roman" w:cs="Times New Roman"/>
          <w:iCs/>
          <w:sz w:val="24"/>
          <w:szCs w:val="24"/>
        </w:rPr>
        <w:t xml:space="preserve"> </w:t>
      </w:r>
      <w:r w:rsidR="009E244D" w:rsidRPr="001D1965">
        <w:rPr>
          <w:rFonts w:ascii="Times New Roman" w:hAnsi="Times New Roman" w:cs="Times New Roman"/>
          <w:sz w:val="24"/>
          <w:szCs w:val="24"/>
        </w:rPr>
        <w:t>as per code</w:t>
      </w:r>
    </w:p>
    <w:p w:rsidR="006723DC" w:rsidRPr="001D1965" w:rsidRDefault="006723DC"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Step-7: Compute design lateral force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ik</m:t>
            </m:r>
          </m:sub>
        </m:sSub>
      </m:oMath>
      <w:r w:rsidRPr="001D1965">
        <w:rPr>
          <w:rFonts w:ascii="Times New Roman" w:hAnsi="Times New Roman" w:cs="Times New Roman"/>
          <w:sz w:val="24"/>
          <w:szCs w:val="24"/>
        </w:rPr>
        <w:t>) at each floor in each mode</w:t>
      </w:r>
      <w:r w:rsidR="009E244D" w:rsidRPr="001D1965">
        <w:rPr>
          <w:rFonts w:ascii="Times New Roman" w:hAnsi="Times New Roman" w:cs="Times New Roman"/>
          <w:sz w:val="24"/>
          <w:szCs w:val="24"/>
        </w:rPr>
        <w:t xml:space="preserve"> as per code</w:t>
      </w:r>
    </w:p>
    <w:p w:rsidR="006723DC" w:rsidRPr="001D1965" w:rsidRDefault="006723DC" w:rsidP="00D85B92">
      <w:pPr>
        <w:autoSpaceDE w:val="0"/>
        <w:autoSpaceDN w:val="0"/>
        <w:adjustRightInd w:val="0"/>
        <w:spacing w:after="0" w:line="360" w:lineRule="auto"/>
        <w:jc w:val="both"/>
        <w:rPr>
          <w:rFonts w:ascii="Times New Roman" w:hAnsi="Times New Roman" w:cs="Times New Roman"/>
          <w:iCs/>
          <w:sz w:val="24"/>
          <w:szCs w:val="24"/>
        </w:rPr>
      </w:pPr>
      <w:r w:rsidRPr="001D1965">
        <w:rPr>
          <w:rFonts w:ascii="Times New Roman" w:hAnsi="Times New Roman" w:cs="Times New Roman"/>
          <w:iCs/>
          <w:sz w:val="24"/>
          <w:szCs w:val="24"/>
        </w:rPr>
        <w:t xml:space="preserve">Step-8: </w:t>
      </w:r>
      <w:r w:rsidRPr="001D1965">
        <w:rPr>
          <w:rFonts w:ascii="Times New Roman" w:hAnsi="Times New Roman" w:cs="Times New Roman"/>
          <w:sz w:val="24"/>
          <w:szCs w:val="24"/>
        </w:rPr>
        <w:t>Compute s</w:t>
      </w:r>
      <w:r w:rsidR="009E244D" w:rsidRPr="001D1965">
        <w:rPr>
          <w:rFonts w:ascii="Times New Roman" w:hAnsi="Times New Roman" w:cs="Times New Roman"/>
          <w:sz w:val="24"/>
          <w:szCs w:val="24"/>
        </w:rPr>
        <w:t xml:space="preserve">torey shear forces in each mode </w:t>
      </w:r>
      <w:r w:rsidRPr="001D1965">
        <w:rPr>
          <w:rFonts w:ascii="Times New Roman" w:hAnsi="Times New Roman" w:cs="Times New Roman"/>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ik</m:t>
            </m:r>
          </m:sub>
        </m:sSub>
      </m:oMath>
      <w:r w:rsidRPr="001D1965">
        <w:rPr>
          <w:rFonts w:ascii="Times New Roman" w:hAnsi="Times New Roman" w:cs="Times New Roman"/>
          <w:iCs/>
          <w:sz w:val="24"/>
          <w:szCs w:val="24"/>
        </w:rPr>
        <w:t xml:space="preserve"> </w:t>
      </w:r>
      <w:r w:rsidRPr="001D1965">
        <w:rPr>
          <w:rFonts w:ascii="Times New Roman" w:hAnsi="Times New Roman" w:cs="Times New Roman"/>
          <w:sz w:val="24"/>
          <w:szCs w:val="24"/>
        </w:rPr>
        <w:t xml:space="preserve">) acting in storey </w:t>
      </w:r>
      <w:proofErr w:type="spellStart"/>
      <w:r w:rsidRPr="001D1965">
        <w:rPr>
          <w:rFonts w:ascii="Times New Roman" w:hAnsi="Times New Roman" w:cs="Times New Roman"/>
          <w:iCs/>
          <w:sz w:val="24"/>
          <w:szCs w:val="24"/>
        </w:rPr>
        <w:t>i</w:t>
      </w:r>
      <w:proofErr w:type="spellEnd"/>
      <w:r w:rsidRPr="001D1965">
        <w:rPr>
          <w:rFonts w:ascii="Times New Roman" w:hAnsi="Times New Roman" w:cs="Times New Roman"/>
          <w:iCs/>
          <w:sz w:val="24"/>
          <w:szCs w:val="24"/>
        </w:rPr>
        <w:t xml:space="preserve"> </w:t>
      </w:r>
      <w:r w:rsidRPr="001D1965">
        <w:rPr>
          <w:rFonts w:ascii="Times New Roman" w:hAnsi="Times New Roman" w:cs="Times New Roman"/>
          <w:sz w:val="24"/>
          <w:szCs w:val="24"/>
        </w:rPr>
        <w:t>in mode</w:t>
      </w:r>
      <w:r w:rsidR="009E244D" w:rsidRPr="001D1965">
        <w:rPr>
          <w:rFonts w:ascii="Times New Roman" w:hAnsi="Times New Roman" w:cs="Times New Roman"/>
          <w:sz w:val="24"/>
          <w:szCs w:val="24"/>
        </w:rPr>
        <w:t xml:space="preserve"> </w:t>
      </w:r>
      <w:r w:rsidRPr="001D1965">
        <w:rPr>
          <w:rFonts w:ascii="Times New Roman" w:hAnsi="Times New Roman" w:cs="Times New Roman"/>
          <w:iCs/>
          <w:sz w:val="24"/>
          <w:szCs w:val="24"/>
        </w:rPr>
        <w:t>k</w:t>
      </w:r>
      <w:r w:rsidR="009E244D" w:rsidRPr="001D1965">
        <w:rPr>
          <w:rFonts w:ascii="Times New Roman" w:hAnsi="Times New Roman" w:cs="Times New Roman"/>
          <w:sz w:val="24"/>
          <w:szCs w:val="24"/>
        </w:rPr>
        <w:t xml:space="preserve"> as per code</w:t>
      </w:r>
    </w:p>
    <w:p w:rsidR="0060333E" w:rsidRPr="001D1965" w:rsidRDefault="009E244D"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sz w:val="24"/>
          <w:szCs w:val="24"/>
        </w:rPr>
        <w:t>Step-9: Compute storey shear forces du</w:t>
      </w:r>
      <w:r w:rsidR="00846FB8">
        <w:rPr>
          <w:rFonts w:ascii="Times New Roman" w:hAnsi="Times New Roman" w:cs="Times New Roman"/>
          <w:sz w:val="24"/>
          <w:szCs w:val="24"/>
        </w:rPr>
        <w:t xml:space="preserve">e to all modes considered,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1D1965">
        <w:rPr>
          <w:rFonts w:ascii="Times New Roman" w:hAnsi="Times New Roman" w:cs="Times New Roman"/>
          <w:sz w:val="24"/>
          <w:szCs w:val="24"/>
        </w:rPr>
        <w:t xml:space="preserve"> in storey i, by</w:t>
      </w:r>
      <w:r w:rsidR="00677627" w:rsidRPr="001D1965">
        <w:rPr>
          <w:rFonts w:ascii="Times New Roman" w:hAnsi="Times New Roman" w:cs="Times New Roman"/>
          <w:sz w:val="24"/>
          <w:szCs w:val="24"/>
        </w:rPr>
        <w:t xml:space="preserve"> </w:t>
      </w:r>
      <w:r w:rsidRPr="001D1965">
        <w:rPr>
          <w:rFonts w:ascii="Times New Roman" w:hAnsi="Times New Roman" w:cs="Times New Roman"/>
          <w:sz w:val="24"/>
          <w:szCs w:val="24"/>
        </w:rPr>
        <w:t>combining shear forces due to each mode as per code</w:t>
      </w:r>
      <w:r w:rsidR="00CB3573" w:rsidRPr="001D1965">
        <w:rPr>
          <w:rFonts w:ascii="Times New Roman" w:hAnsi="Times New Roman" w:cs="Times New Roman"/>
          <w:sz w:val="24"/>
          <w:szCs w:val="24"/>
        </w:rPr>
        <w:t>.</w:t>
      </w:r>
    </w:p>
    <w:p w:rsidR="00CB3573" w:rsidRDefault="0016407F"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b/>
          <w:sz w:val="24"/>
          <w:szCs w:val="24"/>
        </w:rPr>
        <w:lastRenderedPageBreak/>
        <w:t>4.4</w:t>
      </w:r>
      <w:r w:rsidR="00C3135F">
        <w:rPr>
          <w:rFonts w:ascii="Times New Roman" w:hAnsi="Times New Roman" w:cs="Times New Roman"/>
          <w:b/>
          <w:sz w:val="24"/>
          <w:szCs w:val="24"/>
        </w:rPr>
        <w:t xml:space="preserve"> </w:t>
      </w:r>
      <w:r w:rsidR="00CB3573" w:rsidRPr="001D1965">
        <w:rPr>
          <w:rFonts w:ascii="Times New Roman" w:hAnsi="Times New Roman" w:cs="Times New Roman"/>
          <w:b/>
          <w:sz w:val="24"/>
          <w:szCs w:val="24"/>
        </w:rPr>
        <w:t>OUTPUT PARAMETER</w:t>
      </w:r>
      <w:r w:rsidR="00847128" w:rsidRPr="001D1965">
        <w:rPr>
          <w:rFonts w:ascii="Times New Roman" w:hAnsi="Times New Roman" w:cs="Times New Roman"/>
          <w:b/>
          <w:sz w:val="24"/>
          <w:szCs w:val="24"/>
        </w:rPr>
        <w:t>S</w:t>
      </w:r>
      <w:r w:rsidR="00CB3573" w:rsidRPr="001D1965">
        <w:rPr>
          <w:rFonts w:ascii="Times New Roman" w:hAnsi="Times New Roman" w:cs="Times New Roman"/>
          <w:sz w:val="24"/>
          <w:szCs w:val="24"/>
        </w:rPr>
        <w:t>:</w:t>
      </w:r>
    </w:p>
    <w:p w:rsidR="00DD5941" w:rsidRPr="001D1965"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33484E" w:rsidRPr="00DD5941" w:rsidRDefault="00CB3573" w:rsidP="00D85B92">
      <w:pPr>
        <w:autoSpaceDE w:val="0"/>
        <w:autoSpaceDN w:val="0"/>
        <w:adjustRightInd w:val="0"/>
        <w:spacing w:after="0" w:line="360" w:lineRule="auto"/>
        <w:jc w:val="both"/>
        <w:rPr>
          <w:rFonts w:ascii="Times New Roman" w:hAnsi="Times New Roman" w:cs="Times New Roman"/>
          <w:sz w:val="24"/>
          <w:szCs w:val="24"/>
        </w:rPr>
      </w:pPr>
      <w:r w:rsidRPr="00DD5941">
        <w:rPr>
          <w:rFonts w:ascii="Times New Roman" w:hAnsi="Times New Roman" w:cs="Times New Roman"/>
          <w:sz w:val="24"/>
          <w:szCs w:val="24"/>
        </w:rPr>
        <w:t xml:space="preserve">Parameter in which changes is noted after modifying the structure are frequency, time period, spectral acceleration, base shear, </w:t>
      </w:r>
      <w:r w:rsidR="00846FB8" w:rsidRPr="00DD5941">
        <w:rPr>
          <w:rFonts w:ascii="Times New Roman" w:hAnsi="Times New Roman" w:cs="Times New Roman"/>
          <w:sz w:val="24"/>
          <w:szCs w:val="24"/>
        </w:rPr>
        <w:t>SRSS</w:t>
      </w:r>
      <w:r w:rsidRPr="00DD5941">
        <w:rPr>
          <w:rFonts w:ascii="Times New Roman" w:hAnsi="Times New Roman" w:cs="Times New Roman"/>
          <w:sz w:val="24"/>
          <w:szCs w:val="24"/>
        </w:rPr>
        <w:t xml:space="preserve"> shear, </w:t>
      </w:r>
      <w:r w:rsidR="00846FB8" w:rsidRPr="00DD5941">
        <w:rPr>
          <w:rFonts w:ascii="Times New Roman" w:hAnsi="Times New Roman" w:cs="Times New Roman"/>
          <w:sz w:val="24"/>
          <w:szCs w:val="24"/>
        </w:rPr>
        <w:t>CQC</w:t>
      </w:r>
      <w:r w:rsidRPr="00DD5941">
        <w:rPr>
          <w:rFonts w:ascii="Times New Roman" w:hAnsi="Times New Roman" w:cs="Times New Roman"/>
          <w:sz w:val="24"/>
          <w:szCs w:val="24"/>
        </w:rPr>
        <w:t xml:space="preserve"> shear, </w:t>
      </w:r>
      <w:r w:rsidR="00846FB8" w:rsidRPr="00DD5941">
        <w:rPr>
          <w:rFonts w:ascii="Times New Roman" w:hAnsi="Times New Roman" w:cs="Times New Roman"/>
          <w:sz w:val="24"/>
          <w:szCs w:val="24"/>
        </w:rPr>
        <w:t>SHEAR</w:t>
      </w:r>
      <w:r w:rsidRPr="00DD5941">
        <w:rPr>
          <w:rFonts w:ascii="Times New Roman" w:hAnsi="Times New Roman" w:cs="Times New Roman"/>
          <w:sz w:val="24"/>
          <w:szCs w:val="24"/>
        </w:rPr>
        <w:t xml:space="preserve"> 10 pt shear, </w:t>
      </w:r>
      <w:r w:rsidR="00846FB8" w:rsidRPr="00DD5941">
        <w:rPr>
          <w:rFonts w:ascii="Times New Roman" w:hAnsi="Times New Roman" w:cs="Times New Roman"/>
          <w:sz w:val="24"/>
          <w:szCs w:val="24"/>
        </w:rPr>
        <w:t>ABS</w:t>
      </w:r>
      <w:r w:rsidRPr="00DD5941">
        <w:rPr>
          <w:rFonts w:ascii="Times New Roman" w:hAnsi="Times New Roman" w:cs="Times New Roman"/>
          <w:sz w:val="24"/>
          <w:szCs w:val="24"/>
        </w:rPr>
        <w:t xml:space="preserve"> she</w:t>
      </w:r>
      <w:r w:rsidR="00846FB8" w:rsidRPr="00DD5941">
        <w:rPr>
          <w:rFonts w:ascii="Times New Roman" w:hAnsi="Times New Roman" w:cs="Times New Roman"/>
          <w:sz w:val="24"/>
          <w:szCs w:val="24"/>
        </w:rPr>
        <w:t xml:space="preserve">ar, storey shear, storey drift and </w:t>
      </w:r>
      <w:r w:rsidRPr="00DD5941">
        <w:rPr>
          <w:rFonts w:ascii="Times New Roman" w:hAnsi="Times New Roman" w:cs="Times New Roman"/>
          <w:sz w:val="24"/>
          <w:szCs w:val="24"/>
        </w:rPr>
        <w:t>mass participation factor.</w:t>
      </w:r>
    </w:p>
    <w:p w:rsidR="00DD5941" w:rsidRPr="00DD5941"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C442BC" w:rsidRPr="00DD5941" w:rsidRDefault="00C442BC" w:rsidP="00D85B92">
      <w:pPr>
        <w:autoSpaceDE w:val="0"/>
        <w:autoSpaceDN w:val="0"/>
        <w:adjustRightInd w:val="0"/>
        <w:spacing w:after="0" w:line="360" w:lineRule="auto"/>
        <w:jc w:val="both"/>
        <w:rPr>
          <w:rFonts w:ascii="Times New Roman" w:hAnsi="Times New Roman" w:cs="Times New Roman"/>
          <w:sz w:val="24"/>
          <w:szCs w:val="24"/>
        </w:rPr>
      </w:pPr>
      <w:r w:rsidRPr="00DD5941">
        <w:rPr>
          <w:rFonts w:ascii="Times New Roman" w:hAnsi="Times New Roman" w:cs="Times New Roman"/>
          <w:b/>
          <w:sz w:val="24"/>
          <w:szCs w:val="24"/>
        </w:rPr>
        <w:t xml:space="preserve">Modal Participation </w:t>
      </w:r>
      <w:r w:rsidR="00847128" w:rsidRPr="00DD5941">
        <w:rPr>
          <w:rFonts w:ascii="Times New Roman" w:hAnsi="Times New Roman" w:cs="Times New Roman"/>
          <w:b/>
          <w:sz w:val="24"/>
          <w:szCs w:val="24"/>
        </w:rPr>
        <w:t>Factor</w:t>
      </w:r>
      <w:r w:rsidR="00847128" w:rsidRPr="00DD5941">
        <w:rPr>
          <w:rFonts w:ascii="Times New Roman" w:hAnsi="Times New Roman" w:cs="Times New Roman"/>
          <w:sz w:val="24"/>
          <w:szCs w:val="24"/>
        </w:rPr>
        <w:t>:</w:t>
      </w:r>
      <w:r w:rsidRPr="00DD5941">
        <w:rPr>
          <w:rFonts w:ascii="Times New Roman" w:hAnsi="Times New Roman" w:cs="Times New Roman"/>
          <w:sz w:val="24"/>
          <w:szCs w:val="24"/>
        </w:rPr>
        <w:t xml:space="preserve"> Modal participation factor of mode k of vibration is the amount by which mode k contributes to the overall vibration of the structure under horizontal and vertical earthquake ground motions. Since the amplitudes of 95 percent mode shapes can be scaled arbitrarily, the value of this factor depends on the scaling used for mode shapes.</w:t>
      </w:r>
    </w:p>
    <w:p w:rsidR="00DD5941" w:rsidRPr="00DD5941"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C442BC" w:rsidRPr="00DD5941" w:rsidRDefault="00C442BC" w:rsidP="00D85B92">
      <w:pPr>
        <w:autoSpaceDE w:val="0"/>
        <w:autoSpaceDN w:val="0"/>
        <w:adjustRightInd w:val="0"/>
        <w:spacing w:after="0" w:line="360" w:lineRule="auto"/>
        <w:jc w:val="both"/>
        <w:rPr>
          <w:rFonts w:ascii="Times New Roman" w:hAnsi="Times New Roman" w:cs="Times New Roman"/>
          <w:sz w:val="24"/>
          <w:szCs w:val="24"/>
        </w:rPr>
      </w:pPr>
      <w:r w:rsidRPr="00DD5941">
        <w:rPr>
          <w:rFonts w:ascii="Times New Roman" w:hAnsi="Times New Roman" w:cs="Times New Roman"/>
          <w:b/>
          <w:sz w:val="24"/>
          <w:szCs w:val="24"/>
        </w:rPr>
        <w:t>Natural Period</w:t>
      </w:r>
      <w:r w:rsidRPr="00DD5941">
        <w:rPr>
          <w:rFonts w:ascii="Times New Roman" w:hAnsi="Times New Roman" w:cs="Times New Roman"/>
          <w:sz w:val="24"/>
          <w:szCs w:val="24"/>
        </w:rPr>
        <w:t xml:space="preserve">: Natural period of a structure is its time period of </w:t>
      </w:r>
      <w:proofErr w:type="spellStart"/>
      <w:r w:rsidRPr="00DD5941">
        <w:rPr>
          <w:rFonts w:ascii="Times New Roman" w:hAnsi="Times New Roman" w:cs="Times New Roman"/>
          <w:sz w:val="24"/>
          <w:szCs w:val="24"/>
        </w:rPr>
        <w:t>undamped</w:t>
      </w:r>
      <w:proofErr w:type="spellEnd"/>
      <w:r w:rsidRPr="00DD5941">
        <w:rPr>
          <w:rFonts w:ascii="Times New Roman" w:hAnsi="Times New Roman" w:cs="Times New Roman"/>
          <w:sz w:val="24"/>
          <w:szCs w:val="24"/>
        </w:rPr>
        <w:t xml:space="preserve"> free vibration.</w:t>
      </w:r>
    </w:p>
    <w:p w:rsidR="00DD5941" w:rsidRPr="00DD5941"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1728D0" w:rsidRPr="00DD5941" w:rsidRDefault="000E7D01" w:rsidP="00D85B92">
      <w:pPr>
        <w:autoSpaceDE w:val="0"/>
        <w:autoSpaceDN w:val="0"/>
        <w:adjustRightInd w:val="0"/>
        <w:spacing w:after="0" w:line="360" w:lineRule="auto"/>
        <w:jc w:val="both"/>
        <w:rPr>
          <w:rFonts w:ascii="Times New Roman" w:hAnsi="Times New Roman" w:cs="Times New Roman"/>
          <w:sz w:val="24"/>
          <w:szCs w:val="24"/>
        </w:rPr>
      </w:pPr>
      <w:r w:rsidRPr="00DD5941">
        <w:rPr>
          <w:rFonts w:ascii="Times New Roman" w:hAnsi="Times New Roman" w:cs="Times New Roman"/>
          <w:b/>
          <w:sz w:val="24"/>
          <w:szCs w:val="24"/>
        </w:rPr>
        <w:t xml:space="preserve">Storey Drift: </w:t>
      </w:r>
      <w:r w:rsidRPr="00DD5941">
        <w:rPr>
          <w:rFonts w:ascii="Times New Roman" w:hAnsi="Times New Roman" w:cs="Times New Roman"/>
          <w:sz w:val="24"/>
          <w:szCs w:val="24"/>
        </w:rPr>
        <w:t>It is the displacement of one level relative to the other</w:t>
      </w:r>
      <w:r w:rsidRPr="00DD5941">
        <w:rPr>
          <w:rFonts w:ascii="Times New Roman" w:hAnsi="Times New Roman" w:cs="Times New Roman"/>
          <w:b/>
          <w:sz w:val="24"/>
          <w:szCs w:val="24"/>
        </w:rPr>
        <w:t xml:space="preserve"> </w:t>
      </w:r>
      <w:r w:rsidRPr="00DD5941">
        <w:rPr>
          <w:rFonts w:ascii="Times New Roman" w:hAnsi="Times New Roman" w:cs="Times New Roman"/>
          <w:sz w:val="24"/>
          <w:szCs w:val="24"/>
        </w:rPr>
        <w:t>level above or below.</w:t>
      </w:r>
    </w:p>
    <w:p w:rsidR="00DD5941" w:rsidRPr="00DD5941" w:rsidRDefault="00DD5941" w:rsidP="00D85B92">
      <w:pPr>
        <w:autoSpaceDE w:val="0"/>
        <w:autoSpaceDN w:val="0"/>
        <w:adjustRightInd w:val="0"/>
        <w:spacing w:after="0" w:line="360" w:lineRule="auto"/>
        <w:jc w:val="both"/>
        <w:rPr>
          <w:rFonts w:ascii="Times New Roman" w:hAnsi="Times New Roman" w:cs="Times New Roman"/>
          <w:sz w:val="24"/>
          <w:szCs w:val="24"/>
        </w:rPr>
      </w:pPr>
    </w:p>
    <w:p w:rsidR="00F6657C" w:rsidRPr="00DD5941" w:rsidRDefault="00F6657C" w:rsidP="00D85B92">
      <w:pPr>
        <w:autoSpaceDE w:val="0"/>
        <w:autoSpaceDN w:val="0"/>
        <w:adjustRightInd w:val="0"/>
        <w:spacing w:after="0" w:line="360" w:lineRule="auto"/>
        <w:jc w:val="both"/>
        <w:rPr>
          <w:rFonts w:ascii="Times New Roman" w:hAnsi="Times New Roman" w:cs="Times New Roman"/>
          <w:b/>
          <w:sz w:val="24"/>
          <w:szCs w:val="24"/>
        </w:rPr>
      </w:pPr>
      <w:r w:rsidRPr="00DD5941">
        <w:rPr>
          <w:rFonts w:ascii="Times New Roman" w:hAnsi="Times New Roman" w:cs="Times New Roman"/>
          <w:b/>
          <w:bCs/>
          <w:sz w:val="24"/>
          <w:szCs w:val="24"/>
        </w:rPr>
        <w:t xml:space="preserve">Storey </w:t>
      </w:r>
      <w:r w:rsidRPr="00DD5941">
        <w:rPr>
          <w:rFonts w:ascii="Times New Roman" w:hAnsi="Times New Roman" w:cs="Times New Roman"/>
          <w:b/>
          <w:sz w:val="24"/>
          <w:szCs w:val="24"/>
        </w:rPr>
        <w:t xml:space="preserve">Shear: </w:t>
      </w:r>
      <w:r w:rsidRPr="00DD5941">
        <w:rPr>
          <w:rFonts w:ascii="Times New Roman" w:hAnsi="Times New Roman" w:cs="Times New Roman"/>
          <w:sz w:val="24"/>
          <w:szCs w:val="24"/>
        </w:rPr>
        <w:t>It is the sum of design lateral forces at all levels above the storey under consideration</w:t>
      </w:r>
      <w:r w:rsidRPr="00DD5941">
        <w:rPr>
          <w:rFonts w:ascii="Times New Roman" w:hAnsi="Times New Roman" w:cs="Times New Roman"/>
          <w:b/>
          <w:sz w:val="24"/>
          <w:szCs w:val="24"/>
        </w:rPr>
        <w:t>.</w:t>
      </w:r>
    </w:p>
    <w:p w:rsidR="00DD5941" w:rsidRPr="00DD5941" w:rsidRDefault="00DD5941" w:rsidP="00D85B92">
      <w:pPr>
        <w:autoSpaceDE w:val="0"/>
        <w:autoSpaceDN w:val="0"/>
        <w:adjustRightInd w:val="0"/>
        <w:spacing w:after="0" w:line="360" w:lineRule="auto"/>
        <w:jc w:val="both"/>
        <w:rPr>
          <w:rFonts w:ascii="Times New Roman" w:hAnsi="Times New Roman" w:cs="Times New Roman"/>
          <w:b/>
          <w:sz w:val="24"/>
          <w:szCs w:val="24"/>
        </w:rPr>
      </w:pPr>
    </w:p>
    <w:p w:rsidR="00CF5194" w:rsidRPr="00DD5941" w:rsidRDefault="00CF5194" w:rsidP="00D85B92">
      <w:pPr>
        <w:autoSpaceDE w:val="0"/>
        <w:autoSpaceDN w:val="0"/>
        <w:adjustRightInd w:val="0"/>
        <w:spacing w:after="0" w:line="360" w:lineRule="auto"/>
        <w:jc w:val="both"/>
        <w:rPr>
          <w:rFonts w:ascii="Times New Roman" w:hAnsi="Times New Roman" w:cs="Times New Roman"/>
          <w:sz w:val="24"/>
          <w:szCs w:val="24"/>
        </w:rPr>
      </w:pPr>
      <w:r w:rsidRPr="00DD5941">
        <w:rPr>
          <w:rFonts w:ascii="Times New Roman" w:hAnsi="Times New Roman" w:cs="Times New Roman"/>
          <w:b/>
          <w:sz w:val="24"/>
          <w:szCs w:val="24"/>
        </w:rPr>
        <w:t>Storey drift Limitation</w:t>
      </w:r>
      <w:r w:rsidRPr="00DD5941">
        <w:rPr>
          <w:rFonts w:ascii="Times New Roman" w:hAnsi="Times New Roman" w:cs="Times New Roman"/>
          <w:sz w:val="24"/>
          <w:szCs w:val="24"/>
        </w:rPr>
        <w:t xml:space="preserve">: The storey drift in any due to minimum specified design lateral load with partial factor of safety 1.0 shall not be increased by 0.004 </w:t>
      </w:r>
      <w:r w:rsidR="00CC7613" w:rsidRPr="00DD5941">
        <w:rPr>
          <w:rFonts w:ascii="Times New Roman" w:hAnsi="Times New Roman" w:cs="Times New Roman"/>
          <w:sz w:val="24"/>
          <w:szCs w:val="24"/>
        </w:rPr>
        <w:t>times the</w:t>
      </w:r>
      <w:r w:rsidRPr="00DD5941">
        <w:rPr>
          <w:rFonts w:ascii="Times New Roman" w:hAnsi="Times New Roman" w:cs="Times New Roman"/>
          <w:sz w:val="24"/>
          <w:szCs w:val="24"/>
        </w:rPr>
        <w:t xml:space="preserve"> storey height</w:t>
      </w:r>
      <w:r w:rsidR="00DD5941" w:rsidRPr="00DD5941">
        <w:rPr>
          <w:rFonts w:ascii="Times New Roman" w:hAnsi="Times New Roman" w:cs="Times New Roman"/>
          <w:sz w:val="24"/>
          <w:szCs w:val="24"/>
        </w:rPr>
        <w:t>.</w:t>
      </w:r>
    </w:p>
    <w:p w:rsidR="00DD5941" w:rsidRPr="00DD5941" w:rsidRDefault="00DD5941" w:rsidP="00D85B92">
      <w:pPr>
        <w:autoSpaceDE w:val="0"/>
        <w:autoSpaceDN w:val="0"/>
        <w:adjustRightInd w:val="0"/>
        <w:spacing w:after="0" w:line="360" w:lineRule="auto"/>
        <w:jc w:val="both"/>
        <w:rPr>
          <w:rFonts w:ascii="Times New Roman" w:hAnsi="Times New Roman" w:cs="Times New Roman"/>
          <w:b/>
          <w:sz w:val="24"/>
          <w:szCs w:val="24"/>
        </w:rPr>
      </w:pPr>
    </w:p>
    <w:p w:rsidR="00C3135F" w:rsidRDefault="0090288B" w:rsidP="00D85B92">
      <w:pPr>
        <w:autoSpaceDE w:val="0"/>
        <w:autoSpaceDN w:val="0"/>
        <w:adjustRightInd w:val="0"/>
        <w:spacing w:after="0" w:line="360" w:lineRule="auto"/>
        <w:jc w:val="both"/>
        <w:rPr>
          <w:rFonts w:ascii="Times New Roman" w:hAnsi="Times New Roman" w:cs="Times New Roman"/>
          <w:sz w:val="24"/>
          <w:szCs w:val="24"/>
        </w:rPr>
      </w:pPr>
      <w:r w:rsidRPr="00DD5941">
        <w:rPr>
          <w:rFonts w:ascii="Times New Roman" w:hAnsi="Times New Roman" w:cs="Times New Roman"/>
          <w:b/>
          <w:sz w:val="24"/>
          <w:szCs w:val="24"/>
        </w:rPr>
        <w:t xml:space="preserve">SRSS METHOD: </w:t>
      </w:r>
      <w:r w:rsidRPr="00DD5941">
        <w:rPr>
          <w:rFonts w:ascii="Times New Roman" w:hAnsi="Times New Roman" w:cs="Times New Roman"/>
          <w:sz w:val="24"/>
          <w:szCs w:val="24"/>
        </w:rPr>
        <w:t>It</w:t>
      </w:r>
      <w:r w:rsidRPr="00DD5941">
        <w:rPr>
          <w:rFonts w:ascii="Times New Roman" w:hAnsi="Times New Roman" w:cs="Times New Roman"/>
          <w:b/>
          <w:sz w:val="24"/>
          <w:szCs w:val="24"/>
        </w:rPr>
        <w:t xml:space="preserve"> </w:t>
      </w:r>
      <w:r w:rsidRPr="00DD5941">
        <w:rPr>
          <w:rFonts w:ascii="Times New Roman" w:hAnsi="Times New Roman" w:cs="Times New Roman"/>
          <w:sz w:val="24"/>
          <w:szCs w:val="24"/>
        </w:rPr>
        <w:t xml:space="preserve">is approximate for combining modal response. In this method, the squares of a specific response are </w:t>
      </w:r>
      <w:r w:rsidR="00847128" w:rsidRPr="00DD5941">
        <w:rPr>
          <w:rFonts w:ascii="Times New Roman" w:hAnsi="Times New Roman" w:cs="Times New Roman"/>
          <w:sz w:val="24"/>
          <w:szCs w:val="24"/>
        </w:rPr>
        <w:t xml:space="preserve">summed. </w:t>
      </w:r>
      <w:r w:rsidRPr="00DD5941">
        <w:rPr>
          <w:rFonts w:ascii="Times New Roman" w:hAnsi="Times New Roman" w:cs="Times New Roman"/>
          <w:sz w:val="24"/>
          <w:szCs w:val="24"/>
        </w:rPr>
        <w:t>The square root of this sum is taken to be combines effect. It is important to note that the quantities combined are those for each individual mode.</w:t>
      </w:r>
    </w:p>
    <w:p w:rsidR="00945B1F" w:rsidRDefault="00945B1F" w:rsidP="00D85B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1AA9">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nN</m:t>
                    </m:r>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no</m:t>
                            </m:r>
                          </m:sub>
                        </m:sSub>
                      </m:e>
                      <m:sup>
                        <m:r>
                          <w:rPr>
                            <w:rFonts w:ascii="Cambria Math" w:hAnsi="Cambria Math" w:cs="Times New Roman"/>
                            <w:sz w:val="24"/>
                            <w:szCs w:val="24"/>
                          </w:rPr>
                          <m:t>2</m:t>
                        </m:r>
                      </m:sup>
                    </m:sSup>
                  </m:e>
                </m:nary>
              </m:e>
            </m:d>
          </m:e>
          <m:sup>
            <m:r>
              <w:rPr>
                <w:rFonts w:ascii="Cambria Math" w:hAnsi="Cambria Math" w:cs="Times New Roman"/>
                <w:sz w:val="24"/>
                <w:szCs w:val="24"/>
              </w:rPr>
              <m:t>0.5</m:t>
            </m:r>
          </m:sup>
        </m:sSup>
      </m:oMath>
    </w:p>
    <w:p w:rsidR="007130B0" w:rsidRDefault="007130B0" w:rsidP="00D85B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This method gives excellence response estimates for structure with well separated natural frequencies.</w:t>
      </w:r>
    </w:p>
    <w:p w:rsidR="004F3B10" w:rsidRDefault="004F3B10" w:rsidP="00D85B92">
      <w:pPr>
        <w:autoSpaceDE w:val="0"/>
        <w:autoSpaceDN w:val="0"/>
        <w:adjustRightInd w:val="0"/>
        <w:spacing w:after="0" w:line="360" w:lineRule="auto"/>
        <w:jc w:val="both"/>
        <w:rPr>
          <w:rFonts w:ascii="Times New Roman" w:hAnsi="Times New Roman" w:cs="Times New Roman"/>
          <w:sz w:val="24"/>
          <w:szCs w:val="24"/>
        </w:rPr>
      </w:pPr>
    </w:p>
    <w:p w:rsidR="0090288B" w:rsidRDefault="0090288B"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b/>
          <w:sz w:val="24"/>
          <w:szCs w:val="24"/>
        </w:rPr>
        <w:t>CQC METHOD</w:t>
      </w:r>
      <w:r w:rsidRPr="001D1965">
        <w:rPr>
          <w:rFonts w:ascii="Times New Roman" w:hAnsi="Times New Roman" w:cs="Times New Roman"/>
          <w:sz w:val="24"/>
          <w:szCs w:val="24"/>
        </w:rPr>
        <w:t>: It is modal combination method based on the use of cross modal coefficient. The cross modal coefficient reflects the duration and frequency content of seismic event as well as the modal frequencies and damping ratio of the structure.</w:t>
      </w:r>
    </w:p>
    <w:p w:rsidR="00DD5941" w:rsidRDefault="003C1AA9" w:rsidP="00D85B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nary>
                      <m:naryPr>
                        <m:chr m:val="∑"/>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in</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io</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no</m:t>
                            </m:r>
                          </m:sub>
                        </m:sSub>
                      </m:e>
                    </m:nary>
                  </m:e>
                </m:nary>
              </m:e>
            </m:d>
          </m:e>
          <m:sup>
            <m:r>
              <w:rPr>
                <w:rFonts w:ascii="Cambria Math" w:hAnsi="Cambria Math" w:cs="Times New Roman"/>
                <w:sz w:val="24"/>
                <w:szCs w:val="24"/>
              </w:rPr>
              <m:t>0.5</m:t>
            </m:r>
          </m:sup>
        </m:sSup>
      </m:oMath>
    </w:p>
    <w:p w:rsidR="007130B0" w:rsidRDefault="007130B0" w:rsidP="00D85B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method gives</w:t>
      </w:r>
      <w:r w:rsidR="00C7481D">
        <w:rPr>
          <w:rFonts w:ascii="Times New Roman" w:hAnsi="Times New Roman" w:cs="Times New Roman"/>
          <w:sz w:val="24"/>
          <w:szCs w:val="24"/>
        </w:rPr>
        <w:t xml:space="preserve"> acceptable response estimates for types of structure having well separated natural frequencies as well as to those having closely spaced natural frequencies like in multistory building with </w:t>
      </w:r>
      <w:r w:rsidR="00067094">
        <w:rPr>
          <w:rFonts w:ascii="Times New Roman" w:hAnsi="Times New Roman" w:cs="Times New Roman"/>
          <w:sz w:val="24"/>
          <w:szCs w:val="24"/>
        </w:rPr>
        <w:t>unsymmetrical</w:t>
      </w:r>
      <w:r w:rsidR="00C7481D">
        <w:rPr>
          <w:rFonts w:ascii="Times New Roman" w:hAnsi="Times New Roman" w:cs="Times New Roman"/>
          <w:sz w:val="24"/>
          <w:szCs w:val="24"/>
        </w:rPr>
        <w:t xml:space="preserve"> plan.</w:t>
      </w:r>
    </w:p>
    <w:p w:rsidR="004F3B10" w:rsidRDefault="004F3B10" w:rsidP="00D85B92">
      <w:pPr>
        <w:autoSpaceDE w:val="0"/>
        <w:autoSpaceDN w:val="0"/>
        <w:adjustRightInd w:val="0"/>
        <w:spacing w:after="0" w:line="360" w:lineRule="auto"/>
        <w:jc w:val="both"/>
        <w:rPr>
          <w:rFonts w:ascii="Times New Roman" w:hAnsi="Times New Roman" w:cs="Times New Roman"/>
          <w:sz w:val="24"/>
          <w:szCs w:val="24"/>
        </w:rPr>
      </w:pPr>
    </w:p>
    <w:p w:rsidR="000D67E1" w:rsidRDefault="000D67E1" w:rsidP="00D85B92">
      <w:pPr>
        <w:autoSpaceDE w:val="0"/>
        <w:autoSpaceDN w:val="0"/>
        <w:adjustRightInd w:val="0"/>
        <w:spacing w:after="0" w:line="360" w:lineRule="auto"/>
        <w:jc w:val="both"/>
        <w:rPr>
          <w:rFonts w:ascii="Times New Roman" w:hAnsi="Times New Roman" w:cs="Times New Roman"/>
          <w:sz w:val="24"/>
          <w:szCs w:val="24"/>
        </w:rPr>
      </w:pPr>
      <w:r w:rsidRPr="001D1965">
        <w:rPr>
          <w:rFonts w:ascii="Times New Roman" w:hAnsi="Times New Roman" w:cs="Times New Roman"/>
          <w:b/>
          <w:sz w:val="24"/>
          <w:szCs w:val="24"/>
        </w:rPr>
        <w:t xml:space="preserve">ABS METHOD: </w:t>
      </w:r>
      <w:r w:rsidR="005F03BC" w:rsidRPr="005F03BC">
        <w:rPr>
          <w:rFonts w:ascii="Times New Roman" w:hAnsi="Times New Roman" w:cs="Times New Roman"/>
          <w:sz w:val="24"/>
          <w:szCs w:val="24"/>
        </w:rPr>
        <w:t>It</w:t>
      </w:r>
      <w:r w:rsidR="005F03BC">
        <w:rPr>
          <w:rFonts w:ascii="Times New Roman" w:hAnsi="Times New Roman" w:cs="Times New Roman"/>
          <w:sz w:val="24"/>
          <w:szCs w:val="24"/>
        </w:rPr>
        <w:t xml:space="preserve"> is modal combination method based on assumption that all modal peaks occurs at the same time</w:t>
      </w:r>
      <w:r w:rsidR="00110C1C">
        <w:rPr>
          <w:rFonts w:ascii="Times New Roman" w:hAnsi="Times New Roman" w:cs="Times New Roman"/>
          <w:sz w:val="24"/>
          <w:szCs w:val="24"/>
        </w:rPr>
        <w:tab/>
        <w:t xml:space="preserve"> and algebraic sign is ignored </w:t>
      </w:r>
      <w:r w:rsidR="00631484">
        <w:rPr>
          <w:rFonts w:ascii="Times New Roman" w:hAnsi="Times New Roman" w:cs="Times New Roman"/>
          <w:sz w:val="24"/>
          <w:szCs w:val="24"/>
        </w:rPr>
        <w:t>to get</w:t>
      </w:r>
      <w:r w:rsidR="00110C1C">
        <w:rPr>
          <w:rFonts w:ascii="Times New Roman" w:hAnsi="Times New Roman" w:cs="Times New Roman"/>
          <w:sz w:val="24"/>
          <w:szCs w:val="24"/>
        </w:rPr>
        <w:t xml:space="preserve"> an upper bound  to the peak value of the total response. This upper bound </w:t>
      </w:r>
      <w:r w:rsidR="00631484">
        <w:rPr>
          <w:rFonts w:ascii="Times New Roman" w:hAnsi="Times New Roman" w:cs="Times New Roman"/>
          <w:sz w:val="24"/>
          <w:szCs w:val="24"/>
        </w:rPr>
        <w:t xml:space="preserve">value </w:t>
      </w:r>
      <w:r w:rsidR="004B68B1">
        <w:rPr>
          <w:rFonts w:ascii="Times New Roman" w:hAnsi="Times New Roman" w:cs="Times New Roman"/>
          <w:sz w:val="24"/>
          <w:szCs w:val="24"/>
        </w:rPr>
        <w:t>(ABS</w:t>
      </w:r>
      <w:r w:rsidR="00110C1C">
        <w:rPr>
          <w:rFonts w:ascii="Times New Roman" w:hAnsi="Times New Roman" w:cs="Times New Roman"/>
          <w:sz w:val="24"/>
          <w:szCs w:val="24"/>
        </w:rPr>
        <w:t xml:space="preserve"> VALUE) is too conservative.</w:t>
      </w:r>
    </w:p>
    <w:p w:rsidR="004D6637" w:rsidRDefault="004D6637" w:rsidP="004D66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o   </m:t>
            </m:r>
          </m:sub>
        </m:sSub>
        <m:r>
          <w:rPr>
            <w:rFonts w:ascii="Cambria Math" w:hAnsi="Cambria Math" w:cs="Times New Roman"/>
            <w:sz w:val="24"/>
            <w:szCs w:val="24"/>
          </w:rPr>
          <m:t xml:space="preserve">≤ </m:t>
        </m:r>
        <m:nary>
          <m:naryPr>
            <m:chr m:val="∑"/>
            <m:ctrlPr>
              <w:rPr>
                <w:rFonts w:ascii="Cambria Math" w:hAnsi="Cambria Math" w:cs="Times New Roman"/>
                <w:i/>
                <w:sz w:val="24"/>
                <w:szCs w:val="24"/>
              </w:rPr>
            </m:ctrlPr>
          </m:naryPr>
          <m:sub>
            <m:r>
              <w:rPr>
                <w:rFonts w:ascii="Cambria Math" w:hAnsi="Cambria Math" w:cs="Times New Roman"/>
                <w:sz w:val="24"/>
                <w:szCs w:val="24"/>
              </w:rPr>
              <m:t>n=0</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no</m:t>
                </m:r>
              </m:sub>
            </m:sSub>
          </m:e>
        </m:nary>
      </m:oMath>
    </w:p>
    <w:p w:rsidR="004D6637" w:rsidRDefault="004D6637" w:rsidP="00D85B92">
      <w:pPr>
        <w:autoSpaceDE w:val="0"/>
        <w:autoSpaceDN w:val="0"/>
        <w:adjustRightInd w:val="0"/>
        <w:spacing w:after="0" w:line="360" w:lineRule="auto"/>
        <w:jc w:val="both"/>
        <w:rPr>
          <w:rFonts w:ascii="Times New Roman" w:hAnsi="Times New Roman" w:cs="Times New Roman"/>
          <w:sz w:val="24"/>
          <w:szCs w:val="24"/>
        </w:rPr>
      </w:pPr>
    </w:p>
    <w:p w:rsidR="00DF2A66" w:rsidRPr="00DF2A66" w:rsidRDefault="00DF2A66" w:rsidP="00D85B92">
      <w:pPr>
        <w:autoSpaceDE w:val="0"/>
        <w:autoSpaceDN w:val="0"/>
        <w:adjustRightInd w:val="0"/>
        <w:spacing w:after="0" w:line="360" w:lineRule="auto"/>
        <w:jc w:val="both"/>
        <w:rPr>
          <w:rFonts w:ascii="Times New Roman" w:hAnsi="Times New Roman" w:cs="Times New Roman"/>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774434" w:rsidP="00D85B92">
      <w:pPr>
        <w:autoSpaceDE w:val="0"/>
        <w:autoSpaceDN w:val="0"/>
        <w:adjustRightInd w:val="0"/>
        <w:spacing w:after="0" w:line="360" w:lineRule="auto"/>
        <w:jc w:val="both"/>
        <w:rPr>
          <w:rFonts w:ascii="Times New Roman" w:hAnsi="Times New Roman" w:cs="Times New Roman"/>
          <w:b/>
          <w:sz w:val="24"/>
          <w:szCs w:val="24"/>
        </w:rPr>
      </w:pPr>
    </w:p>
    <w:p w:rsidR="0060333E" w:rsidRDefault="0060333E" w:rsidP="00D85B92">
      <w:pPr>
        <w:autoSpaceDE w:val="0"/>
        <w:autoSpaceDN w:val="0"/>
        <w:adjustRightInd w:val="0"/>
        <w:spacing w:after="0" w:line="360" w:lineRule="auto"/>
        <w:jc w:val="both"/>
        <w:rPr>
          <w:rFonts w:ascii="Times New Roman" w:hAnsi="Times New Roman" w:cs="Times New Roman"/>
          <w:b/>
          <w:sz w:val="24"/>
          <w:szCs w:val="24"/>
        </w:rPr>
      </w:pPr>
    </w:p>
    <w:p w:rsidR="008900F1" w:rsidRDefault="008900F1" w:rsidP="00D85B92">
      <w:pPr>
        <w:autoSpaceDE w:val="0"/>
        <w:autoSpaceDN w:val="0"/>
        <w:adjustRightInd w:val="0"/>
        <w:spacing w:after="0" w:line="360" w:lineRule="auto"/>
        <w:jc w:val="both"/>
        <w:rPr>
          <w:rFonts w:ascii="Times New Roman" w:hAnsi="Times New Roman" w:cs="Times New Roman"/>
          <w:b/>
          <w:sz w:val="24"/>
          <w:szCs w:val="24"/>
        </w:rPr>
      </w:pPr>
    </w:p>
    <w:p w:rsidR="004F3B10" w:rsidRDefault="004F3B10" w:rsidP="00D85B92">
      <w:pPr>
        <w:autoSpaceDE w:val="0"/>
        <w:autoSpaceDN w:val="0"/>
        <w:adjustRightInd w:val="0"/>
        <w:spacing w:after="0" w:line="360" w:lineRule="auto"/>
        <w:jc w:val="both"/>
        <w:rPr>
          <w:rFonts w:ascii="Times New Roman" w:hAnsi="Times New Roman" w:cs="Times New Roman"/>
          <w:b/>
          <w:sz w:val="24"/>
          <w:szCs w:val="24"/>
        </w:rPr>
      </w:pPr>
    </w:p>
    <w:p w:rsidR="00774434" w:rsidRDefault="0016407F" w:rsidP="00D85B92">
      <w:pPr>
        <w:autoSpaceDE w:val="0"/>
        <w:autoSpaceDN w:val="0"/>
        <w:adjustRightInd w:val="0"/>
        <w:spacing w:after="0" w:line="360" w:lineRule="auto"/>
        <w:jc w:val="both"/>
        <w:rPr>
          <w:rFonts w:ascii="Times New Roman" w:hAnsi="Times New Roman" w:cs="Times New Roman"/>
          <w:b/>
          <w:sz w:val="24"/>
          <w:szCs w:val="24"/>
        </w:rPr>
      </w:pPr>
      <w:r w:rsidRPr="00C3135F">
        <w:rPr>
          <w:rFonts w:ascii="Times New Roman" w:hAnsi="Times New Roman" w:cs="Times New Roman"/>
          <w:b/>
          <w:sz w:val="24"/>
          <w:szCs w:val="24"/>
        </w:rPr>
        <w:lastRenderedPageBreak/>
        <w:t>4.5 DETAILS OF STEPS PERFORMED</w:t>
      </w:r>
    </w:p>
    <w:p w:rsidR="00C3135F" w:rsidRPr="00C3135F" w:rsidRDefault="00C3135F" w:rsidP="00D85B92">
      <w:pPr>
        <w:autoSpaceDE w:val="0"/>
        <w:autoSpaceDN w:val="0"/>
        <w:adjustRightInd w:val="0"/>
        <w:spacing w:after="0" w:line="360" w:lineRule="auto"/>
        <w:jc w:val="both"/>
        <w:rPr>
          <w:rFonts w:ascii="Times New Roman" w:hAnsi="Times New Roman" w:cs="Times New Roman"/>
          <w:b/>
          <w:sz w:val="24"/>
          <w:szCs w:val="24"/>
        </w:rPr>
      </w:pPr>
    </w:p>
    <w:p w:rsidR="007A22FB" w:rsidRPr="00C43476" w:rsidRDefault="007A22FB" w:rsidP="00D85B92">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C4573C">
        <w:rPr>
          <w:rFonts w:ascii="Times New Roman" w:hAnsi="Times New Roman" w:cs="Times New Roman"/>
          <w:sz w:val="24"/>
          <w:szCs w:val="24"/>
        </w:rPr>
        <w:t xml:space="preserve">The building is designed in STAAD PRO V8i with </w:t>
      </w:r>
      <w:r w:rsidR="00274626">
        <w:rPr>
          <w:rFonts w:ascii="Times New Roman" w:hAnsi="Times New Roman" w:cs="Times New Roman"/>
          <w:sz w:val="24"/>
          <w:szCs w:val="24"/>
        </w:rPr>
        <w:t>dimension and specification discussed</w:t>
      </w:r>
      <w:r w:rsidRPr="00C4573C">
        <w:rPr>
          <w:rFonts w:ascii="Times New Roman" w:hAnsi="Times New Roman" w:cs="Times New Roman"/>
          <w:sz w:val="24"/>
          <w:szCs w:val="24"/>
        </w:rPr>
        <w:t xml:space="preserve"> above.</w:t>
      </w:r>
    </w:p>
    <w:p w:rsidR="00872B54" w:rsidRPr="0081079F" w:rsidRDefault="007A22FB" w:rsidP="00D85B92">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C4573C">
        <w:rPr>
          <w:rFonts w:ascii="Times New Roman" w:hAnsi="Times New Roman" w:cs="Times New Roman"/>
          <w:sz w:val="24"/>
          <w:szCs w:val="24"/>
        </w:rPr>
        <w:t>For calculating seismic force, every joint in structure is pinned and static analysis is performed to calculate resulting reaction on each joint. Reaction in global y direction is taken as seismic force in all direction and then it is applied on each joint.</w:t>
      </w:r>
    </w:p>
    <w:p w:rsidR="0083333B" w:rsidRDefault="0083333B" w:rsidP="00D85B92">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Keeping dead load constant, the live load of concerned storey is increased in such </w:t>
      </w:r>
    </w:p>
    <w:p w:rsidR="00664BFA" w:rsidRDefault="008568E8" w:rsidP="00D85B92">
      <w:pPr>
        <w:pStyle w:val="ListParagraph"/>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way t</w:t>
      </w:r>
      <w:r w:rsidR="00274626">
        <w:rPr>
          <w:rFonts w:ascii="Times New Roman" w:hAnsi="Times New Roman" w:cs="Times New Roman"/>
          <w:sz w:val="24"/>
          <w:szCs w:val="24"/>
        </w:rPr>
        <w:t>hat ratio of total seismic weight</w:t>
      </w:r>
      <w:r>
        <w:rPr>
          <w:rFonts w:ascii="Times New Roman" w:hAnsi="Times New Roman" w:cs="Times New Roman"/>
          <w:sz w:val="24"/>
          <w:szCs w:val="24"/>
        </w:rPr>
        <w:t xml:space="preserve"> on that particular storey to that a</w:t>
      </w:r>
      <w:r w:rsidR="00F045CB">
        <w:rPr>
          <w:rFonts w:ascii="Times New Roman" w:hAnsi="Times New Roman" w:cs="Times New Roman"/>
          <w:sz w:val="24"/>
          <w:szCs w:val="24"/>
        </w:rPr>
        <w:t xml:space="preserve">bove or below it become equal to </w:t>
      </w:r>
      <w:r>
        <w:rPr>
          <w:rFonts w:ascii="Times New Roman" w:hAnsi="Times New Roman" w:cs="Times New Roman"/>
          <w:sz w:val="24"/>
          <w:szCs w:val="24"/>
        </w:rPr>
        <w:t xml:space="preserve"> X. </w:t>
      </w:r>
    </w:p>
    <w:p w:rsidR="0016407F" w:rsidRPr="0019103E" w:rsidRDefault="0016407F" w:rsidP="00D85B92">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19103E">
        <w:rPr>
          <w:rFonts w:ascii="Times New Roman" w:hAnsi="Times New Roman" w:cs="Times New Roman"/>
          <w:sz w:val="24"/>
          <w:szCs w:val="24"/>
        </w:rPr>
        <w:t xml:space="preserve">Each storey is subjected to live load such that </w:t>
      </w:r>
      <w:r w:rsidR="00274626" w:rsidRPr="0019103E">
        <w:rPr>
          <w:rFonts w:ascii="Times New Roman" w:hAnsi="Times New Roman" w:cs="Times New Roman"/>
          <w:sz w:val="24"/>
          <w:szCs w:val="24"/>
        </w:rPr>
        <w:t>value of X becomes</w:t>
      </w:r>
      <w:r w:rsidRPr="0019103E">
        <w:rPr>
          <w:rFonts w:ascii="Times New Roman" w:hAnsi="Times New Roman" w:cs="Times New Roman"/>
          <w:sz w:val="24"/>
          <w:szCs w:val="24"/>
        </w:rPr>
        <w:t xml:space="preserve"> 1</w:t>
      </w:r>
      <w:r w:rsidR="0019103E">
        <w:rPr>
          <w:rFonts w:ascii="Times New Roman" w:hAnsi="Times New Roman" w:cs="Times New Roman"/>
          <w:sz w:val="24"/>
          <w:szCs w:val="24"/>
        </w:rPr>
        <w:t>.</w:t>
      </w:r>
    </w:p>
    <w:p w:rsidR="008568E8" w:rsidRDefault="001D0166" w:rsidP="00D85B92">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Then resulting building model</w:t>
      </w:r>
      <w:r w:rsidR="00664BFA" w:rsidRPr="0019103E">
        <w:rPr>
          <w:rFonts w:ascii="Times New Roman" w:hAnsi="Times New Roman" w:cs="Times New Roman"/>
          <w:sz w:val="24"/>
          <w:szCs w:val="24"/>
        </w:rPr>
        <w:t xml:space="preserve"> is</w:t>
      </w:r>
      <w:r w:rsidR="00EB56BA">
        <w:rPr>
          <w:rFonts w:ascii="Times New Roman" w:hAnsi="Times New Roman" w:cs="Times New Roman"/>
          <w:sz w:val="24"/>
          <w:szCs w:val="24"/>
        </w:rPr>
        <w:t xml:space="preserve"> analyzed and</w:t>
      </w:r>
      <w:r w:rsidR="00EB56BA" w:rsidRPr="00EB56BA">
        <w:rPr>
          <w:rFonts w:ascii="Times New Roman" w:hAnsi="Times New Roman" w:cs="Times New Roman"/>
          <w:sz w:val="24"/>
          <w:szCs w:val="24"/>
        </w:rPr>
        <w:t xml:space="preserve"> </w:t>
      </w:r>
      <w:r w:rsidR="00EB56BA" w:rsidRPr="0019103E">
        <w:rPr>
          <w:rFonts w:ascii="Times New Roman" w:hAnsi="Times New Roman" w:cs="Times New Roman"/>
          <w:sz w:val="24"/>
          <w:szCs w:val="24"/>
        </w:rPr>
        <w:t>value</w:t>
      </w:r>
      <w:r w:rsidR="00EB56BA">
        <w:rPr>
          <w:rFonts w:ascii="Times New Roman" w:hAnsi="Times New Roman" w:cs="Times New Roman"/>
          <w:sz w:val="24"/>
          <w:szCs w:val="24"/>
        </w:rPr>
        <w:t xml:space="preserve"> of output parameter</w:t>
      </w:r>
      <w:r w:rsidR="00664BFA" w:rsidRPr="0019103E">
        <w:rPr>
          <w:rFonts w:ascii="Times New Roman" w:hAnsi="Times New Roman" w:cs="Times New Roman"/>
          <w:sz w:val="24"/>
          <w:szCs w:val="24"/>
        </w:rPr>
        <w:t xml:space="preserve"> is noted down.</w:t>
      </w:r>
    </w:p>
    <w:p w:rsidR="0019103E" w:rsidRDefault="0019103E" w:rsidP="00D85B92">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Steps 2 to 6 is repeated for X=1, 1.5, 2, 2.5, 3, 3.5 and 4 for each floor.</w:t>
      </w:r>
    </w:p>
    <w:p w:rsidR="0016407F" w:rsidRPr="00872B54" w:rsidRDefault="0016407F" w:rsidP="00D85B92">
      <w:pPr>
        <w:pStyle w:val="ListParagraph"/>
        <w:autoSpaceDE w:val="0"/>
        <w:autoSpaceDN w:val="0"/>
        <w:adjustRightInd w:val="0"/>
        <w:spacing w:after="0" w:line="360" w:lineRule="auto"/>
        <w:jc w:val="both"/>
        <w:rPr>
          <w:rFonts w:ascii="Times New Roman" w:hAnsi="Times New Roman" w:cs="Times New Roman"/>
          <w:sz w:val="24"/>
          <w:szCs w:val="24"/>
        </w:rPr>
      </w:pPr>
    </w:p>
    <w:p w:rsidR="00B70EF6" w:rsidRPr="000D67E1" w:rsidRDefault="00B70EF6" w:rsidP="00D85B92">
      <w:pPr>
        <w:autoSpaceDE w:val="0"/>
        <w:autoSpaceDN w:val="0"/>
        <w:adjustRightInd w:val="0"/>
        <w:spacing w:after="0" w:line="360" w:lineRule="auto"/>
        <w:jc w:val="both"/>
        <w:rPr>
          <w:rFonts w:ascii="Times New Roman" w:hAnsi="Times New Roman" w:cs="Times New Roman"/>
          <w:b/>
          <w:sz w:val="24"/>
          <w:szCs w:val="24"/>
        </w:rPr>
      </w:pPr>
    </w:p>
    <w:p w:rsidR="00C442BC" w:rsidRPr="00C67305" w:rsidRDefault="00C442BC" w:rsidP="00D85B92">
      <w:pPr>
        <w:autoSpaceDE w:val="0"/>
        <w:autoSpaceDN w:val="0"/>
        <w:adjustRightInd w:val="0"/>
        <w:spacing w:after="0" w:line="360" w:lineRule="auto"/>
        <w:jc w:val="both"/>
        <w:rPr>
          <w:rFonts w:ascii="Times New Roman" w:hAnsi="Times New Roman" w:cs="Times New Roman"/>
          <w:sz w:val="24"/>
          <w:szCs w:val="24"/>
        </w:rPr>
      </w:pPr>
    </w:p>
    <w:p w:rsidR="00C67305" w:rsidRPr="00C67305" w:rsidRDefault="00C67305" w:rsidP="00D85B92">
      <w:pPr>
        <w:autoSpaceDE w:val="0"/>
        <w:autoSpaceDN w:val="0"/>
        <w:adjustRightInd w:val="0"/>
        <w:spacing w:after="0" w:line="360" w:lineRule="auto"/>
        <w:jc w:val="both"/>
        <w:rPr>
          <w:rFonts w:ascii="Times New Roman" w:hAnsi="Times New Roman" w:cs="Times New Roman"/>
          <w:sz w:val="24"/>
          <w:szCs w:val="24"/>
        </w:rPr>
      </w:pPr>
    </w:p>
    <w:p w:rsidR="008D4D30" w:rsidRDefault="008D4D30" w:rsidP="00D85B92">
      <w:pPr>
        <w:autoSpaceDE w:val="0"/>
        <w:autoSpaceDN w:val="0"/>
        <w:adjustRightInd w:val="0"/>
        <w:spacing w:after="0" w:line="360" w:lineRule="auto"/>
        <w:jc w:val="both"/>
        <w:rPr>
          <w:rFonts w:ascii="Times New Roman" w:hAnsi="Times New Roman" w:cs="Times New Roman"/>
          <w:sz w:val="32"/>
          <w:szCs w:val="32"/>
        </w:rPr>
      </w:pPr>
    </w:p>
    <w:p w:rsidR="00AB693F" w:rsidRDefault="00AB693F" w:rsidP="00D85B92">
      <w:pPr>
        <w:spacing w:line="360" w:lineRule="auto"/>
        <w:jc w:val="both"/>
        <w:rPr>
          <w:rFonts w:ascii="Times New Roman" w:hAnsi="Times New Roman" w:cs="Times New Roman"/>
          <w:sz w:val="32"/>
          <w:szCs w:val="32"/>
        </w:rPr>
      </w:pPr>
    </w:p>
    <w:p w:rsidR="00731F4E" w:rsidRDefault="00731F4E" w:rsidP="00D85B92">
      <w:pPr>
        <w:spacing w:line="360" w:lineRule="auto"/>
        <w:jc w:val="both"/>
        <w:rPr>
          <w:rFonts w:ascii="Times New Roman" w:hAnsi="Times New Roman" w:cs="Times New Roman"/>
          <w:sz w:val="32"/>
          <w:szCs w:val="32"/>
        </w:rPr>
      </w:pPr>
    </w:p>
    <w:p w:rsidR="00731F4E" w:rsidRDefault="00731F4E" w:rsidP="00D85B92">
      <w:pPr>
        <w:spacing w:line="360" w:lineRule="auto"/>
        <w:jc w:val="both"/>
        <w:rPr>
          <w:rFonts w:ascii="Times New Roman" w:hAnsi="Times New Roman" w:cs="Times New Roman"/>
          <w:sz w:val="32"/>
          <w:szCs w:val="32"/>
        </w:rPr>
      </w:pPr>
    </w:p>
    <w:p w:rsidR="00731F4E" w:rsidRDefault="00731F4E" w:rsidP="00D85B92">
      <w:pPr>
        <w:spacing w:line="360" w:lineRule="auto"/>
        <w:jc w:val="both"/>
        <w:rPr>
          <w:rFonts w:ascii="Times New Roman" w:hAnsi="Times New Roman" w:cs="Times New Roman"/>
          <w:sz w:val="32"/>
          <w:szCs w:val="32"/>
        </w:rPr>
      </w:pPr>
    </w:p>
    <w:p w:rsidR="00C3135F" w:rsidRDefault="00C3135F" w:rsidP="00C3135F">
      <w:pPr>
        <w:spacing w:line="360" w:lineRule="auto"/>
        <w:jc w:val="both"/>
        <w:rPr>
          <w:rFonts w:ascii="Times New Roman" w:hAnsi="Times New Roman" w:cs="Times New Roman"/>
          <w:sz w:val="32"/>
          <w:szCs w:val="32"/>
        </w:rPr>
      </w:pPr>
    </w:p>
    <w:p w:rsidR="00EE7C42" w:rsidRDefault="00EE7C42" w:rsidP="00C3135F">
      <w:pPr>
        <w:spacing w:line="360" w:lineRule="auto"/>
        <w:jc w:val="both"/>
        <w:rPr>
          <w:rFonts w:ascii="Times New Roman" w:hAnsi="Times New Roman" w:cs="Times New Roman"/>
          <w:b/>
          <w:sz w:val="28"/>
          <w:szCs w:val="28"/>
        </w:rPr>
      </w:pPr>
    </w:p>
    <w:p w:rsidR="00731F4E" w:rsidRPr="00B7776E" w:rsidRDefault="00B7776E" w:rsidP="00C3135F">
      <w:pPr>
        <w:spacing w:line="360" w:lineRule="auto"/>
        <w:jc w:val="both"/>
        <w:rPr>
          <w:rFonts w:ascii="Times New Roman" w:hAnsi="Times New Roman" w:cs="Times New Roman"/>
          <w:b/>
          <w:sz w:val="32"/>
          <w:szCs w:val="32"/>
        </w:rPr>
      </w:pPr>
      <w:r w:rsidRPr="00B7776E">
        <w:rPr>
          <w:rFonts w:ascii="Times New Roman" w:hAnsi="Times New Roman" w:cs="Times New Roman"/>
          <w:b/>
          <w:sz w:val="32"/>
          <w:szCs w:val="32"/>
        </w:rPr>
        <w:lastRenderedPageBreak/>
        <w:t>CHAPTER</w:t>
      </w:r>
      <w:r w:rsidR="00D2162E" w:rsidRPr="00B7776E">
        <w:rPr>
          <w:rFonts w:ascii="Times New Roman" w:hAnsi="Times New Roman" w:cs="Times New Roman"/>
          <w:b/>
          <w:sz w:val="32"/>
          <w:szCs w:val="32"/>
        </w:rPr>
        <w:t xml:space="preserve"> 5</w:t>
      </w:r>
    </w:p>
    <w:p w:rsidR="00C3135F" w:rsidRPr="007B195C" w:rsidRDefault="00C3135F" w:rsidP="00C3135F">
      <w:pPr>
        <w:spacing w:line="360" w:lineRule="auto"/>
        <w:jc w:val="center"/>
        <w:rPr>
          <w:rFonts w:ascii="Times New Roman" w:hAnsi="Times New Roman" w:cs="Times New Roman"/>
          <w:b/>
          <w:sz w:val="32"/>
          <w:szCs w:val="32"/>
        </w:rPr>
      </w:pPr>
      <w:r w:rsidRPr="007B195C">
        <w:rPr>
          <w:rFonts w:ascii="Times New Roman" w:hAnsi="Times New Roman" w:cs="Times New Roman"/>
          <w:b/>
          <w:sz w:val="32"/>
          <w:szCs w:val="32"/>
        </w:rPr>
        <w:t>RESULT AND DISCUSSION</w:t>
      </w:r>
    </w:p>
    <w:p w:rsidR="00612A35" w:rsidRPr="00C3135F" w:rsidRDefault="00612A35" w:rsidP="00C3135F">
      <w:pPr>
        <w:spacing w:line="360" w:lineRule="auto"/>
        <w:jc w:val="both"/>
        <w:rPr>
          <w:rFonts w:ascii="Times New Roman" w:hAnsi="Times New Roman" w:cs="Times New Roman"/>
          <w:sz w:val="24"/>
          <w:szCs w:val="24"/>
        </w:rPr>
      </w:pPr>
      <w:r w:rsidRPr="00C3135F">
        <w:rPr>
          <w:rFonts w:ascii="Times New Roman" w:hAnsi="Times New Roman" w:cs="Times New Roman"/>
          <w:sz w:val="24"/>
          <w:szCs w:val="24"/>
        </w:rPr>
        <w:t>Following result is obtained</w:t>
      </w:r>
      <w:r w:rsidR="00B7776E">
        <w:rPr>
          <w:rFonts w:ascii="Times New Roman" w:hAnsi="Times New Roman" w:cs="Times New Roman"/>
          <w:sz w:val="24"/>
          <w:szCs w:val="24"/>
        </w:rPr>
        <w:t xml:space="preserve"> in the pres</w:t>
      </w:r>
      <w:r w:rsidR="00BC6B72">
        <w:rPr>
          <w:rFonts w:ascii="Times New Roman" w:hAnsi="Times New Roman" w:cs="Times New Roman"/>
          <w:sz w:val="24"/>
          <w:szCs w:val="24"/>
        </w:rPr>
        <w:t>ent study</w:t>
      </w:r>
      <w:r w:rsidRPr="00C3135F">
        <w:rPr>
          <w:rFonts w:ascii="Times New Roman" w:hAnsi="Times New Roman" w:cs="Times New Roman"/>
          <w:sz w:val="24"/>
          <w:szCs w:val="24"/>
        </w:rPr>
        <w:t xml:space="preserve"> which is tabulated and graph is drawn for each output parameter.</w:t>
      </w:r>
    </w:p>
    <w:p w:rsidR="00D2162E" w:rsidRDefault="00AF4165" w:rsidP="00C3135F">
      <w:pPr>
        <w:spacing w:line="360" w:lineRule="auto"/>
        <w:jc w:val="both"/>
        <w:rPr>
          <w:rFonts w:ascii="Times New Roman" w:hAnsi="Times New Roman" w:cs="Times New Roman"/>
          <w:b/>
          <w:sz w:val="28"/>
          <w:szCs w:val="28"/>
        </w:rPr>
      </w:pPr>
      <w:r w:rsidRPr="00D2162E">
        <w:rPr>
          <w:rFonts w:ascii="Times New Roman" w:hAnsi="Times New Roman" w:cs="Times New Roman"/>
          <w:b/>
          <w:sz w:val="24"/>
          <w:szCs w:val="24"/>
        </w:rPr>
        <w:t>5.1</w:t>
      </w:r>
      <w:r w:rsidRPr="00D2162E">
        <w:rPr>
          <w:rFonts w:ascii="Times New Roman" w:hAnsi="Times New Roman" w:cs="Times New Roman"/>
          <w:b/>
          <w:sz w:val="28"/>
          <w:szCs w:val="28"/>
        </w:rPr>
        <w:t xml:space="preserve"> </w:t>
      </w:r>
      <w:r w:rsidR="008C03C4" w:rsidRPr="00D2162E">
        <w:rPr>
          <w:rFonts w:ascii="Times New Roman" w:hAnsi="Times New Roman" w:cs="Times New Roman"/>
          <w:b/>
          <w:sz w:val="24"/>
          <w:szCs w:val="24"/>
        </w:rPr>
        <w:t xml:space="preserve">Variation of frequency </w:t>
      </w:r>
      <w:r w:rsidR="00B60A28" w:rsidRPr="00D2162E">
        <w:rPr>
          <w:rFonts w:ascii="Times New Roman" w:hAnsi="Times New Roman" w:cs="Times New Roman"/>
          <w:b/>
          <w:sz w:val="24"/>
          <w:szCs w:val="24"/>
        </w:rPr>
        <w:t>vs.</w:t>
      </w:r>
      <w:r w:rsidR="00D2162E" w:rsidRPr="00D2162E">
        <w:rPr>
          <w:rFonts w:ascii="Times New Roman" w:hAnsi="Times New Roman" w:cs="Times New Roman"/>
          <w:b/>
          <w:sz w:val="24"/>
          <w:szCs w:val="24"/>
        </w:rPr>
        <w:t xml:space="preserve"> mass ratio</w:t>
      </w:r>
    </w:p>
    <w:p w:rsidR="00D2162E" w:rsidRPr="00BC6B72" w:rsidRDefault="00E93E3B" w:rsidP="00D2162E">
      <w:pPr>
        <w:pStyle w:val="ListParagraph"/>
        <w:spacing w:line="360" w:lineRule="auto"/>
        <w:jc w:val="center"/>
        <w:rPr>
          <w:rFonts w:ascii="Times New Roman" w:hAnsi="Times New Roman" w:cs="Times New Roman"/>
          <w:b/>
          <w:sz w:val="24"/>
          <w:szCs w:val="24"/>
        </w:rPr>
      </w:pPr>
      <w:r w:rsidRPr="00BC6B72">
        <w:rPr>
          <w:rFonts w:ascii="Times New Roman" w:hAnsi="Times New Roman" w:cs="Times New Roman"/>
          <w:b/>
          <w:sz w:val="24"/>
          <w:szCs w:val="24"/>
        </w:rPr>
        <w:t>TABLE 5</w:t>
      </w:r>
    </w:p>
    <w:tbl>
      <w:tblPr>
        <w:tblStyle w:val="TableGrid"/>
        <w:tblW w:w="7853" w:type="dxa"/>
        <w:jc w:val="center"/>
        <w:tblLook w:val="04A0"/>
      </w:tblPr>
      <w:tblGrid>
        <w:gridCol w:w="1290"/>
        <w:gridCol w:w="1329"/>
        <w:gridCol w:w="1327"/>
        <w:gridCol w:w="1327"/>
        <w:gridCol w:w="1327"/>
        <w:gridCol w:w="1253"/>
      </w:tblGrid>
      <w:tr w:rsidR="00612A35" w:rsidRPr="00D2162E" w:rsidTr="00D2162E">
        <w:trPr>
          <w:trHeight w:val="317"/>
          <w:jc w:val="center"/>
        </w:trPr>
        <w:tc>
          <w:tcPr>
            <w:tcW w:w="7852" w:type="dxa"/>
            <w:gridSpan w:val="6"/>
            <w:noWrap/>
            <w:hideMark/>
          </w:tcPr>
          <w:p w:rsidR="00612A35" w:rsidRPr="00BC6B72" w:rsidRDefault="00612A35" w:rsidP="00D2162E">
            <w:pPr>
              <w:jc w:val="center"/>
              <w:rPr>
                <w:rFonts w:ascii="Calibri" w:eastAsia="Times New Roman" w:hAnsi="Calibri" w:cs="Calibri"/>
                <w:b/>
                <w:color w:val="000000"/>
                <w:sz w:val="24"/>
                <w:szCs w:val="24"/>
              </w:rPr>
            </w:pPr>
            <w:r w:rsidRPr="00BC6B72">
              <w:rPr>
                <w:rFonts w:ascii="Calibri" w:eastAsia="Times New Roman" w:hAnsi="Calibri" w:cs="Calibri"/>
                <w:b/>
                <w:color w:val="000000"/>
                <w:sz w:val="24"/>
                <w:szCs w:val="24"/>
              </w:rPr>
              <w:t>VARIATION OF FREQUENCY VS MASS RATIO</w:t>
            </w:r>
          </w:p>
        </w:tc>
      </w:tr>
      <w:tr w:rsidR="00612A35" w:rsidRPr="00D2162E" w:rsidTr="00D2162E">
        <w:trPr>
          <w:trHeight w:val="630"/>
          <w:jc w:val="center"/>
        </w:trPr>
        <w:tc>
          <w:tcPr>
            <w:tcW w:w="1290" w:type="dxa"/>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MASS RATIO</w:t>
            </w:r>
          </w:p>
        </w:tc>
        <w:tc>
          <w:tcPr>
            <w:tcW w:w="1329" w:type="dxa"/>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IST FLOOR</w:t>
            </w:r>
          </w:p>
        </w:tc>
        <w:tc>
          <w:tcPr>
            <w:tcW w:w="1327" w:type="dxa"/>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2ND FLOOR</w:t>
            </w:r>
          </w:p>
        </w:tc>
        <w:tc>
          <w:tcPr>
            <w:tcW w:w="1327" w:type="dxa"/>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3RD FLOOR</w:t>
            </w:r>
          </w:p>
        </w:tc>
        <w:tc>
          <w:tcPr>
            <w:tcW w:w="1327" w:type="dxa"/>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4TH FLOOR</w:t>
            </w:r>
          </w:p>
        </w:tc>
        <w:tc>
          <w:tcPr>
            <w:tcW w:w="1253" w:type="dxa"/>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ROOF</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1.086</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1.086</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1.086</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1.086</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1.086</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1.5</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1.086</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1.074</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1.054</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1.025</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0.993</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2</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1.085</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1.061</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1.023</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0.966</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0.927</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2.5</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1.084</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1.048</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1.006</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0.926</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0.873</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3</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1.084</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1.035</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0.967</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0.887</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0.826</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3.5</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1.083</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1.022</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0.941</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0.852</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0.786</w:t>
            </w:r>
          </w:p>
        </w:tc>
      </w:tr>
      <w:tr w:rsidR="00612A35" w:rsidRPr="00D2162E" w:rsidTr="00D2162E">
        <w:trPr>
          <w:trHeight w:val="317"/>
          <w:jc w:val="center"/>
        </w:trPr>
        <w:tc>
          <w:tcPr>
            <w:tcW w:w="1290"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4</w:t>
            </w:r>
          </w:p>
        </w:tc>
        <w:tc>
          <w:tcPr>
            <w:tcW w:w="1329"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1.082</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1.009</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0.917</w:t>
            </w:r>
          </w:p>
        </w:tc>
        <w:tc>
          <w:tcPr>
            <w:tcW w:w="1327"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0.82</w:t>
            </w:r>
          </w:p>
        </w:tc>
        <w:tc>
          <w:tcPr>
            <w:tcW w:w="1253" w:type="dxa"/>
            <w:noWrap/>
            <w:hideMark/>
          </w:tcPr>
          <w:p w:rsidR="00612A35" w:rsidRPr="00D2162E" w:rsidRDefault="00612A35" w:rsidP="00D2162E">
            <w:pPr>
              <w:jc w:val="center"/>
              <w:rPr>
                <w:rFonts w:ascii="Calibri" w:eastAsia="Times New Roman" w:hAnsi="Calibri" w:cs="Calibri"/>
                <w:color w:val="000000"/>
                <w:sz w:val="24"/>
                <w:szCs w:val="24"/>
              </w:rPr>
            </w:pPr>
            <w:r w:rsidRPr="00D2162E">
              <w:rPr>
                <w:rFonts w:ascii="Calibri" w:eastAsia="Times New Roman" w:hAnsi="Calibri" w:cs="Calibri"/>
                <w:color w:val="000000"/>
                <w:sz w:val="24"/>
                <w:szCs w:val="24"/>
              </w:rPr>
              <w:t>0.751</w:t>
            </w:r>
          </w:p>
        </w:tc>
      </w:tr>
    </w:tbl>
    <w:p w:rsidR="00D2162E" w:rsidRPr="00950F3B" w:rsidRDefault="00D2162E" w:rsidP="00D85B92">
      <w:pPr>
        <w:pStyle w:val="ListParagraph"/>
        <w:spacing w:line="360" w:lineRule="auto"/>
        <w:jc w:val="both"/>
        <w:rPr>
          <w:rFonts w:ascii="Times New Roman" w:hAnsi="Times New Roman" w:cs="Times New Roman"/>
          <w:sz w:val="24"/>
          <w:szCs w:val="24"/>
        </w:rPr>
      </w:pPr>
    </w:p>
    <w:p w:rsidR="00612A35" w:rsidRDefault="00612A35" w:rsidP="00D2162E">
      <w:pPr>
        <w:spacing w:line="360" w:lineRule="auto"/>
        <w:jc w:val="center"/>
        <w:rPr>
          <w:rFonts w:ascii="Times New Roman" w:hAnsi="Times New Roman" w:cs="Times New Roman"/>
          <w:sz w:val="32"/>
          <w:szCs w:val="32"/>
        </w:rPr>
      </w:pPr>
      <w:r w:rsidRPr="00612A35">
        <w:rPr>
          <w:noProof/>
        </w:rPr>
        <w:drawing>
          <wp:inline distT="0" distB="0" distL="0" distR="0">
            <wp:extent cx="5051713" cy="2313709"/>
            <wp:effectExtent l="19050" t="0" r="15587"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0F51" w:rsidRDefault="00B344C2" w:rsidP="00F30F51">
      <w:pPr>
        <w:spacing w:line="360" w:lineRule="auto"/>
        <w:jc w:val="center"/>
        <w:rPr>
          <w:rFonts w:ascii="Times New Roman" w:hAnsi="Times New Roman" w:cs="Times New Roman"/>
          <w:sz w:val="24"/>
          <w:szCs w:val="24"/>
        </w:rPr>
      </w:pPr>
      <w:r>
        <w:rPr>
          <w:rFonts w:ascii="Times New Roman" w:hAnsi="Times New Roman" w:cs="Times New Roman"/>
          <w:sz w:val="24"/>
          <w:szCs w:val="24"/>
        </w:rPr>
        <w:t>FIG 9</w:t>
      </w:r>
      <w:r w:rsidR="00D2162E">
        <w:rPr>
          <w:rFonts w:ascii="Times New Roman" w:hAnsi="Times New Roman" w:cs="Times New Roman"/>
          <w:sz w:val="24"/>
          <w:szCs w:val="24"/>
        </w:rPr>
        <w:t xml:space="preserve"> </w:t>
      </w:r>
      <w:r w:rsidR="00D2162E" w:rsidRPr="00D2162E">
        <w:rPr>
          <w:rFonts w:ascii="Times New Roman" w:hAnsi="Times New Roman" w:cs="Times New Roman"/>
          <w:sz w:val="24"/>
          <w:szCs w:val="24"/>
        </w:rPr>
        <w:t>Variation of frequency vs. mass ratio</w:t>
      </w:r>
    </w:p>
    <w:p w:rsidR="00C63EC7" w:rsidRDefault="00860457" w:rsidP="00F30F51">
      <w:pPr>
        <w:spacing w:line="360" w:lineRule="auto"/>
        <w:rPr>
          <w:rFonts w:ascii="Times New Roman" w:hAnsi="Times New Roman" w:cs="Times New Roman"/>
          <w:sz w:val="24"/>
          <w:szCs w:val="24"/>
        </w:rPr>
      </w:pPr>
      <w:r w:rsidRPr="00D85B92">
        <w:rPr>
          <w:rFonts w:ascii="Times New Roman" w:hAnsi="Times New Roman" w:cs="Times New Roman"/>
          <w:sz w:val="24"/>
          <w:szCs w:val="24"/>
        </w:rPr>
        <w:lastRenderedPageBreak/>
        <w:t>Frequency</w:t>
      </w:r>
      <w:r w:rsidR="002706BC">
        <w:rPr>
          <w:rFonts w:ascii="Times New Roman" w:hAnsi="Times New Roman" w:cs="Times New Roman"/>
          <w:sz w:val="24"/>
          <w:szCs w:val="24"/>
        </w:rPr>
        <w:t xml:space="preserve"> of building decreases</w:t>
      </w:r>
      <w:r>
        <w:rPr>
          <w:rFonts w:ascii="Times New Roman" w:hAnsi="Times New Roman" w:cs="Times New Roman"/>
          <w:sz w:val="24"/>
          <w:szCs w:val="24"/>
        </w:rPr>
        <w:t xml:space="preserve"> with increase in loading of structure irrespective of position of increased weight. Maximum effect is observed when maximum weight is present on roof. In this case variation with respect to base case is 30.87%. Least variation is observed when weight is increased on first floor. In this case frequency increased from 1.086 to 1.082 corresponding to mass ratio 1 and 4 respe</w:t>
      </w:r>
      <w:r w:rsidR="00C63EC7">
        <w:rPr>
          <w:rFonts w:ascii="Times New Roman" w:hAnsi="Times New Roman" w:cs="Times New Roman"/>
          <w:sz w:val="24"/>
          <w:szCs w:val="24"/>
        </w:rPr>
        <w:t xml:space="preserve">ctively. Variation in frequency </w:t>
      </w:r>
      <w:r>
        <w:rPr>
          <w:rFonts w:ascii="Times New Roman" w:hAnsi="Times New Roman" w:cs="Times New Roman"/>
          <w:sz w:val="24"/>
          <w:szCs w:val="24"/>
        </w:rPr>
        <w:t>increases when increased weight is placed on higher floor.</w:t>
      </w:r>
    </w:p>
    <w:p w:rsidR="00860457" w:rsidRDefault="00860457" w:rsidP="00C63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It is observed that the variation of frequency vs. mass r</w:t>
      </w:r>
      <w:r w:rsidR="00C63EC7">
        <w:rPr>
          <w:rFonts w:ascii="Times New Roman" w:hAnsi="Times New Roman" w:cs="Times New Roman"/>
          <w:sz w:val="24"/>
          <w:szCs w:val="24"/>
        </w:rPr>
        <w:t>atio follows following equation</w:t>
      </w:r>
    </w:p>
    <w:p w:rsidR="00C63EC7" w:rsidRPr="00EB2182" w:rsidRDefault="00E93E3B" w:rsidP="000E74AB">
      <w:pPr>
        <w:tabs>
          <w:tab w:val="left" w:pos="-90"/>
          <w:tab w:val="left" w:pos="450"/>
          <w:tab w:val="left" w:pos="540"/>
        </w:tabs>
        <w:spacing w:after="0"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TABLE 6</w:t>
      </w:r>
    </w:p>
    <w:tbl>
      <w:tblPr>
        <w:tblStyle w:val="TableGrid"/>
        <w:tblpPr w:leftFromText="180" w:rightFromText="180" w:vertAnchor="text" w:horzAnchor="page" w:tblpXSpec="center" w:tblpY="117"/>
        <w:tblW w:w="8043" w:type="dxa"/>
        <w:tblLook w:val="04A0"/>
      </w:tblPr>
      <w:tblGrid>
        <w:gridCol w:w="962"/>
        <w:gridCol w:w="7081"/>
      </w:tblGrid>
      <w:tr w:rsidR="00860457" w:rsidRPr="00C63EC7" w:rsidTr="000E74AB">
        <w:trPr>
          <w:trHeight w:val="520"/>
        </w:trPr>
        <w:tc>
          <w:tcPr>
            <w:tcW w:w="962" w:type="dxa"/>
            <w:noWrap/>
            <w:hideMark/>
          </w:tcPr>
          <w:p w:rsidR="00860457" w:rsidRPr="00EB2182" w:rsidRDefault="00860457" w:rsidP="00C63EC7">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FLOOR</w:t>
            </w:r>
          </w:p>
        </w:tc>
        <w:tc>
          <w:tcPr>
            <w:tcW w:w="7081" w:type="dxa"/>
            <w:noWrap/>
            <w:hideMark/>
          </w:tcPr>
          <w:p w:rsidR="00860457" w:rsidRPr="00EB2182" w:rsidRDefault="00860457" w:rsidP="00C63EC7">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EQUATION</w:t>
            </w:r>
          </w:p>
        </w:tc>
      </w:tr>
      <w:tr w:rsidR="00860457" w:rsidRPr="00C63EC7" w:rsidTr="000E74AB">
        <w:trPr>
          <w:trHeight w:val="520"/>
        </w:trPr>
        <w:tc>
          <w:tcPr>
            <w:tcW w:w="962"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w:t>
            </w:r>
          </w:p>
        </w:tc>
        <w:tc>
          <w:tcPr>
            <w:tcW w:w="7081"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-0.001X + 1.087</w:t>
            </w:r>
          </w:p>
        </w:tc>
      </w:tr>
      <w:tr w:rsidR="00860457" w:rsidRPr="00C63EC7" w:rsidTr="000E74AB">
        <w:trPr>
          <w:trHeight w:val="520"/>
        </w:trPr>
        <w:tc>
          <w:tcPr>
            <w:tcW w:w="962"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w:t>
            </w:r>
          </w:p>
        </w:tc>
        <w:tc>
          <w:tcPr>
            <w:tcW w:w="7081"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-0.025X + 1.112</w:t>
            </w:r>
          </w:p>
        </w:tc>
      </w:tr>
      <w:tr w:rsidR="00860457" w:rsidRPr="00C63EC7" w:rsidTr="000E74AB">
        <w:trPr>
          <w:trHeight w:val="520"/>
        </w:trPr>
        <w:tc>
          <w:tcPr>
            <w:tcW w:w="962"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w:t>
            </w:r>
          </w:p>
        </w:tc>
        <w:tc>
          <w:tcPr>
            <w:tcW w:w="7081"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0.001</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C63EC7">
              <w:rPr>
                <w:rFonts w:ascii="Calibri" w:eastAsia="Times New Roman" w:hAnsi="Calibri" w:cs="Calibri"/>
                <w:color w:val="000000"/>
                <w:sz w:val="24"/>
                <w:szCs w:val="24"/>
              </w:rPr>
              <w:t xml:space="preserve"> - 0.061X + 1.145</w:t>
            </w:r>
          </w:p>
        </w:tc>
      </w:tr>
      <w:tr w:rsidR="00860457" w:rsidRPr="00C63EC7" w:rsidTr="000E74AB">
        <w:trPr>
          <w:trHeight w:val="520"/>
        </w:trPr>
        <w:tc>
          <w:tcPr>
            <w:tcW w:w="962"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4</w:t>
            </w:r>
          </w:p>
        </w:tc>
        <w:tc>
          <w:tcPr>
            <w:tcW w:w="7081"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0.012</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C63EC7">
              <w:rPr>
                <w:rFonts w:ascii="Calibri" w:eastAsia="Times New Roman" w:hAnsi="Calibri" w:cs="Calibri"/>
                <w:color w:val="000000"/>
                <w:sz w:val="24"/>
                <w:szCs w:val="24"/>
              </w:rPr>
              <w:t xml:space="preserve">  - 0.150X + 1.222</w:t>
            </w:r>
          </w:p>
        </w:tc>
      </w:tr>
      <w:tr w:rsidR="00860457" w:rsidRPr="00C63EC7" w:rsidTr="000E74AB">
        <w:trPr>
          <w:trHeight w:val="520"/>
        </w:trPr>
        <w:tc>
          <w:tcPr>
            <w:tcW w:w="962" w:type="dxa"/>
            <w:noWrap/>
            <w:hideMark/>
          </w:tcPr>
          <w:p w:rsidR="00860457" w:rsidRPr="00C63EC7" w:rsidRDefault="000E74AB" w:rsidP="00C63EC7">
            <w:pPr>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 </w:t>
            </w:r>
            <w:r w:rsidR="00860457" w:rsidRPr="00C63EC7">
              <w:rPr>
                <w:rFonts w:ascii="Calibri" w:eastAsia="Times New Roman" w:hAnsi="Calibri" w:cs="Calibri"/>
                <w:color w:val="000000"/>
                <w:sz w:val="24"/>
                <w:szCs w:val="24"/>
              </w:rPr>
              <w:t>ROOF</w:t>
            </w:r>
          </w:p>
        </w:tc>
        <w:tc>
          <w:tcPr>
            <w:tcW w:w="7081"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0.020</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C63EC7">
              <w:rPr>
                <w:rFonts w:ascii="Calibri" w:eastAsia="Times New Roman" w:hAnsi="Calibri" w:cs="Calibri"/>
                <w:color w:val="000000"/>
                <w:sz w:val="24"/>
                <w:szCs w:val="24"/>
              </w:rPr>
              <w:t xml:space="preserve">  - 0.211X + 1.271</w:t>
            </w:r>
          </w:p>
        </w:tc>
      </w:tr>
    </w:tbl>
    <w:p w:rsidR="00860457" w:rsidRDefault="00860457" w:rsidP="00D85B92">
      <w:pPr>
        <w:tabs>
          <w:tab w:val="left" w:pos="450"/>
          <w:tab w:val="left" w:pos="5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A1411" w:rsidRDefault="009A1411" w:rsidP="00D85B92">
      <w:pPr>
        <w:spacing w:line="360" w:lineRule="auto"/>
        <w:jc w:val="both"/>
        <w:rPr>
          <w:rFonts w:ascii="Times New Roman" w:hAnsi="Times New Roman" w:cs="Times New Roman"/>
          <w:sz w:val="24"/>
          <w:szCs w:val="24"/>
        </w:rPr>
      </w:pPr>
    </w:p>
    <w:p w:rsidR="008D1F1C" w:rsidRDefault="008D1F1C" w:rsidP="00D85B92">
      <w:pPr>
        <w:spacing w:line="360" w:lineRule="auto"/>
        <w:jc w:val="both"/>
        <w:rPr>
          <w:rFonts w:ascii="Times New Roman" w:hAnsi="Times New Roman" w:cs="Times New Roman"/>
          <w:sz w:val="24"/>
          <w:szCs w:val="24"/>
        </w:rPr>
      </w:pPr>
    </w:p>
    <w:p w:rsidR="009A1411" w:rsidRDefault="009A1411" w:rsidP="00D85B92">
      <w:pPr>
        <w:spacing w:line="360" w:lineRule="auto"/>
        <w:jc w:val="both"/>
        <w:rPr>
          <w:rFonts w:ascii="Times New Roman" w:hAnsi="Times New Roman" w:cs="Times New Roman"/>
          <w:sz w:val="24"/>
          <w:szCs w:val="24"/>
        </w:rPr>
      </w:pPr>
    </w:p>
    <w:p w:rsidR="00860457" w:rsidRDefault="009A1411" w:rsidP="00D85B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63EC7" w:rsidRDefault="00C63EC7" w:rsidP="00D85B92">
      <w:pPr>
        <w:spacing w:line="360" w:lineRule="auto"/>
        <w:jc w:val="both"/>
        <w:rPr>
          <w:rFonts w:ascii="Times New Roman" w:hAnsi="Times New Roman" w:cs="Times New Roman"/>
          <w:b/>
          <w:sz w:val="28"/>
          <w:szCs w:val="28"/>
        </w:rPr>
      </w:pPr>
    </w:p>
    <w:p w:rsidR="00612A35" w:rsidRPr="00C63EC7" w:rsidRDefault="00AF4165" w:rsidP="00D85B92">
      <w:pPr>
        <w:spacing w:line="360" w:lineRule="auto"/>
        <w:jc w:val="both"/>
        <w:rPr>
          <w:rFonts w:ascii="Times New Roman" w:hAnsi="Times New Roman" w:cs="Times New Roman"/>
          <w:b/>
          <w:sz w:val="24"/>
          <w:szCs w:val="24"/>
        </w:rPr>
      </w:pPr>
      <w:r w:rsidRPr="00C63EC7">
        <w:rPr>
          <w:rFonts w:ascii="Times New Roman" w:hAnsi="Times New Roman" w:cs="Times New Roman"/>
          <w:b/>
          <w:sz w:val="24"/>
          <w:szCs w:val="24"/>
        </w:rPr>
        <w:t>5.2 Variation of Time Period vs. Mass Ratio</w:t>
      </w:r>
    </w:p>
    <w:p w:rsidR="00C63EC7" w:rsidRPr="00EB2182" w:rsidRDefault="00C63EC7" w:rsidP="00C63EC7">
      <w:pPr>
        <w:spacing w:line="360" w:lineRule="auto"/>
        <w:jc w:val="center"/>
        <w:rPr>
          <w:rFonts w:ascii="Times New Roman" w:hAnsi="Times New Roman" w:cs="Times New Roman"/>
          <w:b/>
          <w:sz w:val="28"/>
          <w:szCs w:val="28"/>
        </w:rPr>
      </w:pPr>
      <w:r w:rsidRPr="00EB2182">
        <w:rPr>
          <w:rFonts w:ascii="Times New Roman" w:hAnsi="Times New Roman" w:cs="Times New Roman"/>
          <w:b/>
          <w:sz w:val="24"/>
          <w:szCs w:val="24"/>
        </w:rPr>
        <w:t xml:space="preserve">TABLE </w:t>
      </w:r>
      <w:r w:rsidR="00E93E3B" w:rsidRPr="00EB2182">
        <w:rPr>
          <w:rFonts w:ascii="Times New Roman" w:hAnsi="Times New Roman" w:cs="Times New Roman"/>
          <w:b/>
          <w:sz w:val="24"/>
          <w:szCs w:val="24"/>
        </w:rPr>
        <w:t>7</w:t>
      </w:r>
    </w:p>
    <w:tbl>
      <w:tblPr>
        <w:tblStyle w:val="TableGrid"/>
        <w:tblW w:w="7948" w:type="dxa"/>
        <w:jc w:val="center"/>
        <w:tblInd w:w="-454" w:type="dxa"/>
        <w:tblLook w:val="04A0"/>
      </w:tblPr>
      <w:tblGrid>
        <w:gridCol w:w="1185"/>
        <w:gridCol w:w="1352"/>
        <w:gridCol w:w="1352"/>
        <w:gridCol w:w="1352"/>
        <w:gridCol w:w="1352"/>
        <w:gridCol w:w="1355"/>
      </w:tblGrid>
      <w:tr w:rsidR="00612A35" w:rsidRPr="00612A35" w:rsidTr="000E74AB">
        <w:trPr>
          <w:trHeight w:val="361"/>
          <w:jc w:val="center"/>
        </w:trPr>
        <w:tc>
          <w:tcPr>
            <w:tcW w:w="7948" w:type="dxa"/>
            <w:gridSpan w:val="6"/>
            <w:noWrap/>
            <w:hideMark/>
          </w:tcPr>
          <w:p w:rsidR="00612A35" w:rsidRPr="00EB2182" w:rsidRDefault="00612A35" w:rsidP="000E74AB">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TIME PERIOD  VS MASS RATIO</w:t>
            </w:r>
          </w:p>
        </w:tc>
      </w:tr>
      <w:tr w:rsidR="00612A35" w:rsidRPr="00612A35" w:rsidTr="000E74AB">
        <w:trPr>
          <w:trHeight w:val="724"/>
          <w:jc w:val="center"/>
        </w:trPr>
        <w:tc>
          <w:tcPr>
            <w:tcW w:w="1185" w:type="dxa"/>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MASS RATIO</w:t>
            </w:r>
          </w:p>
        </w:tc>
        <w:tc>
          <w:tcPr>
            <w:tcW w:w="1352" w:type="dxa"/>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IST FLOOR</w:t>
            </w:r>
          </w:p>
        </w:tc>
        <w:tc>
          <w:tcPr>
            <w:tcW w:w="1352" w:type="dxa"/>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2ND FLOOR</w:t>
            </w:r>
          </w:p>
        </w:tc>
        <w:tc>
          <w:tcPr>
            <w:tcW w:w="1352" w:type="dxa"/>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3RD FLOOR</w:t>
            </w:r>
          </w:p>
        </w:tc>
        <w:tc>
          <w:tcPr>
            <w:tcW w:w="1352" w:type="dxa"/>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4TH FLOOR</w:t>
            </w:r>
          </w:p>
        </w:tc>
        <w:tc>
          <w:tcPr>
            <w:tcW w:w="1355" w:type="dxa"/>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ROOF</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0.92063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0.92063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0.92063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0.92063</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0.92063</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1.5</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0.92115</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0.93128</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0.94852</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0.97594</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1.00728</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0.92172</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0.94268</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0.97735</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1.03531</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1.07832</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2.5</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0.9228</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0.95461</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0.99063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1.0795</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1.14598</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0.92287</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0.96654</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1.03452</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1.12771</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1.21026</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3.5</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0.92342</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0.97881</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1.06243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1.17416</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1.27224</w:t>
            </w:r>
          </w:p>
        </w:tc>
      </w:tr>
      <w:tr w:rsidR="00612A35" w:rsidRPr="00612A35" w:rsidTr="000E74AB">
        <w:trPr>
          <w:trHeight w:val="361"/>
          <w:jc w:val="center"/>
        </w:trPr>
        <w:tc>
          <w:tcPr>
            <w:tcW w:w="118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4</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0.924</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0.99133</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1.08998</w:t>
            </w:r>
          </w:p>
        </w:tc>
        <w:tc>
          <w:tcPr>
            <w:tcW w:w="1352"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1.21904</w:t>
            </w:r>
          </w:p>
        </w:tc>
        <w:tc>
          <w:tcPr>
            <w:tcW w:w="1355" w:type="dxa"/>
            <w:noWrap/>
            <w:hideMark/>
          </w:tcPr>
          <w:p w:rsidR="00612A35" w:rsidRPr="00C63EC7" w:rsidRDefault="00612A35"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1.33073</w:t>
            </w:r>
          </w:p>
        </w:tc>
      </w:tr>
    </w:tbl>
    <w:p w:rsidR="00612A35" w:rsidRPr="00950F3B" w:rsidRDefault="00950F3B" w:rsidP="00D85B92">
      <w:pPr>
        <w:pStyle w:val="ListParagraph"/>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612A35" w:rsidRDefault="008455CA" w:rsidP="00D85B92">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612A35" w:rsidRPr="00612A35">
        <w:rPr>
          <w:rFonts w:ascii="Times New Roman" w:hAnsi="Times New Roman" w:cs="Times New Roman"/>
          <w:noProof/>
          <w:sz w:val="32"/>
          <w:szCs w:val="32"/>
        </w:rPr>
        <w:drawing>
          <wp:inline distT="0" distB="0" distL="0" distR="0">
            <wp:extent cx="5002942" cy="2671948"/>
            <wp:effectExtent l="19050" t="0" r="26258"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3EC7" w:rsidRPr="00EB2182" w:rsidRDefault="00B344C2" w:rsidP="00C63EC7">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10</w:t>
      </w:r>
      <w:r w:rsidR="00C63EC7" w:rsidRPr="00EB2182">
        <w:rPr>
          <w:rFonts w:ascii="Times New Roman" w:hAnsi="Times New Roman" w:cs="Times New Roman"/>
          <w:b/>
          <w:sz w:val="24"/>
          <w:szCs w:val="24"/>
        </w:rPr>
        <w:t xml:space="preserve"> Variation of Time Period vs. Mass Ratio</w:t>
      </w:r>
    </w:p>
    <w:p w:rsidR="00E1596A" w:rsidRDefault="00860457" w:rsidP="00C63EC7">
      <w:pPr>
        <w:spacing w:line="360" w:lineRule="auto"/>
        <w:jc w:val="both"/>
        <w:rPr>
          <w:rFonts w:ascii="Times New Roman" w:hAnsi="Times New Roman" w:cs="Times New Roman"/>
          <w:sz w:val="24"/>
          <w:szCs w:val="24"/>
        </w:rPr>
      </w:pPr>
      <w:r w:rsidRPr="00D85B92">
        <w:rPr>
          <w:rFonts w:ascii="Times New Roman" w:hAnsi="Times New Roman" w:cs="Times New Roman"/>
          <w:sz w:val="24"/>
          <w:szCs w:val="24"/>
        </w:rPr>
        <w:t>Time period</w:t>
      </w:r>
      <w:r w:rsidR="002706BC">
        <w:rPr>
          <w:rFonts w:ascii="Times New Roman" w:hAnsi="Times New Roman" w:cs="Times New Roman"/>
          <w:sz w:val="24"/>
          <w:szCs w:val="24"/>
        </w:rPr>
        <w:t xml:space="preserve"> of building increases</w:t>
      </w:r>
      <w:r>
        <w:rPr>
          <w:rFonts w:ascii="Times New Roman" w:hAnsi="Times New Roman" w:cs="Times New Roman"/>
          <w:sz w:val="24"/>
          <w:szCs w:val="24"/>
        </w:rPr>
        <w:t xml:space="preserve"> with increases in loading of structure irrespective of position of increased weight. It is expected as frequency is inversely proportion to time period. Maximum variation is observed when maximum weight (mass ratio=4) is present on roof (mass ratio=4). In this case, variation with respect to base case is 44.54%. </w:t>
      </w:r>
    </w:p>
    <w:p w:rsidR="00860457" w:rsidRDefault="00E1596A" w:rsidP="00C63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0457">
        <w:rPr>
          <w:rFonts w:ascii="Times New Roman" w:hAnsi="Times New Roman" w:cs="Times New Roman"/>
          <w:sz w:val="24"/>
          <w:szCs w:val="24"/>
        </w:rPr>
        <w:t>It is observed that the variation of Time period</w:t>
      </w:r>
      <w:r w:rsidR="00860457" w:rsidRPr="004E0398">
        <w:rPr>
          <w:rFonts w:ascii="Times New Roman" w:hAnsi="Times New Roman" w:cs="Times New Roman"/>
          <w:sz w:val="24"/>
          <w:szCs w:val="24"/>
        </w:rPr>
        <w:t xml:space="preserve"> </w:t>
      </w:r>
      <w:r w:rsidR="00860457">
        <w:rPr>
          <w:rFonts w:ascii="Times New Roman" w:hAnsi="Times New Roman" w:cs="Times New Roman"/>
          <w:sz w:val="24"/>
          <w:szCs w:val="24"/>
        </w:rPr>
        <w:t xml:space="preserve">vs. mass ratio follows following equation:  </w:t>
      </w:r>
    </w:p>
    <w:p w:rsidR="00C63EC7" w:rsidRPr="00EB2182" w:rsidRDefault="00E93E3B" w:rsidP="00C63EC7">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TABLE 8</w:t>
      </w:r>
    </w:p>
    <w:tbl>
      <w:tblPr>
        <w:tblStyle w:val="TableGrid"/>
        <w:tblW w:w="7909" w:type="dxa"/>
        <w:jc w:val="center"/>
        <w:tblInd w:w="1818" w:type="dxa"/>
        <w:tblLook w:val="04A0"/>
      </w:tblPr>
      <w:tblGrid>
        <w:gridCol w:w="1414"/>
        <w:gridCol w:w="6495"/>
      </w:tblGrid>
      <w:tr w:rsidR="00860457" w:rsidRPr="00C63EC7" w:rsidTr="005241DB">
        <w:trPr>
          <w:trHeight w:val="493"/>
          <w:jc w:val="center"/>
        </w:trPr>
        <w:tc>
          <w:tcPr>
            <w:tcW w:w="1414"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FLOOR</w:t>
            </w:r>
          </w:p>
        </w:tc>
        <w:tc>
          <w:tcPr>
            <w:tcW w:w="6495"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EQUATION</w:t>
            </w:r>
          </w:p>
        </w:tc>
      </w:tr>
      <w:tr w:rsidR="00860457" w:rsidRPr="00C63EC7" w:rsidTr="005241DB">
        <w:trPr>
          <w:trHeight w:val="493"/>
          <w:jc w:val="center"/>
        </w:trPr>
        <w:tc>
          <w:tcPr>
            <w:tcW w:w="1414"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w:t>
            </w:r>
          </w:p>
        </w:tc>
        <w:tc>
          <w:tcPr>
            <w:tcW w:w="6495"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-0.009</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C63EC7">
              <w:rPr>
                <w:rFonts w:ascii="Calibri" w:eastAsia="Times New Roman" w:hAnsi="Calibri" w:cs="Calibri"/>
                <w:color w:val="000000"/>
                <w:sz w:val="24"/>
                <w:szCs w:val="24"/>
              </w:rPr>
              <w:t xml:space="preserve"> + 0.181 X + 0.751</w:t>
            </w:r>
          </w:p>
        </w:tc>
      </w:tr>
      <w:tr w:rsidR="00860457" w:rsidRPr="00C63EC7" w:rsidTr="005241DB">
        <w:trPr>
          <w:trHeight w:val="493"/>
          <w:jc w:val="center"/>
        </w:trPr>
        <w:tc>
          <w:tcPr>
            <w:tcW w:w="1414"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w:t>
            </w:r>
          </w:p>
        </w:tc>
        <w:tc>
          <w:tcPr>
            <w:tcW w:w="6495"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-0.005</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C63EC7">
              <w:rPr>
                <w:rFonts w:ascii="Calibri" w:eastAsia="Times New Roman" w:hAnsi="Calibri" w:cs="Calibri"/>
                <w:color w:val="000000"/>
                <w:sz w:val="24"/>
                <w:szCs w:val="24"/>
              </w:rPr>
              <w:t xml:space="preserve"> + 0.124 X + 0.801</w:t>
            </w:r>
          </w:p>
        </w:tc>
      </w:tr>
      <w:tr w:rsidR="00860457" w:rsidRPr="00C63EC7" w:rsidTr="005241DB">
        <w:trPr>
          <w:trHeight w:val="493"/>
          <w:jc w:val="center"/>
        </w:trPr>
        <w:tc>
          <w:tcPr>
            <w:tcW w:w="1414"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w:t>
            </w:r>
          </w:p>
        </w:tc>
        <w:tc>
          <w:tcPr>
            <w:tcW w:w="6495"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0.002</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C63EC7">
              <w:rPr>
                <w:rFonts w:ascii="Calibri" w:eastAsia="Times New Roman" w:hAnsi="Calibri" w:cs="Calibri"/>
                <w:color w:val="000000"/>
                <w:sz w:val="24"/>
                <w:szCs w:val="24"/>
              </w:rPr>
              <w:t xml:space="preserve"> + 0.043 X + 0.875</w:t>
            </w:r>
          </w:p>
        </w:tc>
      </w:tr>
      <w:tr w:rsidR="00860457" w:rsidRPr="00C63EC7" w:rsidTr="005241DB">
        <w:trPr>
          <w:trHeight w:val="493"/>
          <w:jc w:val="center"/>
        </w:trPr>
        <w:tc>
          <w:tcPr>
            <w:tcW w:w="1414"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4</w:t>
            </w:r>
          </w:p>
        </w:tc>
        <w:tc>
          <w:tcPr>
            <w:tcW w:w="6495"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0.023 X + 0.896</w:t>
            </w:r>
          </w:p>
        </w:tc>
      </w:tr>
      <w:tr w:rsidR="00860457" w:rsidRPr="00C63EC7" w:rsidTr="005241DB">
        <w:trPr>
          <w:trHeight w:val="493"/>
          <w:jc w:val="center"/>
        </w:trPr>
        <w:tc>
          <w:tcPr>
            <w:tcW w:w="1414"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ROOF</w:t>
            </w:r>
          </w:p>
        </w:tc>
        <w:tc>
          <w:tcPr>
            <w:tcW w:w="6495" w:type="dxa"/>
            <w:noWrap/>
            <w:hideMark/>
          </w:tcPr>
          <w:p w:rsidR="00860457" w:rsidRPr="00C63EC7" w:rsidRDefault="00860457"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Y = 0.001 X + 0.919</w:t>
            </w:r>
          </w:p>
        </w:tc>
      </w:tr>
    </w:tbl>
    <w:p w:rsidR="00C63EC7" w:rsidRDefault="00860457" w:rsidP="00D85B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55CA">
        <w:rPr>
          <w:rFonts w:ascii="Times New Roman" w:hAnsi="Times New Roman" w:cs="Times New Roman"/>
          <w:sz w:val="24"/>
          <w:szCs w:val="24"/>
        </w:rPr>
        <w:t xml:space="preserve">                     </w:t>
      </w:r>
    </w:p>
    <w:p w:rsidR="007D2668" w:rsidRDefault="007D2668" w:rsidP="00D85B92">
      <w:pPr>
        <w:spacing w:line="360" w:lineRule="auto"/>
        <w:jc w:val="both"/>
        <w:rPr>
          <w:rFonts w:ascii="Times New Roman" w:hAnsi="Times New Roman" w:cs="Times New Roman"/>
          <w:sz w:val="24"/>
          <w:szCs w:val="24"/>
        </w:rPr>
      </w:pPr>
    </w:p>
    <w:p w:rsidR="00AF4165" w:rsidRDefault="00AF4165" w:rsidP="00D85B92">
      <w:pPr>
        <w:spacing w:line="360" w:lineRule="auto"/>
        <w:jc w:val="both"/>
        <w:rPr>
          <w:rFonts w:ascii="Times New Roman" w:hAnsi="Times New Roman" w:cs="Times New Roman"/>
          <w:b/>
          <w:sz w:val="24"/>
          <w:szCs w:val="24"/>
        </w:rPr>
      </w:pPr>
      <w:r w:rsidRPr="00C63EC7">
        <w:rPr>
          <w:rFonts w:ascii="Times New Roman" w:hAnsi="Times New Roman" w:cs="Times New Roman"/>
          <w:b/>
          <w:sz w:val="24"/>
          <w:szCs w:val="24"/>
        </w:rPr>
        <w:lastRenderedPageBreak/>
        <w:t>5.3 Variation of Spectral Acceleration vs. Mass Ratio</w:t>
      </w:r>
    </w:p>
    <w:p w:rsidR="00C63EC7" w:rsidRPr="00EB2182" w:rsidRDefault="00C63EC7" w:rsidP="00C63EC7">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9</w:t>
      </w:r>
    </w:p>
    <w:tbl>
      <w:tblPr>
        <w:tblStyle w:val="TableGrid"/>
        <w:tblW w:w="8556" w:type="dxa"/>
        <w:jc w:val="center"/>
        <w:tblLook w:val="04A0"/>
      </w:tblPr>
      <w:tblGrid>
        <w:gridCol w:w="1199"/>
        <w:gridCol w:w="1471"/>
        <w:gridCol w:w="1471"/>
        <w:gridCol w:w="1471"/>
        <w:gridCol w:w="1471"/>
        <w:gridCol w:w="1473"/>
      </w:tblGrid>
      <w:tr w:rsidR="00405F1C" w:rsidRPr="00405F1C" w:rsidTr="007D2668">
        <w:trPr>
          <w:trHeight w:val="409"/>
          <w:jc w:val="center"/>
        </w:trPr>
        <w:tc>
          <w:tcPr>
            <w:tcW w:w="8555" w:type="dxa"/>
            <w:gridSpan w:val="6"/>
            <w:noWrap/>
            <w:hideMark/>
          </w:tcPr>
          <w:p w:rsidR="00405F1C" w:rsidRPr="00EB2182" w:rsidRDefault="00405F1C" w:rsidP="00C63EC7">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SPECTRAL ACCELERATION  VS MASS RATIO</w:t>
            </w:r>
          </w:p>
        </w:tc>
      </w:tr>
      <w:tr w:rsidR="00405F1C" w:rsidRPr="00405F1C" w:rsidTr="007D2668">
        <w:trPr>
          <w:trHeight w:val="818"/>
          <w:jc w:val="center"/>
        </w:trPr>
        <w:tc>
          <w:tcPr>
            <w:tcW w:w="1199" w:type="dxa"/>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MASS RATIO</w:t>
            </w:r>
          </w:p>
        </w:tc>
        <w:tc>
          <w:tcPr>
            <w:tcW w:w="1471" w:type="dxa"/>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IST FLOOR</w:t>
            </w:r>
          </w:p>
        </w:tc>
        <w:tc>
          <w:tcPr>
            <w:tcW w:w="1471" w:type="dxa"/>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2ND FLOOR</w:t>
            </w:r>
          </w:p>
        </w:tc>
        <w:tc>
          <w:tcPr>
            <w:tcW w:w="1471" w:type="dxa"/>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3RD FLOOR</w:t>
            </w:r>
          </w:p>
        </w:tc>
        <w:tc>
          <w:tcPr>
            <w:tcW w:w="1471" w:type="dxa"/>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4TH FLOOR</w:t>
            </w:r>
          </w:p>
        </w:tc>
        <w:tc>
          <w:tcPr>
            <w:tcW w:w="1473" w:type="dxa"/>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ROOF</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1.47726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1.47726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1.47726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1.47726</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1.47726</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1.5</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1.47641</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1.46035</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1.43381</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1.39352</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1.35017</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1.4755</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1.44269</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1.39151</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1.31362</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1.26122</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2.5</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1.47461</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1.42466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1.35726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1.25984</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1.18676</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1.47366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1.40708</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1.31462</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1.20599</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1.12373</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3.5</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1.47279</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1.38944</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1.28009</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1.15827</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1.06898</w:t>
            </w:r>
          </w:p>
        </w:tc>
      </w:tr>
      <w:tr w:rsidR="00405F1C" w:rsidRPr="00405F1C" w:rsidTr="007D2668">
        <w:trPr>
          <w:trHeight w:val="409"/>
          <w:jc w:val="center"/>
        </w:trPr>
        <w:tc>
          <w:tcPr>
            <w:tcW w:w="1199"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4</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1.47186</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1.37189</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1.24773</w:t>
            </w:r>
          </w:p>
        </w:tc>
        <w:tc>
          <w:tcPr>
            <w:tcW w:w="1471"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1.11563</w:t>
            </w:r>
          </w:p>
        </w:tc>
        <w:tc>
          <w:tcPr>
            <w:tcW w:w="1473" w:type="dxa"/>
            <w:noWrap/>
            <w:hideMark/>
          </w:tcPr>
          <w:p w:rsidR="00405F1C" w:rsidRPr="00C63EC7" w:rsidRDefault="00405F1C" w:rsidP="00C63EC7">
            <w:pPr>
              <w:jc w:val="center"/>
              <w:rPr>
                <w:rFonts w:ascii="Calibri" w:eastAsia="Times New Roman" w:hAnsi="Calibri" w:cs="Calibri"/>
                <w:color w:val="000000"/>
                <w:sz w:val="24"/>
                <w:szCs w:val="24"/>
              </w:rPr>
            </w:pPr>
            <w:r w:rsidRPr="00C63EC7">
              <w:rPr>
                <w:rFonts w:ascii="Calibri" w:eastAsia="Times New Roman" w:hAnsi="Calibri" w:cs="Calibri"/>
                <w:color w:val="000000"/>
                <w:sz w:val="24"/>
                <w:szCs w:val="24"/>
              </w:rPr>
              <w:t>1.02199</w:t>
            </w:r>
          </w:p>
        </w:tc>
      </w:tr>
    </w:tbl>
    <w:p w:rsidR="008455CA" w:rsidRDefault="00950F3B" w:rsidP="008455C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55CA">
        <w:rPr>
          <w:rFonts w:ascii="Times New Roman" w:hAnsi="Times New Roman" w:cs="Times New Roman"/>
          <w:sz w:val="24"/>
          <w:szCs w:val="24"/>
        </w:rPr>
        <w:t xml:space="preserve">    </w:t>
      </w:r>
    </w:p>
    <w:p w:rsidR="007D2668" w:rsidRDefault="007D2668" w:rsidP="008455CA">
      <w:pPr>
        <w:pStyle w:val="ListParagraph"/>
        <w:spacing w:line="360" w:lineRule="auto"/>
        <w:jc w:val="both"/>
        <w:rPr>
          <w:rFonts w:ascii="Times New Roman" w:hAnsi="Times New Roman" w:cs="Times New Roman"/>
          <w:sz w:val="24"/>
          <w:szCs w:val="24"/>
        </w:rPr>
      </w:pPr>
    </w:p>
    <w:p w:rsidR="00405F1C" w:rsidRPr="005A7A2C" w:rsidRDefault="00405F1C" w:rsidP="005A7A2C">
      <w:pPr>
        <w:spacing w:line="360" w:lineRule="auto"/>
        <w:rPr>
          <w:rFonts w:ascii="Times New Roman" w:hAnsi="Times New Roman" w:cs="Times New Roman"/>
          <w:sz w:val="24"/>
          <w:szCs w:val="24"/>
        </w:rPr>
      </w:pPr>
      <w:r w:rsidRPr="00405F1C">
        <w:rPr>
          <w:noProof/>
        </w:rPr>
        <w:drawing>
          <wp:inline distT="0" distB="0" distL="0" distR="0">
            <wp:extent cx="5514851" cy="2790701"/>
            <wp:effectExtent l="19050" t="0" r="9649"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2A35" w:rsidRPr="00EB2182" w:rsidRDefault="00B344C2" w:rsidP="007D2668">
      <w:pPr>
        <w:pStyle w:val="ListParagraph"/>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11</w:t>
      </w:r>
      <w:r w:rsidR="007D2668" w:rsidRPr="00EB2182">
        <w:rPr>
          <w:rFonts w:ascii="Times New Roman" w:hAnsi="Times New Roman" w:cs="Times New Roman"/>
          <w:b/>
          <w:sz w:val="24"/>
          <w:szCs w:val="24"/>
        </w:rPr>
        <w:t xml:space="preserve"> Variation of Spectral Acceleration vs. Mass Ratio</w:t>
      </w:r>
    </w:p>
    <w:p w:rsidR="007D2668" w:rsidRPr="007D2668" w:rsidRDefault="007D2668" w:rsidP="007D2668">
      <w:pPr>
        <w:pStyle w:val="ListParagraph"/>
        <w:spacing w:line="360" w:lineRule="auto"/>
        <w:jc w:val="center"/>
        <w:rPr>
          <w:rFonts w:ascii="Times New Roman" w:hAnsi="Times New Roman" w:cs="Times New Roman"/>
          <w:sz w:val="24"/>
          <w:szCs w:val="24"/>
        </w:rPr>
      </w:pPr>
    </w:p>
    <w:p w:rsidR="007D2668" w:rsidRDefault="00D85B92" w:rsidP="007D2668">
      <w:pPr>
        <w:spacing w:line="360" w:lineRule="auto"/>
        <w:jc w:val="both"/>
        <w:rPr>
          <w:rFonts w:ascii="Times New Roman" w:hAnsi="Times New Roman" w:cs="Times New Roman"/>
          <w:sz w:val="24"/>
          <w:szCs w:val="24"/>
        </w:rPr>
      </w:pPr>
      <w:r w:rsidRPr="00D85B92">
        <w:rPr>
          <w:rFonts w:ascii="Times New Roman" w:hAnsi="Times New Roman" w:cs="Times New Roman"/>
          <w:sz w:val="24"/>
          <w:szCs w:val="24"/>
        </w:rPr>
        <w:t xml:space="preserve"> </w:t>
      </w:r>
      <w:r w:rsidR="00860457" w:rsidRPr="00D85B92">
        <w:rPr>
          <w:rFonts w:ascii="Times New Roman" w:hAnsi="Times New Roman" w:cs="Times New Roman"/>
          <w:sz w:val="24"/>
          <w:szCs w:val="24"/>
        </w:rPr>
        <w:t>Spectral acceleration</w:t>
      </w:r>
      <w:r w:rsidR="002706BC">
        <w:rPr>
          <w:rFonts w:ascii="Times New Roman" w:hAnsi="Times New Roman" w:cs="Times New Roman"/>
          <w:sz w:val="24"/>
          <w:szCs w:val="24"/>
        </w:rPr>
        <w:t xml:space="preserve"> of building decreases</w:t>
      </w:r>
      <w:r w:rsidR="00860457">
        <w:rPr>
          <w:rFonts w:ascii="Times New Roman" w:hAnsi="Times New Roman" w:cs="Times New Roman"/>
          <w:sz w:val="24"/>
          <w:szCs w:val="24"/>
        </w:rPr>
        <w:t xml:space="preserve"> with increase in loading of structure irrespective of position of increased weight. Maximum effect is observed when maximum </w:t>
      </w:r>
      <w:r w:rsidR="00860457">
        <w:rPr>
          <w:rFonts w:ascii="Times New Roman" w:hAnsi="Times New Roman" w:cs="Times New Roman"/>
          <w:sz w:val="24"/>
          <w:szCs w:val="24"/>
        </w:rPr>
        <w:lastRenderedPageBreak/>
        <w:t>weight (mass ratio=4) is present on roof. In this case variation with respect to base case is</w:t>
      </w:r>
      <w:r w:rsidR="007D2668">
        <w:rPr>
          <w:rFonts w:ascii="Times New Roman" w:hAnsi="Times New Roman" w:cs="Times New Roman"/>
          <w:sz w:val="24"/>
          <w:szCs w:val="24"/>
        </w:rPr>
        <w:t xml:space="preserve"> </w:t>
      </w:r>
      <w:r w:rsidR="00860457">
        <w:rPr>
          <w:rFonts w:ascii="Times New Roman" w:hAnsi="Times New Roman" w:cs="Times New Roman"/>
          <w:sz w:val="24"/>
          <w:szCs w:val="24"/>
        </w:rPr>
        <w:t>30.81%. Least variation is observed when weig</w:t>
      </w:r>
      <w:r w:rsidR="00F621C8">
        <w:rPr>
          <w:rFonts w:ascii="Times New Roman" w:hAnsi="Times New Roman" w:cs="Times New Roman"/>
          <w:sz w:val="24"/>
          <w:szCs w:val="24"/>
        </w:rPr>
        <w:t xml:space="preserve">ht is increased on first floor. </w:t>
      </w:r>
      <w:proofErr w:type="gramStart"/>
      <w:r w:rsidR="00F621C8">
        <w:rPr>
          <w:rFonts w:ascii="Times New Roman" w:hAnsi="Times New Roman" w:cs="Times New Roman"/>
          <w:sz w:val="24"/>
          <w:szCs w:val="24"/>
        </w:rPr>
        <w:t>In</w:t>
      </w:r>
      <w:r w:rsidR="00860457">
        <w:rPr>
          <w:rFonts w:ascii="Times New Roman" w:hAnsi="Times New Roman" w:cs="Times New Roman"/>
          <w:sz w:val="24"/>
          <w:szCs w:val="24"/>
        </w:rPr>
        <w:t xml:space="preserve"> this case frequency </w:t>
      </w:r>
      <w:r w:rsidR="002706BC">
        <w:rPr>
          <w:rFonts w:ascii="Times New Roman" w:hAnsi="Times New Roman" w:cs="Times New Roman"/>
          <w:sz w:val="24"/>
          <w:szCs w:val="24"/>
        </w:rPr>
        <w:t>decreases</w:t>
      </w:r>
      <w:r w:rsidR="00860457">
        <w:rPr>
          <w:rFonts w:ascii="Times New Roman" w:hAnsi="Times New Roman" w:cs="Times New Roman"/>
          <w:sz w:val="24"/>
          <w:szCs w:val="24"/>
        </w:rPr>
        <w:t xml:space="preserve"> from </w:t>
      </w:r>
      <w:r w:rsidR="00860457" w:rsidRPr="009719DF">
        <w:rPr>
          <w:rFonts w:ascii="Times New Roman" w:hAnsi="Times New Roman" w:cs="Times New Roman"/>
          <w:sz w:val="24"/>
          <w:szCs w:val="24"/>
        </w:rPr>
        <w:t>1.47726</w:t>
      </w:r>
      <w:r w:rsidR="00860457">
        <w:rPr>
          <w:rFonts w:ascii="Times New Roman" w:hAnsi="Times New Roman" w:cs="Times New Roman"/>
          <w:sz w:val="24"/>
          <w:szCs w:val="24"/>
        </w:rPr>
        <w:t xml:space="preserve"> to </w:t>
      </w:r>
      <w:r w:rsidR="00860457" w:rsidRPr="009719DF">
        <w:rPr>
          <w:rFonts w:ascii="Times New Roman" w:hAnsi="Times New Roman" w:cs="Times New Roman"/>
          <w:sz w:val="24"/>
          <w:szCs w:val="24"/>
        </w:rPr>
        <w:t>1.47186</w:t>
      </w:r>
      <w:r w:rsidR="00860457">
        <w:rPr>
          <w:rFonts w:ascii="Times New Roman" w:hAnsi="Times New Roman" w:cs="Times New Roman"/>
          <w:sz w:val="24"/>
          <w:szCs w:val="24"/>
        </w:rPr>
        <w:t xml:space="preserve"> corresponding to </w:t>
      </w:r>
      <w:r w:rsidR="007D2668">
        <w:rPr>
          <w:rFonts w:ascii="Times New Roman" w:hAnsi="Times New Roman" w:cs="Times New Roman"/>
          <w:sz w:val="24"/>
          <w:szCs w:val="24"/>
        </w:rPr>
        <w:t>mass ratio 1 and 4 respectively.</w:t>
      </w:r>
      <w:proofErr w:type="gramEnd"/>
    </w:p>
    <w:p w:rsidR="00860457" w:rsidRDefault="00860457" w:rsidP="007D26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It is observed that the variation of Spectral acceleration</w:t>
      </w:r>
      <w:r w:rsidRPr="005F6251">
        <w:rPr>
          <w:rFonts w:ascii="Times New Roman" w:hAnsi="Times New Roman" w:cs="Times New Roman"/>
          <w:sz w:val="24"/>
          <w:szCs w:val="24"/>
        </w:rPr>
        <w:t xml:space="preserve"> </w:t>
      </w:r>
      <w:r>
        <w:rPr>
          <w:rFonts w:ascii="Times New Roman" w:hAnsi="Times New Roman" w:cs="Times New Roman"/>
          <w:sz w:val="24"/>
          <w:szCs w:val="24"/>
        </w:rPr>
        <w:t>vs. mass ratio follows following equation:</w:t>
      </w:r>
    </w:p>
    <w:p w:rsidR="007D2668" w:rsidRPr="00EB2182" w:rsidRDefault="007D2668" w:rsidP="007D2668">
      <w:pPr>
        <w:pStyle w:val="ListParagraph"/>
        <w:spacing w:line="360" w:lineRule="auto"/>
        <w:rPr>
          <w:rFonts w:ascii="Times New Roman" w:hAnsi="Times New Roman" w:cs="Times New Roman"/>
          <w:b/>
          <w:sz w:val="24"/>
          <w:szCs w:val="24"/>
        </w:rPr>
      </w:pPr>
      <w:r w:rsidRPr="00EB2182">
        <w:rPr>
          <w:rFonts w:ascii="Times New Roman" w:hAnsi="Times New Roman" w:cs="Times New Roman"/>
          <w:b/>
          <w:sz w:val="24"/>
          <w:szCs w:val="24"/>
        </w:rPr>
        <w:t xml:space="preserve">                                              </w:t>
      </w:r>
      <w:r w:rsidR="00C621B1" w:rsidRPr="00EB2182">
        <w:rPr>
          <w:rFonts w:ascii="Times New Roman" w:hAnsi="Times New Roman" w:cs="Times New Roman"/>
          <w:b/>
          <w:sz w:val="24"/>
          <w:szCs w:val="24"/>
        </w:rPr>
        <w:t>TABLE 10</w:t>
      </w:r>
    </w:p>
    <w:tbl>
      <w:tblPr>
        <w:tblStyle w:val="TableGrid"/>
        <w:tblpPr w:leftFromText="180" w:rightFromText="180" w:vertAnchor="text" w:horzAnchor="margin" w:tblpX="108" w:tblpY="215"/>
        <w:tblW w:w="8640" w:type="dxa"/>
        <w:tblLook w:val="04A0"/>
      </w:tblPr>
      <w:tblGrid>
        <w:gridCol w:w="876"/>
        <w:gridCol w:w="7801"/>
      </w:tblGrid>
      <w:tr w:rsidR="00860457" w:rsidRPr="00BE3D5D" w:rsidTr="006526A7">
        <w:trPr>
          <w:trHeight w:val="423"/>
        </w:trPr>
        <w:tc>
          <w:tcPr>
            <w:tcW w:w="839"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FLOOR</w:t>
            </w:r>
          </w:p>
        </w:tc>
        <w:tc>
          <w:tcPr>
            <w:tcW w:w="7801"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EQUATION</w:t>
            </w:r>
          </w:p>
        </w:tc>
      </w:tr>
      <w:tr w:rsidR="00860457" w:rsidRPr="00BE3D5D" w:rsidTr="006526A7">
        <w:trPr>
          <w:trHeight w:val="423"/>
        </w:trPr>
        <w:tc>
          <w:tcPr>
            <w:tcW w:w="839"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1</w:t>
            </w:r>
          </w:p>
        </w:tc>
        <w:tc>
          <w:tcPr>
            <w:tcW w:w="7801"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Y = -0.001X + 1.479</w:t>
            </w:r>
          </w:p>
        </w:tc>
      </w:tr>
      <w:tr w:rsidR="00860457" w:rsidRPr="00BE3D5D" w:rsidTr="006526A7">
        <w:trPr>
          <w:trHeight w:val="423"/>
        </w:trPr>
        <w:tc>
          <w:tcPr>
            <w:tcW w:w="839"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2</w:t>
            </w:r>
          </w:p>
        </w:tc>
        <w:tc>
          <w:tcPr>
            <w:tcW w:w="7801"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Y = -0.035X + 1.512</w:t>
            </w:r>
          </w:p>
        </w:tc>
      </w:tr>
      <w:tr w:rsidR="00860457" w:rsidRPr="00BE3D5D" w:rsidTr="006526A7">
        <w:trPr>
          <w:trHeight w:val="423"/>
        </w:trPr>
        <w:tc>
          <w:tcPr>
            <w:tcW w:w="839"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3</w:t>
            </w:r>
          </w:p>
        </w:tc>
        <w:tc>
          <w:tcPr>
            <w:tcW w:w="7801"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Y = 0.003</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D2668">
              <w:rPr>
                <w:rFonts w:ascii="Calibri" w:eastAsia="Times New Roman" w:hAnsi="Calibri" w:cs="Calibri"/>
                <w:color w:val="000000"/>
                <w:sz w:val="24"/>
                <w:szCs w:val="24"/>
              </w:rPr>
              <w:t xml:space="preserve"> - 0.095X + 1.568</w:t>
            </w:r>
          </w:p>
        </w:tc>
      </w:tr>
      <w:tr w:rsidR="00860457" w:rsidRPr="00BE3D5D" w:rsidTr="006526A7">
        <w:trPr>
          <w:trHeight w:val="423"/>
        </w:trPr>
        <w:tc>
          <w:tcPr>
            <w:tcW w:w="839"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4</w:t>
            </w:r>
          </w:p>
        </w:tc>
        <w:tc>
          <w:tcPr>
            <w:tcW w:w="7801"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Y = 0.003</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D2668">
              <w:rPr>
                <w:rFonts w:ascii="Calibri" w:eastAsia="Times New Roman" w:hAnsi="Calibri" w:cs="Calibri"/>
                <w:color w:val="000000"/>
                <w:sz w:val="24"/>
                <w:szCs w:val="24"/>
              </w:rPr>
              <w:t xml:space="preserve"> - 0.095X + 1.568</w:t>
            </w:r>
          </w:p>
        </w:tc>
      </w:tr>
      <w:tr w:rsidR="00860457" w:rsidRPr="00BE3D5D" w:rsidTr="006526A7">
        <w:trPr>
          <w:trHeight w:val="423"/>
        </w:trPr>
        <w:tc>
          <w:tcPr>
            <w:tcW w:w="839"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ROOF</w:t>
            </w:r>
          </w:p>
        </w:tc>
        <w:tc>
          <w:tcPr>
            <w:tcW w:w="7801" w:type="dxa"/>
            <w:noWrap/>
            <w:hideMark/>
          </w:tcPr>
          <w:p w:rsidR="00860457" w:rsidRPr="007D2668" w:rsidRDefault="00860457" w:rsidP="006526A7">
            <w:pPr>
              <w:jc w:val="center"/>
              <w:rPr>
                <w:rFonts w:ascii="Calibri" w:eastAsia="Times New Roman" w:hAnsi="Calibri" w:cs="Calibri"/>
                <w:color w:val="000000"/>
                <w:sz w:val="24"/>
                <w:szCs w:val="24"/>
              </w:rPr>
            </w:pPr>
            <w:r w:rsidRPr="007D2668">
              <w:rPr>
                <w:rFonts w:ascii="Calibri" w:eastAsia="Times New Roman" w:hAnsi="Calibri" w:cs="Calibri"/>
                <w:color w:val="000000"/>
                <w:sz w:val="24"/>
                <w:szCs w:val="24"/>
              </w:rPr>
              <w:t>Y = 0.017</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D2668">
              <w:rPr>
                <w:rFonts w:ascii="Calibri" w:eastAsia="Times New Roman" w:hAnsi="Calibri" w:cs="Calibri"/>
                <w:color w:val="000000"/>
                <w:sz w:val="24"/>
                <w:szCs w:val="24"/>
              </w:rPr>
              <w:t xml:space="preserve"> - 0.206X + 1.663</w:t>
            </w:r>
          </w:p>
        </w:tc>
      </w:tr>
    </w:tbl>
    <w:p w:rsidR="00860457" w:rsidRDefault="00860457" w:rsidP="00D85B92">
      <w:pPr>
        <w:pStyle w:val="ListParagraph"/>
        <w:spacing w:line="360" w:lineRule="auto"/>
        <w:jc w:val="both"/>
        <w:rPr>
          <w:rFonts w:ascii="Times New Roman" w:hAnsi="Times New Roman" w:cs="Times New Roman"/>
          <w:sz w:val="28"/>
          <w:szCs w:val="28"/>
        </w:rPr>
      </w:pPr>
    </w:p>
    <w:p w:rsidR="00405F1C" w:rsidRPr="006526A7" w:rsidRDefault="0070152A" w:rsidP="00D85B92">
      <w:pPr>
        <w:spacing w:line="360" w:lineRule="auto"/>
        <w:jc w:val="both"/>
        <w:rPr>
          <w:rFonts w:ascii="Times New Roman" w:hAnsi="Times New Roman" w:cs="Times New Roman"/>
          <w:sz w:val="28"/>
          <w:szCs w:val="28"/>
        </w:rPr>
      </w:pPr>
      <w:r w:rsidRPr="002A0875">
        <w:rPr>
          <w:rFonts w:ascii="Times New Roman" w:hAnsi="Times New Roman" w:cs="Times New Roman"/>
          <w:b/>
          <w:sz w:val="28"/>
          <w:szCs w:val="28"/>
        </w:rPr>
        <w:t>5.4</w:t>
      </w:r>
      <w:r w:rsidR="003577EA" w:rsidRPr="002A0875">
        <w:rPr>
          <w:rFonts w:ascii="Times New Roman" w:hAnsi="Times New Roman" w:cs="Times New Roman"/>
          <w:b/>
          <w:sz w:val="28"/>
          <w:szCs w:val="28"/>
        </w:rPr>
        <w:t xml:space="preserve"> Variation of</w:t>
      </w:r>
      <w:r w:rsidRPr="002A0875">
        <w:rPr>
          <w:rFonts w:ascii="Times New Roman" w:hAnsi="Times New Roman" w:cs="Times New Roman"/>
          <w:b/>
          <w:sz w:val="28"/>
          <w:szCs w:val="28"/>
        </w:rPr>
        <w:t xml:space="preserve"> BASE SHEAR (</w:t>
      </w:r>
      <w:r w:rsidR="00A73B1C" w:rsidRPr="002A0875">
        <w:rPr>
          <w:rFonts w:ascii="Times New Roman" w:hAnsi="Times New Roman" w:cs="Times New Roman"/>
          <w:b/>
          <w:sz w:val="28"/>
          <w:szCs w:val="28"/>
        </w:rPr>
        <w:t>KN</w:t>
      </w:r>
      <w:r w:rsidRPr="002A0875">
        <w:rPr>
          <w:rFonts w:ascii="Times New Roman" w:hAnsi="Times New Roman" w:cs="Times New Roman"/>
          <w:b/>
          <w:sz w:val="28"/>
          <w:szCs w:val="28"/>
        </w:rPr>
        <w:t xml:space="preserve">) </w:t>
      </w:r>
      <w:r w:rsidR="003577EA" w:rsidRPr="002A0875">
        <w:rPr>
          <w:rFonts w:ascii="Times New Roman" w:hAnsi="Times New Roman" w:cs="Times New Roman"/>
          <w:b/>
          <w:sz w:val="28"/>
          <w:szCs w:val="28"/>
        </w:rPr>
        <w:t>vs. Mass Ratio</w:t>
      </w:r>
    </w:p>
    <w:p w:rsidR="00A73B1C" w:rsidRPr="00EB2182" w:rsidRDefault="00A73B1C" w:rsidP="00A73B1C">
      <w:pPr>
        <w:spacing w:line="360" w:lineRule="auto"/>
        <w:jc w:val="center"/>
        <w:rPr>
          <w:rFonts w:ascii="Times New Roman" w:hAnsi="Times New Roman" w:cs="Times New Roman"/>
          <w:b/>
          <w:sz w:val="28"/>
          <w:szCs w:val="28"/>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11</w:t>
      </w:r>
    </w:p>
    <w:tbl>
      <w:tblPr>
        <w:tblStyle w:val="TableGrid"/>
        <w:tblW w:w="8632" w:type="dxa"/>
        <w:jc w:val="center"/>
        <w:tblLook w:val="04A0"/>
      </w:tblPr>
      <w:tblGrid>
        <w:gridCol w:w="1316"/>
        <w:gridCol w:w="1463"/>
        <w:gridCol w:w="1463"/>
        <w:gridCol w:w="1463"/>
        <w:gridCol w:w="1463"/>
        <w:gridCol w:w="1464"/>
      </w:tblGrid>
      <w:tr w:rsidR="00405F1C" w:rsidRPr="00405F1C" w:rsidTr="00A73B1C">
        <w:trPr>
          <w:trHeight w:val="372"/>
          <w:jc w:val="center"/>
        </w:trPr>
        <w:tc>
          <w:tcPr>
            <w:tcW w:w="8632" w:type="dxa"/>
            <w:gridSpan w:val="6"/>
            <w:noWrap/>
            <w:hideMark/>
          </w:tcPr>
          <w:p w:rsidR="00405F1C" w:rsidRPr="00EB2182" w:rsidRDefault="00A73B1C" w:rsidP="00A73B1C">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BASE SHEAR (K</w:t>
            </w:r>
            <w:r w:rsidR="00405F1C" w:rsidRPr="00EB2182">
              <w:rPr>
                <w:rFonts w:ascii="Calibri" w:eastAsia="Times New Roman" w:hAnsi="Calibri" w:cs="Calibri"/>
                <w:b/>
                <w:color w:val="000000"/>
                <w:sz w:val="24"/>
                <w:szCs w:val="24"/>
              </w:rPr>
              <w:t>N)  VS MASS RATIO</w:t>
            </w:r>
          </w:p>
        </w:tc>
      </w:tr>
      <w:tr w:rsidR="00405F1C" w:rsidRPr="00405F1C" w:rsidTr="00A73B1C">
        <w:trPr>
          <w:trHeight w:val="743"/>
          <w:jc w:val="center"/>
        </w:trPr>
        <w:tc>
          <w:tcPr>
            <w:tcW w:w="1316"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MASS RATIO</w:t>
            </w:r>
          </w:p>
        </w:tc>
        <w:tc>
          <w:tcPr>
            <w:tcW w:w="1463"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IST FLOOR</w:t>
            </w:r>
          </w:p>
        </w:tc>
        <w:tc>
          <w:tcPr>
            <w:tcW w:w="1463"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2ND FLOOR</w:t>
            </w:r>
          </w:p>
        </w:tc>
        <w:tc>
          <w:tcPr>
            <w:tcW w:w="1463"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3RD FLOOR</w:t>
            </w:r>
          </w:p>
        </w:tc>
        <w:tc>
          <w:tcPr>
            <w:tcW w:w="1463"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4TH FLOOR</w:t>
            </w:r>
          </w:p>
        </w:tc>
        <w:tc>
          <w:tcPr>
            <w:tcW w:w="1464"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ROOF</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1269.11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1269.11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1269.11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1269.11</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1269.11</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1292.67</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1340.01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1332.79</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1298.12</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1281.12</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1319.74</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1414.36</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1395.65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1333.16</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1297.92</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1343.6</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1490.45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1469.11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1361.35</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1318.89</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1373.81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1564.75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1513.08</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1393.78</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1342.61</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1395.97</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1639.34</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1567.58</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1426.44</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1368.46</w:t>
            </w:r>
          </w:p>
        </w:tc>
      </w:tr>
      <w:tr w:rsidR="00405F1C" w:rsidRPr="00405F1C" w:rsidTr="00A73B1C">
        <w:trPr>
          <w:trHeight w:val="372"/>
          <w:jc w:val="center"/>
        </w:trPr>
        <w:tc>
          <w:tcPr>
            <w:tcW w:w="13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1423.05</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1713.52</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1619.91</w:t>
            </w:r>
          </w:p>
        </w:tc>
        <w:tc>
          <w:tcPr>
            <w:tcW w:w="1463"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1459.12</w:t>
            </w:r>
          </w:p>
        </w:tc>
        <w:tc>
          <w:tcPr>
            <w:tcW w:w="1464"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1395.12</w:t>
            </w:r>
          </w:p>
        </w:tc>
      </w:tr>
    </w:tbl>
    <w:p w:rsidR="00405F1C" w:rsidRPr="00950F3B" w:rsidRDefault="00950F3B" w:rsidP="00D85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05F1C" w:rsidRPr="003577EA" w:rsidRDefault="00405F1C" w:rsidP="00A73B1C">
      <w:pPr>
        <w:spacing w:line="360" w:lineRule="auto"/>
        <w:jc w:val="center"/>
        <w:rPr>
          <w:rFonts w:ascii="Times New Roman" w:hAnsi="Times New Roman" w:cs="Times New Roman"/>
          <w:sz w:val="32"/>
          <w:szCs w:val="32"/>
        </w:rPr>
      </w:pPr>
      <w:r w:rsidRPr="00405F1C">
        <w:rPr>
          <w:noProof/>
        </w:rPr>
        <w:lastRenderedPageBreak/>
        <w:drawing>
          <wp:inline distT="0" distB="0" distL="0" distR="0">
            <wp:extent cx="5386645" cy="2648310"/>
            <wp:effectExtent l="19050" t="0" r="23555"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5F1C" w:rsidRPr="00EB2182" w:rsidRDefault="00B344C2" w:rsidP="00A73B1C">
      <w:pPr>
        <w:pStyle w:val="ListParagraph"/>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12</w:t>
      </w:r>
      <w:r w:rsidR="00A73B1C" w:rsidRPr="00EB2182">
        <w:rPr>
          <w:rFonts w:ascii="Times New Roman" w:hAnsi="Times New Roman" w:cs="Times New Roman"/>
          <w:b/>
          <w:sz w:val="24"/>
          <w:szCs w:val="24"/>
        </w:rPr>
        <w:t xml:space="preserve"> Variation of BASE SHEAR (KN) vs. Mass Ratio</w:t>
      </w:r>
    </w:p>
    <w:p w:rsidR="00A73B1C" w:rsidRDefault="00622B1A" w:rsidP="00A73B1C">
      <w:pPr>
        <w:spacing w:line="360" w:lineRule="auto"/>
        <w:jc w:val="both"/>
        <w:rPr>
          <w:rFonts w:ascii="Times New Roman" w:hAnsi="Times New Roman" w:cs="Times New Roman"/>
          <w:sz w:val="24"/>
          <w:szCs w:val="24"/>
          <w:vertAlign w:val="superscript"/>
        </w:rPr>
      </w:pPr>
      <w:r w:rsidRPr="00D85B92">
        <w:rPr>
          <w:rFonts w:ascii="Times New Roman" w:hAnsi="Times New Roman" w:cs="Times New Roman"/>
          <w:sz w:val="24"/>
          <w:szCs w:val="24"/>
        </w:rPr>
        <w:t>Base shear</w:t>
      </w:r>
      <w:r>
        <w:rPr>
          <w:rFonts w:ascii="Times New Roman" w:hAnsi="Times New Roman" w:cs="Times New Roman"/>
          <w:sz w:val="24"/>
          <w:szCs w:val="24"/>
        </w:rPr>
        <w:t xml:space="preserve"> increases with increase in loading of structure irrespective of position of increased weight. Maximum effect is observed in 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 xml:space="preserve">floor and it is 35.01% when the mass ratio 4 is on </w:t>
      </w:r>
      <w:r>
        <w:rPr>
          <w:rFonts w:ascii="Times New Roman" w:hAnsi="Times New Roman" w:cs="Times New Roman"/>
          <w:sz w:val="24"/>
          <w:szCs w:val="24"/>
          <w:vertAlign w:val="superscript"/>
        </w:rPr>
        <w:t xml:space="preserve">  </w:t>
      </w:r>
      <w:r>
        <w:rPr>
          <w:rFonts w:ascii="Times New Roman" w:hAnsi="Times New Roman" w:cs="Times New Roman"/>
          <w:sz w:val="24"/>
          <w:szCs w:val="24"/>
        </w:rPr>
        <w:t>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floor than that of base floor.</w:t>
      </w:r>
      <w:r w:rsidRPr="00BA5962">
        <w:rPr>
          <w:rFonts w:ascii="Times New Roman" w:hAnsi="Times New Roman" w:cs="Times New Roman"/>
          <w:sz w:val="24"/>
          <w:szCs w:val="24"/>
        </w:rPr>
        <w:t xml:space="preserve"> </w:t>
      </w:r>
      <w:r>
        <w:rPr>
          <w:rFonts w:ascii="Times New Roman" w:hAnsi="Times New Roman" w:cs="Times New Roman"/>
          <w:sz w:val="24"/>
          <w:szCs w:val="24"/>
        </w:rPr>
        <w:t xml:space="preserve">Least variation is observed when weight is increased on top floor. In this case base shear increased from </w:t>
      </w:r>
      <w:r w:rsidRPr="00BA5962">
        <w:rPr>
          <w:rFonts w:ascii="Times New Roman" w:hAnsi="Times New Roman" w:cs="Times New Roman"/>
          <w:sz w:val="24"/>
          <w:szCs w:val="24"/>
        </w:rPr>
        <w:t xml:space="preserve">1269.11 </w:t>
      </w:r>
      <w:r>
        <w:rPr>
          <w:rFonts w:ascii="Times New Roman" w:hAnsi="Times New Roman" w:cs="Times New Roman"/>
          <w:sz w:val="24"/>
          <w:szCs w:val="24"/>
        </w:rPr>
        <w:t xml:space="preserve">to </w:t>
      </w:r>
      <w:r w:rsidRPr="00BA5962">
        <w:rPr>
          <w:rFonts w:ascii="Times New Roman" w:hAnsi="Times New Roman" w:cs="Times New Roman"/>
          <w:sz w:val="24"/>
          <w:szCs w:val="24"/>
        </w:rPr>
        <w:t>1395.12</w:t>
      </w:r>
      <w:r w:rsidRPr="00BA5962">
        <w:t xml:space="preserve"> </w:t>
      </w:r>
      <w:r w:rsidR="00A73B1C">
        <w:rPr>
          <w:rFonts w:ascii="Times New Roman" w:hAnsi="Times New Roman" w:cs="Times New Roman"/>
          <w:sz w:val="24"/>
          <w:szCs w:val="24"/>
        </w:rPr>
        <w:t>K</w:t>
      </w:r>
      <w:r w:rsidRPr="00BA5962">
        <w:rPr>
          <w:rFonts w:ascii="Times New Roman" w:hAnsi="Times New Roman" w:cs="Times New Roman"/>
          <w:sz w:val="24"/>
          <w:szCs w:val="24"/>
        </w:rPr>
        <w:t xml:space="preserve">N </w:t>
      </w:r>
      <w:r>
        <w:rPr>
          <w:rFonts w:ascii="Times New Roman" w:hAnsi="Times New Roman" w:cs="Times New Roman"/>
          <w:sz w:val="24"/>
          <w:szCs w:val="24"/>
        </w:rPr>
        <w:t>corresponding to mass ratio 1 and 4 respectively.</w:t>
      </w:r>
    </w:p>
    <w:p w:rsidR="00622B1A" w:rsidRDefault="00622B1A" w:rsidP="00A73B1C">
      <w:pPr>
        <w:spacing w:line="360" w:lineRule="auto"/>
        <w:jc w:val="both"/>
        <w:rPr>
          <w:rFonts w:ascii="Times New Roman" w:hAnsi="Times New Roman" w:cs="Times New Roman"/>
          <w:sz w:val="24"/>
          <w:szCs w:val="24"/>
        </w:rPr>
      </w:pPr>
      <w:r>
        <w:rPr>
          <w:rFonts w:ascii="Times New Roman" w:hAnsi="Times New Roman" w:cs="Times New Roman"/>
          <w:sz w:val="24"/>
          <w:szCs w:val="24"/>
        </w:rPr>
        <w:t>It is observed that the variation of Base shear</w:t>
      </w:r>
      <w:r w:rsidRPr="005F6251">
        <w:rPr>
          <w:rFonts w:ascii="Times New Roman" w:hAnsi="Times New Roman" w:cs="Times New Roman"/>
          <w:sz w:val="24"/>
          <w:szCs w:val="24"/>
        </w:rPr>
        <w:t xml:space="preserve"> </w:t>
      </w:r>
      <w:r>
        <w:rPr>
          <w:rFonts w:ascii="Times New Roman" w:hAnsi="Times New Roman" w:cs="Times New Roman"/>
          <w:sz w:val="24"/>
          <w:szCs w:val="24"/>
        </w:rPr>
        <w:t>vs. mass ratio follows following equation:</w:t>
      </w:r>
    </w:p>
    <w:p w:rsidR="00A73B1C" w:rsidRPr="00EB2182" w:rsidRDefault="00C621B1" w:rsidP="00A73B1C">
      <w:pPr>
        <w:pStyle w:val="ListParagraph"/>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TABLE 12</w:t>
      </w:r>
    </w:p>
    <w:tbl>
      <w:tblPr>
        <w:tblStyle w:val="TableGrid"/>
        <w:tblW w:w="8460" w:type="dxa"/>
        <w:tblInd w:w="198" w:type="dxa"/>
        <w:tblLook w:val="04A0"/>
      </w:tblPr>
      <w:tblGrid>
        <w:gridCol w:w="2259"/>
        <w:gridCol w:w="6201"/>
      </w:tblGrid>
      <w:tr w:rsidR="00622B1A" w:rsidRPr="006E1C4E" w:rsidTr="00421C56">
        <w:trPr>
          <w:trHeight w:val="379"/>
        </w:trPr>
        <w:tc>
          <w:tcPr>
            <w:tcW w:w="2259"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FLOOR</w:t>
            </w:r>
          </w:p>
        </w:tc>
        <w:tc>
          <w:tcPr>
            <w:tcW w:w="6201"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EQUATION</w:t>
            </w:r>
          </w:p>
        </w:tc>
      </w:tr>
      <w:tr w:rsidR="00622B1A" w:rsidRPr="006E1C4E" w:rsidTr="00421C56">
        <w:trPr>
          <w:trHeight w:val="379"/>
        </w:trPr>
        <w:tc>
          <w:tcPr>
            <w:tcW w:w="2259"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w:t>
            </w:r>
          </w:p>
        </w:tc>
        <w:tc>
          <w:tcPr>
            <w:tcW w:w="6201"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Y = 0.273</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A73B1C">
              <w:rPr>
                <w:rFonts w:ascii="Calibri" w:eastAsia="Times New Roman" w:hAnsi="Calibri" w:cs="Calibri"/>
                <w:color w:val="000000"/>
                <w:sz w:val="24"/>
                <w:szCs w:val="24"/>
              </w:rPr>
              <w:t xml:space="preserve"> + 50.23X + 1217</w:t>
            </w:r>
          </w:p>
        </w:tc>
      </w:tr>
      <w:tr w:rsidR="00622B1A" w:rsidRPr="006E1C4E" w:rsidTr="00421C56">
        <w:trPr>
          <w:trHeight w:val="379"/>
        </w:trPr>
        <w:tc>
          <w:tcPr>
            <w:tcW w:w="2259"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w:t>
            </w:r>
          </w:p>
        </w:tc>
        <w:tc>
          <w:tcPr>
            <w:tcW w:w="6201"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Y = 148.7X + 1118</w:t>
            </w:r>
          </w:p>
        </w:tc>
      </w:tr>
      <w:tr w:rsidR="00622B1A" w:rsidRPr="006E1C4E" w:rsidTr="00421C56">
        <w:trPr>
          <w:trHeight w:val="379"/>
        </w:trPr>
        <w:tc>
          <w:tcPr>
            <w:tcW w:w="2259"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w:t>
            </w:r>
          </w:p>
        </w:tc>
        <w:tc>
          <w:tcPr>
            <w:tcW w:w="6201"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Y = -7.501</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A73B1C">
              <w:rPr>
                <w:rFonts w:ascii="Calibri" w:eastAsia="Times New Roman" w:hAnsi="Calibri" w:cs="Calibri"/>
                <w:color w:val="000000"/>
                <w:sz w:val="24"/>
                <w:szCs w:val="24"/>
              </w:rPr>
              <w:t xml:space="preserve"> + 154.6X + 1120</w:t>
            </w:r>
          </w:p>
        </w:tc>
      </w:tr>
      <w:tr w:rsidR="00622B1A" w:rsidRPr="006E1C4E" w:rsidTr="00421C56">
        <w:trPr>
          <w:trHeight w:val="379"/>
        </w:trPr>
        <w:tc>
          <w:tcPr>
            <w:tcW w:w="2259"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w:t>
            </w:r>
          </w:p>
        </w:tc>
        <w:tc>
          <w:tcPr>
            <w:tcW w:w="6201"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Y = 63.37X + 1204</w:t>
            </w:r>
          </w:p>
        </w:tc>
      </w:tr>
      <w:tr w:rsidR="00622B1A" w:rsidRPr="006E1C4E" w:rsidTr="00421C56">
        <w:trPr>
          <w:trHeight w:val="379"/>
        </w:trPr>
        <w:tc>
          <w:tcPr>
            <w:tcW w:w="2259"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ROOF</w:t>
            </w:r>
          </w:p>
        </w:tc>
        <w:tc>
          <w:tcPr>
            <w:tcW w:w="6201" w:type="dxa"/>
            <w:noWrap/>
            <w:hideMark/>
          </w:tcPr>
          <w:p w:rsidR="00622B1A" w:rsidRPr="00A73B1C" w:rsidRDefault="00622B1A" w:rsidP="005241DB">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Y=5.904</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A73B1C">
              <w:rPr>
                <w:rFonts w:ascii="Calibri" w:eastAsia="Times New Roman" w:hAnsi="Calibri" w:cs="Calibri"/>
                <w:color w:val="000000"/>
                <w:sz w:val="24"/>
                <w:szCs w:val="24"/>
              </w:rPr>
              <w:t xml:space="preserve"> + 13.14X + 1249</w:t>
            </w:r>
          </w:p>
        </w:tc>
      </w:tr>
    </w:tbl>
    <w:p w:rsidR="00A73B1C" w:rsidRDefault="00A73B1C" w:rsidP="00D85B92">
      <w:pPr>
        <w:spacing w:line="360" w:lineRule="auto"/>
        <w:jc w:val="both"/>
        <w:rPr>
          <w:rFonts w:ascii="Times New Roman" w:hAnsi="Times New Roman" w:cs="Times New Roman"/>
          <w:b/>
          <w:sz w:val="24"/>
          <w:szCs w:val="24"/>
        </w:rPr>
      </w:pPr>
    </w:p>
    <w:p w:rsidR="00A73B1C" w:rsidRDefault="00A73B1C" w:rsidP="00D85B92">
      <w:pPr>
        <w:spacing w:line="360" w:lineRule="auto"/>
        <w:jc w:val="both"/>
        <w:rPr>
          <w:rFonts w:ascii="Times New Roman" w:hAnsi="Times New Roman" w:cs="Times New Roman"/>
          <w:b/>
          <w:sz w:val="24"/>
          <w:szCs w:val="24"/>
        </w:rPr>
      </w:pPr>
    </w:p>
    <w:p w:rsidR="00A73B1C" w:rsidRDefault="00A73B1C" w:rsidP="00D85B92">
      <w:pPr>
        <w:spacing w:line="360" w:lineRule="auto"/>
        <w:jc w:val="both"/>
        <w:rPr>
          <w:rFonts w:ascii="Times New Roman" w:hAnsi="Times New Roman" w:cs="Times New Roman"/>
          <w:b/>
          <w:sz w:val="24"/>
          <w:szCs w:val="24"/>
        </w:rPr>
      </w:pPr>
    </w:p>
    <w:p w:rsidR="00405F1C" w:rsidRDefault="0070152A" w:rsidP="00D85B92">
      <w:pPr>
        <w:spacing w:line="360" w:lineRule="auto"/>
        <w:jc w:val="both"/>
        <w:rPr>
          <w:rFonts w:ascii="Times New Roman" w:hAnsi="Times New Roman" w:cs="Times New Roman"/>
          <w:b/>
          <w:sz w:val="24"/>
          <w:szCs w:val="24"/>
        </w:rPr>
      </w:pPr>
      <w:r w:rsidRPr="00A73B1C">
        <w:rPr>
          <w:rFonts w:ascii="Times New Roman" w:hAnsi="Times New Roman" w:cs="Times New Roman"/>
          <w:b/>
          <w:sz w:val="24"/>
          <w:szCs w:val="24"/>
        </w:rPr>
        <w:lastRenderedPageBreak/>
        <w:t>5.5</w:t>
      </w:r>
      <w:r w:rsidR="003376E2" w:rsidRPr="00A73B1C">
        <w:rPr>
          <w:rFonts w:ascii="Times New Roman" w:hAnsi="Times New Roman" w:cs="Times New Roman"/>
          <w:b/>
          <w:sz w:val="24"/>
          <w:szCs w:val="24"/>
        </w:rPr>
        <w:t xml:space="preserve"> Variation of </w:t>
      </w:r>
      <w:r w:rsidRPr="00A73B1C">
        <w:rPr>
          <w:rFonts w:ascii="Times New Roman" w:hAnsi="Times New Roman" w:cs="Times New Roman"/>
          <w:b/>
          <w:sz w:val="24"/>
          <w:szCs w:val="24"/>
        </w:rPr>
        <w:t>SQUARE ROOT OF SUM</w:t>
      </w:r>
      <w:r w:rsidR="00950F3B" w:rsidRPr="00A73B1C">
        <w:rPr>
          <w:rFonts w:ascii="Times New Roman" w:hAnsi="Times New Roman" w:cs="Times New Roman"/>
          <w:b/>
          <w:sz w:val="24"/>
          <w:szCs w:val="24"/>
        </w:rPr>
        <w:t>0</w:t>
      </w:r>
      <w:r w:rsidRPr="00A73B1C">
        <w:rPr>
          <w:rFonts w:ascii="Times New Roman" w:hAnsi="Times New Roman" w:cs="Times New Roman"/>
          <w:b/>
          <w:sz w:val="24"/>
          <w:szCs w:val="24"/>
        </w:rPr>
        <w:t xml:space="preserve"> OF SQUARE SHEAR X </w:t>
      </w:r>
      <w:r w:rsidR="00A73B1C">
        <w:rPr>
          <w:rFonts w:ascii="Times New Roman" w:hAnsi="Times New Roman" w:cs="Times New Roman"/>
          <w:b/>
          <w:sz w:val="24"/>
          <w:szCs w:val="24"/>
        </w:rPr>
        <w:t>vs.</w:t>
      </w:r>
      <w:r w:rsidR="002A0875" w:rsidRPr="00A73B1C">
        <w:rPr>
          <w:rFonts w:ascii="Times New Roman" w:hAnsi="Times New Roman" w:cs="Times New Roman"/>
          <w:b/>
          <w:sz w:val="24"/>
          <w:szCs w:val="24"/>
        </w:rPr>
        <w:t xml:space="preserve"> </w:t>
      </w:r>
      <w:r w:rsidR="003376E2" w:rsidRPr="00A73B1C">
        <w:rPr>
          <w:rFonts w:ascii="Times New Roman" w:hAnsi="Times New Roman" w:cs="Times New Roman"/>
          <w:b/>
          <w:sz w:val="24"/>
          <w:szCs w:val="24"/>
        </w:rPr>
        <w:t>Mass Ratio</w:t>
      </w:r>
    </w:p>
    <w:p w:rsidR="00A73B1C" w:rsidRPr="00EB2182" w:rsidRDefault="00A73B1C" w:rsidP="00A73B1C">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13</w:t>
      </w:r>
    </w:p>
    <w:tbl>
      <w:tblPr>
        <w:tblStyle w:val="TableGrid"/>
        <w:tblW w:w="8383" w:type="dxa"/>
        <w:jc w:val="center"/>
        <w:tblInd w:w="-77" w:type="dxa"/>
        <w:tblLook w:val="04A0"/>
      </w:tblPr>
      <w:tblGrid>
        <w:gridCol w:w="1435"/>
        <w:gridCol w:w="1358"/>
        <w:gridCol w:w="1358"/>
        <w:gridCol w:w="1358"/>
        <w:gridCol w:w="1358"/>
        <w:gridCol w:w="1516"/>
      </w:tblGrid>
      <w:tr w:rsidR="00405F1C" w:rsidRPr="00405F1C" w:rsidTr="00BE679F">
        <w:trPr>
          <w:trHeight w:val="358"/>
          <w:jc w:val="center"/>
        </w:trPr>
        <w:tc>
          <w:tcPr>
            <w:tcW w:w="8383" w:type="dxa"/>
            <w:gridSpan w:val="6"/>
            <w:hideMark/>
          </w:tcPr>
          <w:p w:rsidR="00405F1C" w:rsidRPr="00EB2182" w:rsidRDefault="00405F1C" w:rsidP="00A73B1C">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SQUARE ROOT OF SUM OF SQUARE SHEAR X (</w:t>
            </w:r>
            <w:proofErr w:type="spellStart"/>
            <w:r w:rsidRPr="00EB2182">
              <w:rPr>
                <w:rFonts w:ascii="Calibri" w:eastAsia="Times New Roman" w:hAnsi="Calibri" w:cs="Calibri"/>
                <w:b/>
                <w:color w:val="000000"/>
                <w:sz w:val="24"/>
                <w:szCs w:val="24"/>
              </w:rPr>
              <w:t>kN</w:t>
            </w:r>
            <w:proofErr w:type="spellEnd"/>
            <w:r w:rsidRPr="00EB2182">
              <w:rPr>
                <w:rFonts w:ascii="Calibri" w:eastAsia="Times New Roman" w:hAnsi="Calibri" w:cs="Calibri"/>
                <w:b/>
                <w:color w:val="000000"/>
                <w:sz w:val="24"/>
                <w:szCs w:val="24"/>
              </w:rPr>
              <w:t>)  VS MASS RATIO</w:t>
            </w:r>
          </w:p>
        </w:tc>
      </w:tr>
      <w:tr w:rsidR="00405F1C" w:rsidRPr="00405F1C" w:rsidTr="00BE679F">
        <w:trPr>
          <w:trHeight w:val="715"/>
          <w:jc w:val="center"/>
        </w:trPr>
        <w:tc>
          <w:tcPr>
            <w:tcW w:w="1435"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MASS RATIO</w:t>
            </w:r>
          </w:p>
        </w:tc>
        <w:tc>
          <w:tcPr>
            <w:tcW w:w="135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IST FLOOR</w:t>
            </w:r>
          </w:p>
        </w:tc>
        <w:tc>
          <w:tcPr>
            <w:tcW w:w="135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2ND FLOOR</w:t>
            </w:r>
          </w:p>
        </w:tc>
        <w:tc>
          <w:tcPr>
            <w:tcW w:w="135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3RD FLOOR</w:t>
            </w:r>
          </w:p>
        </w:tc>
        <w:tc>
          <w:tcPr>
            <w:tcW w:w="135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4TH FLOOR</w:t>
            </w:r>
          </w:p>
        </w:tc>
        <w:tc>
          <w:tcPr>
            <w:tcW w:w="1516"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ROOF</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1377.05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1377.05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1377.05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1377.05</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1377.05</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1421.5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1458.9</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1435.98</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1407.14</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1395.38</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1490.2</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1543.51</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1496.36</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1443.33</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1415.52</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1554.64</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1628.57</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1557.05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1472.13</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1438.52</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1648.77</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1709.63</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1608.95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1504.3</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1471.19</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3.5</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1713.47</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1790.47</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1662.84</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1537.55</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1501.55</w:t>
            </w:r>
          </w:p>
        </w:tc>
      </w:tr>
      <w:tr w:rsidR="00405F1C" w:rsidRPr="00405F1C" w:rsidTr="00BE679F">
        <w:trPr>
          <w:trHeight w:val="358"/>
          <w:jc w:val="center"/>
        </w:trPr>
        <w:tc>
          <w:tcPr>
            <w:tcW w:w="1435"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1795.69</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1869.96</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1717.89</w:t>
            </w:r>
          </w:p>
        </w:tc>
        <w:tc>
          <w:tcPr>
            <w:tcW w:w="135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1572.84</w:t>
            </w:r>
          </w:p>
        </w:tc>
        <w:tc>
          <w:tcPr>
            <w:tcW w:w="1516"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1530.79</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A350B5" w:rsidRDefault="00405F1C" w:rsidP="00A73B1C">
      <w:pPr>
        <w:spacing w:line="360" w:lineRule="auto"/>
        <w:jc w:val="center"/>
        <w:rPr>
          <w:rFonts w:ascii="Times New Roman" w:hAnsi="Times New Roman" w:cs="Times New Roman"/>
          <w:sz w:val="32"/>
          <w:szCs w:val="32"/>
        </w:rPr>
      </w:pPr>
      <w:r w:rsidRPr="00405F1C">
        <w:rPr>
          <w:noProof/>
        </w:rPr>
        <w:drawing>
          <wp:inline distT="0" distB="0" distL="0" distR="0">
            <wp:extent cx="5422380" cy="2603844"/>
            <wp:effectExtent l="19050" t="0" r="25920" b="6006"/>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0875" w:rsidRDefault="00B344C2" w:rsidP="00A73B1C">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13</w:t>
      </w:r>
      <w:r w:rsidR="00A73B1C" w:rsidRPr="00EB2182">
        <w:rPr>
          <w:rFonts w:ascii="Times New Roman" w:hAnsi="Times New Roman" w:cs="Times New Roman"/>
          <w:b/>
          <w:sz w:val="24"/>
          <w:szCs w:val="24"/>
        </w:rPr>
        <w:t xml:space="preserve"> Variation of SQUARE ROOT OF SUM0 OF SQUARE SHEAR X vs. Mass Ratio</w:t>
      </w:r>
    </w:p>
    <w:p w:rsidR="005241DB" w:rsidRDefault="005241DB" w:rsidP="00A73B1C">
      <w:pPr>
        <w:spacing w:line="360" w:lineRule="auto"/>
        <w:jc w:val="center"/>
        <w:rPr>
          <w:rFonts w:ascii="Times New Roman" w:hAnsi="Times New Roman" w:cs="Times New Roman"/>
          <w:b/>
          <w:sz w:val="24"/>
          <w:szCs w:val="24"/>
        </w:rPr>
      </w:pPr>
    </w:p>
    <w:p w:rsidR="005241DB" w:rsidRDefault="005241DB" w:rsidP="00A73B1C">
      <w:pPr>
        <w:spacing w:line="360" w:lineRule="auto"/>
        <w:jc w:val="center"/>
        <w:rPr>
          <w:rFonts w:ascii="Times New Roman" w:hAnsi="Times New Roman" w:cs="Times New Roman"/>
          <w:b/>
          <w:sz w:val="24"/>
          <w:szCs w:val="24"/>
        </w:rPr>
      </w:pPr>
    </w:p>
    <w:p w:rsidR="005241DB" w:rsidRDefault="005241DB" w:rsidP="005241D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It is observed that the variation of SRSS Shear</w:t>
      </w:r>
      <w:r w:rsidRPr="005F6251">
        <w:rPr>
          <w:rFonts w:ascii="Times New Roman" w:hAnsi="Times New Roman" w:cs="Times New Roman"/>
          <w:sz w:val="24"/>
          <w:szCs w:val="24"/>
        </w:rPr>
        <w:t xml:space="preserve"> </w:t>
      </w:r>
      <w:r>
        <w:rPr>
          <w:rFonts w:ascii="Times New Roman" w:hAnsi="Times New Roman" w:cs="Times New Roman"/>
          <w:sz w:val="24"/>
          <w:szCs w:val="24"/>
        </w:rPr>
        <w:t>vs. mass ratio follows following equation:</w:t>
      </w:r>
    </w:p>
    <w:p w:rsidR="005241DB" w:rsidRDefault="005241DB" w:rsidP="005241DB">
      <w:pPr>
        <w:pStyle w:val="ListParagraph"/>
        <w:spacing w:line="360" w:lineRule="auto"/>
        <w:ind w:left="0"/>
        <w:jc w:val="center"/>
        <w:rPr>
          <w:rFonts w:ascii="Times New Roman" w:hAnsi="Times New Roman" w:cs="Times New Roman"/>
          <w:sz w:val="24"/>
          <w:szCs w:val="24"/>
        </w:rPr>
      </w:pPr>
    </w:p>
    <w:p w:rsidR="005241DB" w:rsidRPr="00EB2182" w:rsidRDefault="00132B05" w:rsidP="005241D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TABLE 14</w:t>
      </w:r>
    </w:p>
    <w:tbl>
      <w:tblPr>
        <w:tblStyle w:val="TableGrid"/>
        <w:tblpPr w:leftFromText="180" w:rightFromText="180" w:vertAnchor="text" w:horzAnchor="margin" w:tblpY="208"/>
        <w:tblW w:w="8388" w:type="dxa"/>
        <w:tblLook w:val="04A0"/>
      </w:tblPr>
      <w:tblGrid>
        <w:gridCol w:w="1206"/>
        <w:gridCol w:w="7182"/>
      </w:tblGrid>
      <w:tr w:rsidR="005241DB" w:rsidRPr="00002C04" w:rsidTr="00541D13">
        <w:trPr>
          <w:trHeight w:val="340"/>
        </w:trPr>
        <w:tc>
          <w:tcPr>
            <w:tcW w:w="1206"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FLOOR</w:t>
            </w:r>
          </w:p>
        </w:tc>
        <w:tc>
          <w:tcPr>
            <w:tcW w:w="7182"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EQUATION</w:t>
            </w:r>
          </w:p>
        </w:tc>
      </w:tr>
      <w:tr w:rsidR="005241DB" w:rsidRPr="00002C04" w:rsidTr="00541D13">
        <w:trPr>
          <w:trHeight w:val="340"/>
        </w:trPr>
        <w:tc>
          <w:tcPr>
            <w:tcW w:w="1206"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w:t>
            </w:r>
          </w:p>
        </w:tc>
        <w:tc>
          <w:tcPr>
            <w:tcW w:w="7182"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Y = 10.86</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B11EE">
              <w:rPr>
                <w:rFonts w:ascii="Calibri" w:eastAsia="Times New Roman" w:hAnsi="Calibri" w:cs="Calibri"/>
                <w:color w:val="000000"/>
                <w:sz w:val="24"/>
                <w:szCs w:val="24"/>
              </w:rPr>
              <w:t xml:space="preserve"> + 88.40X + 1271.</w:t>
            </w:r>
          </w:p>
        </w:tc>
      </w:tr>
      <w:tr w:rsidR="005241DB" w:rsidRPr="00002C04" w:rsidTr="00541D13">
        <w:trPr>
          <w:trHeight w:val="340"/>
        </w:trPr>
        <w:tc>
          <w:tcPr>
            <w:tcW w:w="1206"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2</w:t>
            </w:r>
          </w:p>
        </w:tc>
        <w:tc>
          <w:tcPr>
            <w:tcW w:w="7182"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Y = -1.840</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B11EE">
              <w:rPr>
                <w:rFonts w:ascii="Calibri" w:eastAsia="Times New Roman" w:hAnsi="Calibri" w:cs="Calibri"/>
                <w:color w:val="000000"/>
                <w:sz w:val="24"/>
                <w:szCs w:val="24"/>
              </w:rPr>
              <w:t xml:space="preserve"> + 174.0X + 1203</w:t>
            </w:r>
          </w:p>
        </w:tc>
      </w:tr>
      <w:tr w:rsidR="005241DB" w:rsidRPr="00002C04" w:rsidTr="00541D13">
        <w:trPr>
          <w:trHeight w:val="340"/>
        </w:trPr>
        <w:tc>
          <w:tcPr>
            <w:tcW w:w="1206"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3</w:t>
            </w:r>
          </w:p>
        </w:tc>
        <w:tc>
          <w:tcPr>
            <w:tcW w:w="7182"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Y = -3.306</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B11EE">
              <w:rPr>
                <w:rFonts w:ascii="Calibri" w:eastAsia="Times New Roman" w:hAnsi="Calibri" w:cs="Calibri"/>
                <w:color w:val="000000"/>
                <w:sz w:val="24"/>
                <w:szCs w:val="24"/>
              </w:rPr>
              <w:t xml:space="preserve"> + 130.0X + 1249</w:t>
            </w:r>
          </w:p>
        </w:tc>
      </w:tr>
      <w:tr w:rsidR="005241DB" w:rsidRPr="00002C04" w:rsidTr="00541D13">
        <w:trPr>
          <w:trHeight w:val="340"/>
        </w:trPr>
        <w:tc>
          <w:tcPr>
            <w:tcW w:w="1206"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4</w:t>
            </w:r>
          </w:p>
        </w:tc>
        <w:tc>
          <w:tcPr>
            <w:tcW w:w="7182"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Y = 0.859</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B11EE">
              <w:rPr>
                <w:rFonts w:ascii="Calibri" w:eastAsia="Times New Roman" w:hAnsi="Calibri" w:cs="Calibri"/>
                <w:color w:val="000000"/>
                <w:sz w:val="24"/>
                <w:szCs w:val="24"/>
              </w:rPr>
              <w:t xml:space="preserve"> + 60.64X + 1315</w:t>
            </w:r>
          </w:p>
        </w:tc>
      </w:tr>
      <w:tr w:rsidR="005241DB" w:rsidRPr="00002C04" w:rsidTr="00541D13">
        <w:trPr>
          <w:trHeight w:val="340"/>
        </w:trPr>
        <w:tc>
          <w:tcPr>
            <w:tcW w:w="1206"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ROOF</w:t>
            </w:r>
          </w:p>
        </w:tc>
        <w:tc>
          <w:tcPr>
            <w:tcW w:w="7182" w:type="dxa"/>
            <w:noWrap/>
            <w:hideMark/>
          </w:tcPr>
          <w:p w:rsidR="005241DB" w:rsidRPr="007B11EE" w:rsidRDefault="005241DB" w:rsidP="00541D13">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Y = 5.951</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7B11EE">
              <w:rPr>
                <w:rFonts w:ascii="Calibri" w:eastAsia="Times New Roman" w:hAnsi="Calibri" w:cs="Calibri"/>
                <w:color w:val="000000"/>
                <w:sz w:val="24"/>
                <w:szCs w:val="24"/>
              </w:rPr>
              <w:t xml:space="preserve"> + 22.32X + 1348</w:t>
            </w:r>
          </w:p>
        </w:tc>
      </w:tr>
    </w:tbl>
    <w:p w:rsidR="005241DB" w:rsidRDefault="005241DB" w:rsidP="00D85B92">
      <w:pPr>
        <w:spacing w:line="360" w:lineRule="auto"/>
        <w:jc w:val="both"/>
        <w:rPr>
          <w:rFonts w:ascii="Times New Roman" w:hAnsi="Times New Roman" w:cs="Times New Roman"/>
          <w:b/>
          <w:sz w:val="24"/>
          <w:szCs w:val="24"/>
        </w:rPr>
      </w:pPr>
    </w:p>
    <w:p w:rsidR="00A350B5" w:rsidRDefault="0070152A" w:rsidP="00D85B92">
      <w:pPr>
        <w:spacing w:line="360" w:lineRule="auto"/>
        <w:jc w:val="both"/>
        <w:rPr>
          <w:rFonts w:ascii="Times New Roman" w:hAnsi="Times New Roman" w:cs="Times New Roman"/>
          <w:b/>
          <w:sz w:val="24"/>
          <w:szCs w:val="24"/>
        </w:rPr>
      </w:pPr>
      <w:r w:rsidRPr="00A73B1C">
        <w:rPr>
          <w:rFonts w:ascii="Times New Roman" w:hAnsi="Times New Roman" w:cs="Times New Roman"/>
          <w:b/>
          <w:sz w:val="24"/>
          <w:szCs w:val="24"/>
        </w:rPr>
        <w:t>5.6</w:t>
      </w:r>
      <w:r w:rsidR="00A350B5" w:rsidRPr="00A73B1C">
        <w:rPr>
          <w:rFonts w:ascii="Times New Roman" w:hAnsi="Times New Roman" w:cs="Times New Roman"/>
          <w:b/>
          <w:sz w:val="24"/>
          <w:szCs w:val="24"/>
        </w:rPr>
        <w:t xml:space="preserve"> </w:t>
      </w:r>
      <w:r w:rsidR="00286F11" w:rsidRPr="00A73B1C">
        <w:rPr>
          <w:rFonts w:ascii="Times New Roman" w:hAnsi="Times New Roman" w:cs="Times New Roman"/>
          <w:b/>
          <w:sz w:val="24"/>
          <w:szCs w:val="24"/>
        </w:rPr>
        <w:t>VARI</w:t>
      </w:r>
      <w:r w:rsidR="00A73B1C">
        <w:rPr>
          <w:rFonts w:ascii="Times New Roman" w:hAnsi="Times New Roman" w:cs="Times New Roman"/>
          <w:b/>
          <w:sz w:val="24"/>
          <w:szCs w:val="24"/>
        </w:rPr>
        <w:t>ATION OF SHEAR 10 PCT SHEAR X (K</w:t>
      </w:r>
      <w:r w:rsidR="00286F11" w:rsidRPr="00A73B1C">
        <w:rPr>
          <w:rFonts w:ascii="Times New Roman" w:hAnsi="Times New Roman" w:cs="Times New Roman"/>
          <w:b/>
          <w:sz w:val="24"/>
          <w:szCs w:val="24"/>
        </w:rPr>
        <w:t>N) VS MASS RATIO</w:t>
      </w:r>
    </w:p>
    <w:p w:rsidR="00A73B1C" w:rsidRPr="00EB2182" w:rsidRDefault="00132B05" w:rsidP="00A73B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15</w:t>
      </w:r>
    </w:p>
    <w:tbl>
      <w:tblPr>
        <w:tblStyle w:val="TableGrid"/>
        <w:tblW w:w="8529" w:type="dxa"/>
        <w:jc w:val="center"/>
        <w:tblInd w:w="-327" w:type="dxa"/>
        <w:tblLook w:val="04A0"/>
      </w:tblPr>
      <w:tblGrid>
        <w:gridCol w:w="1639"/>
        <w:gridCol w:w="1378"/>
        <w:gridCol w:w="1378"/>
        <w:gridCol w:w="1378"/>
        <w:gridCol w:w="1378"/>
        <w:gridCol w:w="1378"/>
      </w:tblGrid>
      <w:tr w:rsidR="00405F1C" w:rsidRPr="00A73B1C" w:rsidTr="00541D13">
        <w:trPr>
          <w:trHeight w:val="410"/>
          <w:jc w:val="center"/>
        </w:trPr>
        <w:tc>
          <w:tcPr>
            <w:tcW w:w="8529" w:type="dxa"/>
            <w:gridSpan w:val="6"/>
            <w:hideMark/>
          </w:tcPr>
          <w:p w:rsidR="00405F1C" w:rsidRPr="00EB2182" w:rsidRDefault="00405F1C" w:rsidP="00A73B1C">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w:t>
            </w:r>
            <w:r w:rsidR="00A73B1C" w:rsidRPr="00EB2182">
              <w:rPr>
                <w:rFonts w:ascii="Calibri" w:eastAsia="Times New Roman" w:hAnsi="Calibri" w:cs="Calibri"/>
                <w:b/>
                <w:color w:val="000000"/>
                <w:sz w:val="24"/>
                <w:szCs w:val="24"/>
              </w:rPr>
              <w:t>ATION OF SHEAR 10 PCT SHEAR X (K</w:t>
            </w:r>
            <w:r w:rsidRPr="00EB2182">
              <w:rPr>
                <w:rFonts w:ascii="Calibri" w:eastAsia="Times New Roman" w:hAnsi="Calibri" w:cs="Calibri"/>
                <w:b/>
                <w:color w:val="000000"/>
                <w:sz w:val="24"/>
                <w:szCs w:val="24"/>
              </w:rPr>
              <w:t>N)  VS MASS RATIO</w:t>
            </w:r>
          </w:p>
        </w:tc>
      </w:tr>
      <w:tr w:rsidR="00405F1C" w:rsidRPr="00A73B1C" w:rsidTr="00541D13">
        <w:trPr>
          <w:trHeight w:val="816"/>
          <w:jc w:val="center"/>
        </w:trPr>
        <w:tc>
          <w:tcPr>
            <w:tcW w:w="1639"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MASS RATIO</w:t>
            </w:r>
          </w:p>
        </w:tc>
        <w:tc>
          <w:tcPr>
            <w:tcW w:w="137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IST FLOOR</w:t>
            </w:r>
          </w:p>
        </w:tc>
        <w:tc>
          <w:tcPr>
            <w:tcW w:w="137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2ND FLOOR</w:t>
            </w:r>
          </w:p>
        </w:tc>
        <w:tc>
          <w:tcPr>
            <w:tcW w:w="137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3RD FLOOR</w:t>
            </w:r>
          </w:p>
        </w:tc>
        <w:tc>
          <w:tcPr>
            <w:tcW w:w="137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4TH FLOOR</w:t>
            </w:r>
          </w:p>
        </w:tc>
        <w:tc>
          <w:tcPr>
            <w:tcW w:w="1378" w:type="dxa"/>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ROOF</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1412.21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1412.21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1412.21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1412.21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1412.21</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1458.58</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1497</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1474.7</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1446.38</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1430.13</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1526.7</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1584.97</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1538.62</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1444.05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1451.74</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2.5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1594.15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1673.67</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1582.21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1473.1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1476.98</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1689.25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1759.01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1612.35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1506.61</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1473.55</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3.5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1760.99</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1840.45</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1666.7</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1540.02</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1502.39</w:t>
            </w:r>
          </w:p>
        </w:tc>
      </w:tr>
      <w:tr w:rsidR="00405F1C" w:rsidRPr="00A73B1C" w:rsidTr="00541D13">
        <w:trPr>
          <w:trHeight w:val="410"/>
          <w:jc w:val="center"/>
        </w:trPr>
        <w:tc>
          <w:tcPr>
            <w:tcW w:w="1639"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4</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1843.09</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1923.34</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1719.22</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1573.89</w:t>
            </w:r>
          </w:p>
        </w:tc>
        <w:tc>
          <w:tcPr>
            <w:tcW w:w="1378" w:type="dxa"/>
            <w:noWrap/>
            <w:hideMark/>
          </w:tcPr>
          <w:p w:rsidR="00405F1C" w:rsidRPr="00A73B1C" w:rsidRDefault="00405F1C" w:rsidP="00A73B1C">
            <w:pPr>
              <w:jc w:val="center"/>
              <w:rPr>
                <w:rFonts w:ascii="Calibri" w:eastAsia="Times New Roman" w:hAnsi="Calibri" w:cs="Calibri"/>
                <w:color w:val="000000"/>
                <w:sz w:val="24"/>
                <w:szCs w:val="24"/>
              </w:rPr>
            </w:pPr>
            <w:r w:rsidRPr="00A73B1C">
              <w:rPr>
                <w:rFonts w:ascii="Calibri" w:eastAsia="Times New Roman" w:hAnsi="Calibri" w:cs="Calibri"/>
                <w:color w:val="000000"/>
                <w:sz w:val="24"/>
                <w:szCs w:val="24"/>
              </w:rPr>
              <w:t>1531.59</w:t>
            </w:r>
          </w:p>
        </w:tc>
      </w:tr>
    </w:tbl>
    <w:p w:rsidR="00405F1C" w:rsidRPr="008B6ABA" w:rsidRDefault="008B6ABA" w:rsidP="00D85B92">
      <w:pPr>
        <w:pStyle w:val="ListParagraph"/>
        <w:spacing w:line="360" w:lineRule="auto"/>
        <w:jc w:val="both"/>
        <w:rPr>
          <w:rFonts w:ascii="Times New Roman" w:hAnsi="Times New Roman" w:cs="Times New Roman"/>
          <w:sz w:val="24"/>
          <w:szCs w:val="24"/>
        </w:rPr>
      </w:pPr>
      <w:r w:rsidRPr="008B6AB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6ABA">
        <w:rPr>
          <w:rFonts w:ascii="Times New Roman" w:hAnsi="Times New Roman" w:cs="Times New Roman"/>
          <w:sz w:val="24"/>
          <w:szCs w:val="24"/>
        </w:rPr>
        <w:t xml:space="preserve">  </w:t>
      </w:r>
    </w:p>
    <w:p w:rsidR="00405F1C" w:rsidRPr="00A350B5" w:rsidRDefault="00405F1C" w:rsidP="00D85B92">
      <w:pPr>
        <w:spacing w:line="360" w:lineRule="auto"/>
        <w:jc w:val="both"/>
        <w:rPr>
          <w:rFonts w:ascii="Times New Roman" w:hAnsi="Times New Roman" w:cs="Times New Roman"/>
          <w:sz w:val="32"/>
          <w:szCs w:val="32"/>
        </w:rPr>
      </w:pPr>
      <w:r w:rsidRPr="00405F1C">
        <w:rPr>
          <w:noProof/>
        </w:rPr>
        <w:lastRenderedPageBreak/>
        <w:drawing>
          <wp:inline distT="0" distB="0" distL="0" distR="0">
            <wp:extent cx="5515246" cy="3567659"/>
            <wp:effectExtent l="19050" t="0" r="28304"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6ABA" w:rsidRDefault="00B344C2" w:rsidP="00E71B2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14</w:t>
      </w:r>
      <w:r w:rsidR="00E71B2F" w:rsidRPr="00EB2182">
        <w:rPr>
          <w:rFonts w:ascii="Times New Roman" w:hAnsi="Times New Roman" w:cs="Times New Roman"/>
          <w:b/>
          <w:sz w:val="24"/>
          <w:szCs w:val="24"/>
        </w:rPr>
        <w:t xml:space="preserve"> VARIATION OF SHEAR 10 PCT SHEAR X (KN) VS MASS RATIO</w:t>
      </w:r>
    </w:p>
    <w:p w:rsidR="005241DB" w:rsidRPr="005241DB" w:rsidRDefault="005241DB" w:rsidP="005241DB">
      <w:pPr>
        <w:spacing w:line="360" w:lineRule="auto"/>
        <w:jc w:val="center"/>
        <w:rPr>
          <w:rFonts w:ascii="Times New Roman" w:hAnsi="Times New Roman" w:cs="Times New Roman"/>
          <w:b/>
          <w:sz w:val="24"/>
          <w:szCs w:val="24"/>
        </w:rPr>
      </w:pPr>
      <w:r w:rsidRPr="005241DB">
        <w:rPr>
          <w:rFonts w:ascii="Times New Roman" w:hAnsi="Times New Roman" w:cs="Times New Roman"/>
          <w:b/>
          <w:sz w:val="24"/>
          <w:szCs w:val="24"/>
        </w:rPr>
        <w:t>The variation of SHEAR 10 PCT Shear vs. mass ratio follows following equation:</w:t>
      </w:r>
    </w:p>
    <w:p w:rsidR="005241DB" w:rsidRPr="005241DB" w:rsidRDefault="005241DB" w:rsidP="00132B05">
      <w:pPr>
        <w:spacing w:line="360" w:lineRule="auto"/>
        <w:rPr>
          <w:rFonts w:ascii="Times New Roman" w:hAnsi="Times New Roman" w:cs="Times New Roman"/>
          <w:b/>
          <w:sz w:val="24"/>
          <w:szCs w:val="24"/>
        </w:rPr>
      </w:pPr>
      <w:r w:rsidRPr="005241DB">
        <w:rPr>
          <w:rFonts w:ascii="Times New Roman" w:hAnsi="Times New Roman" w:cs="Times New Roman"/>
          <w:b/>
          <w:sz w:val="24"/>
          <w:szCs w:val="24"/>
        </w:rPr>
        <w:t xml:space="preserve">                                               </w:t>
      </w:r>
      <w:r w:rsidR="00132B05">
        <w:rPr>
          <w:rFonts w:ascii="Times New Roman" w:hAnsi="Times New Roman" w:cs="Times New Roman"/>
          <w:b/>
          <w:sz w:val="24"/>
          <w:szCs w:val="24"/>
        </w:rPr>
        <w:t xml:space="preserve">   TABLE 16</w:t>
      </w:r>
    </w:p>
    <w:tbl>
      <w:tblPr>
        <w:tblStyle w:val="TableGrid"/>
        <w:tblpPr w:leftFromText="180" w:rightFromText="180" w:vertAnchor="text" w:horzAnchor="margin" w:tblpXSpec="center" w:tblpY="263"/>
        <w:tblW w:w="8478" w:type="dxa"/>
        <w:tblLook w:val="04A0"/>
      </w:tblPr>
      <w:tblGrid>
        <w:gridCol w:w="1671"/>
        <w:gridCol w:w="6807"/>
      </w:tblGrid>
      <w:tr w:rsidR="005241DB" w:rsidRPr="005241DB" w:rsidTr="00541D13">
        <w:trPr>
          <w:trHeight w:val="105"/>
        </w:trPr>
        <w:tc>
          <w:tcPr>
            <w:tcW w:w="1671"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FLOOR</w:t>
            </w:r>
          </w:p>
        </w:tc>
        <w:tc>
          <w:tcPr>
            <w:tcW w:w="6807"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EQUATION</w:t>
            </w:r>
          </w:p>
        </w:tc>
      </w:tr>
      <w:tr w:rsidR="005241DB" w:rsidRPr="005241DB" w:rsidTr="00541D13">
        <w:trPr>
          <w:trHeight w:val="105"/>
        </w:trPr>
        <w:tc>
          <w:tcPr>
            <w:tcW w:w="1671"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1</w:t>
            </w:r>
          </w:p>
        </w:tc>
        <w:tc>
          <w:tcPr>
            <w:tcW w:w="6807"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Y = 12.00x2 + 87.13X + 1307</w:t>
            </w:r>
          </w:p>
        </w:tc>
      </w:tr>
      <w:tr w:rsidR="005241DB" w:rsidRPr="005241DB" w:rsidTr="00541D13">
        <w:trPr>
          <w:trHeight w:val="105"/>
        </w:trPr>
        <w:tc>
          <w:tcPr>
            <w:tcW w:w="1671"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2</w:t>
            </w:r>
          </w:p>
        </w:tc>
        <w:tc>
          <w:tcPr>
            <w:tcW w:w="6807"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Y = -2.327x2 + 182.6X + 1230</w:t>
            </w:r>
          </w:p>
        </w:tc>
      </w:tr>
      <w:tr w:rsidR="005241DB" w:rsidRPr="005241DB" w:rsidTr="00541D13">
        <w:trPr>
          <w:trHeight w:val="105"/>
        </w:trPr>
        <w:tc>
          <w:tcPr>
            <w:tcW w:w="1671"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3</w:t>
            </w:r>
          </w:p>
        </w:tc>
        <w:tc>
          <w:tcPr>
            <w:tcW w:w="6807"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Y = -5.933x2 + 128.1X + 1294</w:t>
            </w:r>
          </w:p>
        </w:tc>
      </w:tr>
      <w:tr w:rsidR="005241DB" w:rsidRPr="005241DB" w:rsidTr="00541D13">
        <w:trPr>
          <w:trHeight w:val="105"/>
        </w:trPr>
        <w:tc>
          <w:tcPr>
            <w:tcW w:w="1671"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4</w:t>
            </w:r>
          </w:p>
        </w:tc>
        <w:tc>
          <w:tcPr>
            <w:tcW w:w="6807"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Y = 8.862x2 + 8.177X + 1400</w:t>
            </w:r>
          </w:p>
        </w:tc>
      </w:tr>
      <w:tr w:rsidR="005241DB" w:rsidRPr="005241DB" w:rsidTr="00541D13">
        <w:trPr>
          <w:trHeight w:val="105"/>
        </w:trPr>
        <w:tc>
          <w:tcPr>
            <w:tcW w:w="1671"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ROOF</w:t>
            </w:r>
          </w:p>
        </w:tc>
        <w:tc>
          <w:tcPr>
            <w:tcW w:w="6807" w:type="dxa"/>
            <w:noWrap/>
            <w:hideMark/>
          </w:tcPr>
          <w:p w:rsidR="005241DB" w:rsidRPr="005241DB" w:rsidRDefault="005241DB" w:rsidP="005241DB">
            <w:pPr>
              <w:spacing w:after="200" w:line="360" w:lineRule="auto"/>
              <w:jc w:val="center"/>
              <w:rPr>
                <w:rFonts w:ascii="Times New Roman" w:hAnsi="Times New Roman" w:cs="Times New Roman"/>
                <w:sz w:val="24"/>
                <w:szCs w:val="24"/>
              </w:rPr>
            </w:pPr>
            <w:r w:rsidRPr="005241DB">
              <w:rPr>
                <w:rFonts w:ascii="Times New Roman" w:hAnsi="Times New Roman" w:cs="Times New Roman"/>
                <w:sz w:val="24"/>
                <w:szCs w:val="24"/>
              </w:rPr>
              <w:t>Y = 1.676x2 + 29.07X + 1383</w:t>
            </w:r>
          </w:p>
        </w:tc>
      </w:tr>
    </w:tbl>
    <w:p w:rsidR="005241DB" w:rsidRPr="00EB2182" w:rsidRDefault="005241DB" w:rsidP="00E71B2F">
      <w:pPr>
        <w:spacing w:line="360" w:lineRule="auto"/>
        <w:jc w:val="center"/>
        <w:rPr>
          <w:rFonts w:ascii="Times New Roman" w:hAnsi="Times New Roman" w:cs="Times New Roman"/>
          <w:b/>
          <w:sz w:val="24"/>
          <w:szCs w:val="24"/>
        </w:rPr>
      </w:pPr>
    </w:p>
    <w:p w:rsidR="00E71B2F" w:rsidRPr="00E71B2F" w:rsidRDefault="00E71B2F" w:rsidP="00E71B2F">
      <w:pPr>
        <w:spacing w:line="360" w:lineRule="auto"/>
        <w:jc w:val="center"/>
        <w:rPr>
          <w:rFonts w:ascii="Times New Roman" w:hAnsi="Times New Roman" w:cs="Times New Roman"/>
          <w:sz w:val="24"/>
          <w:szCs w:val="24"/>
        </w:rPr>
      </w:pPr>
    </w:p>
    <w:p w:rsidR="0094006A" w:rsidRDefault="0070152A" w:rsidP="00D85B92">
      <w:pPr>
        <w:spacing w:line="360" w:lineRule="auto"/>
        <w:jc w:val="both"/>
        <w:rPr>
          <w:rFonts w:ascii="Times New Roman" w:hAnsi="Times New Roman" w:cs="Times New Roman"/>
          <w:b/>
          <w:sz w:val="24"/>
          <w:szCs w:val="24"/>
        </w:rPr>
      </w:pPr>
      <w:r w:rsidRPr="00E71B2F">
        <w:rPr>
          <w:rFonts w:ascii="Times New Roman" w:hAnsi="Times New Roman" w:cs="Times New Roman"/>
          <w:b/>
          <w:sz w:val="24"/>
          <w:szCs w:val="24"/>
        </w:rPr>
        <w:lastRenderedPageBreak/>
        <w:t>5.7</w:t>
      </w:r>
      <w:r w:rsidR="0094006A" w:rsidRPr="00E71B2F">
        <w:rPr>
          <w:rFonts w:ascii="Times New Roman" w:hAnsi="Times New Roman" w:cs="Times New Roman"/>
          <w:b/>
          <w:sz w:val="24"/>
          <w:szCs w:val="24"/>
        </w:rPr>
        <w:t xml:space="preserve"> </w:t>
      </w:r>
      <w:r w:rsidR="00E71B2F" w:rsidRPr="00E71B2F">
        <w:rPr>
          <w:rFonts w:ascii="Times New Roman" w:hAnsi="Times New Roman" w:cs="Times New Roman"/>
          <w:b/>
          <w:sz w:val="24"/>
          <w:szCs w:val="24"/>
        </w:rPr>
        <w:t>VARIATION OF ABS SHEAR X (K</w:t>
      </w:r>
      <w:r w:rsidR="00286F11" w:rsidRPr="00E71B2F">
        <w:rPr>
          <w:rFonts w:ascii="Times New Roman" w:hAnsi="Times New Roman" w:cs="Times New Roman"/>
          <w:b/>
          <w:sz w:val="24"/>
          <w:szCs w:val="24"/>
        </w:rPr>
        <w:t xml:space="preserve">N) </w:t>
      </w:r>
      <w:r w:rsidR="00B26920" w:rsidRPr="00E71B2F">
        <w:rPr>
          <w:rFonts w:ascii="Times New Roman" w:hAnsi="Times New Roman" w:cs="Times New Roman"/>
          <w:b/>
          <w:sz w:val="24"/>
          <w:szCs w:val="24"/>
        </w:rPr>
        <w:t>VS MASS RATIO</w:t>
      </w:r>
    </w:p>
    <w:p w:rsidR="00E71B2F" w:rsidRPr="00EB2182" w:rsidRDefault="00E71B2F" w:rsidP="00E71B2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132B05">
        <w:rPr>
          <w:rFonts w:ascii="Times New Roman" w:hAnsi="Times New Roman" w:cs="Times New Roman"/>
          <w:b/>
          <w:sz w:val="24"/>
          <w:szCs w:val="24"/>
        </w:rPr>
        <w:t>17</w:t>
      </w:r>
    </w:p>
    <w:tbl>
      <w:tblPr>
        <w:tblStyle w:val="TableGrid"/>
        <w:tblW w:w="8716" w:type="dxa"/>
        <w:jc w:val="center"/>
        <w:tblLook w:val="04A0"/>
      </w:tblPr>
      <w:tblGrid>
        <w:gridCol w:w="1452"/>
        <w:gridCol w:w="1452"/>
        <w:gridCol w:w="1452"/>
        <w:gridCol w:w="1452"/>
        <w:gridCol w:w="1452"/>
        <w:gridCol w:w="1456"/>
      </w:tblGrid>
      <w:tr w:rsidR="00405F1C" w:rsidRPr="00405F1C" w:rsidTr="00E71B2F">
        <w:trPr>
          <w:trHeight w:val="388"/>
          <w:jc w:val="center"/>
        </w:trPr>
        <w:tc>
          <w:tcPr>
            <w:tcW w:w="8716" w:type="dxa"/>
            <w:gridSpan w:val="6"/>
            <w:hideMark/>
          </w:tcPr>
          <w:p w:rsidR="00405F1C" w:rsidRPr="00EB2182" w:rsidRDefault="00405F1C" w:rsidP="00E71B2F">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ABS</w:t>
            </w:r>
            <w:r w:rsidR="002745C7" w:rsidRPr="00EB2182">
              <w:rPr>
                <w:rFonts w:ascii="Calibri" w:eastAsia="Times New Roman" w:hAnsi="Calibri" w:cs="Calibri"/>
                <w:b/>
                <w:color w:val="000000"/>
                <w:sz w:val="24"/>
                <w:szCs w:val="24"/>
              </w:rPr>
              <w:t>OLUTE SUM</w:t>
            </w:r>
            <w:r w:rsidRPr="00EB2182">
              <w:rPr>
                <w:rFonts w:ascii="Calibri" w:eastAsia="Times New Roman" w:hAnsi="Calibri" w:cs="Calibri"/>
                <w:b/>
                <w:color w:val="000000"/>
                <w:sz w:val="24"/>
                <w:szCs w:val="24"/>
              </w:rPr>
              <w:t xml:space="preserve"> SHEAR X (</w:t>
            </w:r>
            <w:proofErr w:type="spellStart"/>
            <w:r w:rsidRPr="00EB2182">
              <w:rPr>
                <w:rFonts w:ascii="Calibri" w:eastAsia="Times New Roman" w:hAnsi="Calibri" w:cs="Calibri"/>
                <w:b/>
                <w:color w:val="000000"/>
                <w:sz w:val="24"/>
                <w:szCs w:val="24"/>
              </w:rPr>
              <w:t>kN</w:t>
            </w:r>
            <w:proofErr w:type="spellEnd"/>
            <w:r w:rsidRPr="00EB2182">
              <w:rPr>
                <w:rFonts w:ascii="Calibri" w:eastAsia="Times New Roman" w:hAnsi="Calibri" w:cs="Calibri"/>
                <w:b/>
                <w:color w:val="000000"/>
                <w:sz w:val="24"/>
                <w:szCs w:val="24"/>
              </w:rPr>
              <w:t>)  VS MASS RATIO</w:t>
            </w:r>
          </w:p>
        </w:tc>
      </w:tr>
      <w:tr w:rsidR="00405F1C" w:rsidRPr="00405F1C" w:rsidTr="00E71B2F">
        <w:trPr>
          <w:trHeight w:val="775"/>
          <w:jc w:val="center"/>
        </w:trPr>
        <w:tc>
          <w:tcPr>
            <w:tcW w:w="1452" w:type="dxa"/>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MASS RATIO</w:t>
            </w:r>
          </w:p>
        </w:tc>
        <w:tc>
          <w:tcPr>
            <w:tcW w:w="1452" w:type="dxa"/>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IST FLOOR</w:t>
            </w:r>
          </w:p>
        </w:tc>
        <w:tc>
          <w:tcPr>
            <w:tcW w:w="1452" w:type="dxa"/>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2ND FLOOR</w:t>
            </w:r>
          </w:p>
        </w:tc>
        <w:tc>
          <w:tcPr>
            <w:tcW w:w="1452" w:type="dxa"/>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3RD FLOOR</w:t>
            </w:r>
          </w:p>
        </w:tc>
        <w:tc>
          <w:tcPr>
            <w:tcW w:w="1452" w:type="dxa"/>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4TH FLOOR</w:t>
            </w:r>
          </w:p>
        </w:tc>
        <w:tc>
          <w:tcPr>
            <w:tcW w:w="1454" w:type="dxa"/>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ROOF</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1</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2490.95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2490.95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2490.95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2490.95</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2490.95</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1.5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2727.13</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2634.17</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2575.64</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2536.42</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2542.38</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2986.66</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2780.87</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2655.53</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2591.82</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2591.05</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3200.04</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2925.95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2490.95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2635.91</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2640.57</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3489.42</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3062.92</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2810.16</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2684.58</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2681.28</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3635.32</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3196.2</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2881.54</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2734.17</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2730.21</w:t>
            </w:r>
          </w:p>
        </w:tc>
      </w:tr>
      <w:tr w:rsidR="00405F1C" w:rsidRPr="00405F1C" w:rsidTr="00E71B2F">
        <w:trPr>
          <w:trHeight w:val="388"/>
          <w:jc w:val="center"/>
        </w:trPr>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4</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3859.7</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3325.04</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2949.25</w:t>
            </w:r>
          </w:p>
        </w:tc>
        <w:tc>
          <w:tcPr>
            <w:tcW w:w="1452"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2779.8</w:t>
            </w:r>
          </w:p>
        </w:tc>
        <w:tc>
          <w:tcPr>
            <w:tcW w:w="1454" w:type="dxa"/>
            <w:noWrap/>
            <w:hideMark/>
          </w:tcPr>
          <w:p w:rsidR="00405F1C" w:rsidRPr="00E71B2F" w:rsidRDefault="00405F1C" w:rsidP="00E71B2F">
            <w:pPr>
              <w:jc w:val="center"/>
              <w:rPr>
                <w:rFonts w:ascii="Calibri" w:eastAsia="Times New Roman" w:hAnsi="Calibri" w:cs="Calibri"/>
                <w:color w:val="000000"/>
                <w:sz w:val="24"/>
                <w:szCs w:val="24"/>
              </w:rPr>
            </w:pPr>
            <w:r w:rsidRPr="00E71B2F">
              <w:rPr>
                <w:rFonts w:ascii="Calibri" w:eastAsia="Times New Roman" w:hAnsi="Calibri" w:cs="Calibri"/>
                <w:color w:val="000000"/>
                <w:sz w:val="24"/>
                <w:szCs w:val="24"/>
              </w:rPr>
              <w:t>2777.2</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Pr="0094006A" w:rsidRDefault="00405F1C" w:rsidP="00D85B92">
      <w:pPr>
        <w:spacing w:line="360" w:lineRule="auto"/>
        <w:jc w:val="both"/>
        <w:rPr>
          <w:rFonts w:ascii="Times New Roman" w:hAnsi="Times New Roman" w:cs="Times New Roman"/>
          <w:sz w:val="32"/>
          <w:szCs w:val="32"/>
        </w:rPr>
      </w:pPr>
      <w:r w:rsidRPr="00405F1C">
        <w:rPr>
          <w:noProof/>
        </w:rPr>
        <w:drawing>
          <wp:inline distT="0" distB="0" distL="0" distR="0">
            <wp:extent cx="5510662" cy="3788229"/>
            <wp:effectExtent l="19050" t="0" r="13838" b="2721"/>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5F1C" w:rsidRPr="00EB2182" w:rsidRDefault="00B344C2" w:rsidP="00E71B2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15</w:t>
      </w:r>
      <w:r w:rsidR="00E71B2F" w:rsidRPr="00EB2182">
        <w:rPr>
          <w:rFonts w:ascii="Times New Roman" w:hAnsi="Times New Roman" w:cs="Times New Roman"/>
          <w:b/>
          <w:sz w:val="24"/>
          <w:szCs w:val="24"/>
        </w:rPr>
        <w:t xml:space="preserve"> VARIATION OF ABS SHEAR X (KN) VS MASS RATIO</w:t>
      </w:r>
    </w:p>
    <w:p w:rsidR="005241DB" w:rsidRPr="007B11EE" w:rsidRDefault="005241DB" w:rsidP="005241DB">
      <w:pPr>
        <w:spacing w:line="360" w:lineRule="auto"/>
        <w:jc w:val="both"/>
        <w:rPr>
          <w:rFonts w:ascii="Times New Roman" w:hAnsi="Times New Roman" w:cs="Times New Roman"/>
          <w:sz w:val="24"/>
          <w:szCs w:val="24"/>
        </w:rPr>
      </w:pPr>
      <w:r w:rsidRPr="007B11EE">
        <w:rPr>
          <w:rFonts w:ascii="Times New Roman" w:hAnsi="Times New Roman" w:cs="Times New Roman"/>
          <w:sz w:val="24"/>
          <w:szCs w:val="24"/>
        </w:rPr>
        <w:lastRenderedPageBreak/>
        <w:t>The variation of ABS Shear vs. mass ratio follows following equation:</w:t>
      </w:r>
    </w:p>
    <w:p w:rsidR="005241DB" w:rsidRPr="00EB2182" w:rsidRDefault="00132B05" w:rsidP="005241DB">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18</w:t>
      </w:r>
    </w:p>
    <w:tbl>
      <w:tblPr>
        <w:tblStyle w:val="TableGrid"/>
        <w:tblpPr w:leftFromText="180" w:rightFromText="180" w:vertAnchor="text" w:horzAnchor="margin" w:tblpXSpec="center" w:tblpY="165"/>
        <w:tblW w:w="8910" w:type="dxa"/>
        <w:tblLook w:val="04A0"/>
      </w:tblPr>
      <w:tblGrid>
        <w:gridCol w:w="1633"/>
        <w:gridCol w:w="7277"/>
      </w:tblGrid>
      <w:tr w:rsidR="005241DB" w:rsidRPr="00B35F94" w:rsidTr="00C3017C">
        <w:trPr>
          <w:trHeight w:val="438"/>
        </w:trPr>
        <w:tc>
          <w:tcPr>
            <w:tcW w:w="1633"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FLOOR</w:t>
            </w:r>
          </w:p>
        </w:tc>
        <w:tc>
          <w:tcPr>
            <w:tcW w:w="7277"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EQUATION</w:t>
            </w:r>
          </w:p>
        </w:tc>
      </w:tr>
      <w:tr w:rsidR="005241DB" w:rsidRPr="00B35F94" w:rsidTr="00C3017C">
        <w:trPr>
          <w:trHeight w:val="438"/>
        </w:trPr>
        <w:tc>
          <w:tcPr>
            <w:tcW w:w="1633"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1</w:t>
            </w:r>
          </w:p>
        </w:tc>
        <w:tc>
          <w:tcPr>
            <w:tcW w:w="7277" w:type="dxa"/>
            <w:noWrap/>
            <w:hideMark/>
          </w:tcPr>
          <w:p w:rsidR="005241DB" w:rsidRPr="00B35F94" w:rsidRDefault="005241DB" w:rsidP="005241DB">
            <w:pPr>
              <w:jc w:val="center"/>
              <w:rPr>
                <w:rFonts w:ascii="Calibri" w:eastAsia="Times New Roman" w:hAnsi="Calibri" w:cs="Calibri"/>
                <w:color w:val="000000"/>
              </w:rPr>
            </w:pPr>
            <w:r>
              <w:rPr>
                <w:rFonts w:ascii="Calibri" w:eastAsia="Times New Roman" w:hAnsi="Calibri" w:cs="Calibri"/>
                <w:color w:val="000000"/>
              </w:rPr>
              <w:t>Y = 12.00</w:t>
            </w:r>
            <m:oMath>
              <m:sSup>
                <m:sSupPr>
                  <m:ctrlPr>
                    <w:rPr>
                      <w:rFonts w:ascii="Cambria Math" w:eastAsia="Times New Roman" w:hAnsi="Cambria Math" w:cs="Calibri"/>
                      <w:i/>
                      <w:color w:val="000000"/>
                    </w:rPr>
                  </m:ctrlPr>
                </m:sSupPr>
                <m:e>
                  <m:r>
                    <w:rPr>
                      <w:rFonts w:ascii="Cambria Math" w:eastAsia="Times New Roman" w:hAnsi="Cambria Math" w:cs="Calibri"/>
                      <w:color w:val="000000"/>
                    </w:rPr>
                    <m:t>X</m:t>
                  </m:r>
                </m:e>
                <m:sup>
                  <m:r>
                    <w:rPr>
                      <w:rFonts w:ascii="Cambria Math" w:eastAsia="Times New Roman" w:hAnsi="Cambria Math" w:cs="Calibri"/>
                      <w:color w:val="000000"/>
                    </w:rPr>
                    <m:t>2</m:t>
                  </m:r>
                </m:sup>
              </m:sSup>
            </m:oMath>
            <w:r>
              <w:rPr>
                <w:rFonts w:ascii="Calibri" w:eastAsia="Times New Roman" w:hAnsi="Calibri" w:cs="Calibri"/>
                <w:color w:val="000000"/>
              </w:rPr>
              <w:t xml:space="preserve"> + 87.13X</w:t>
            </w:r>
            <w:r w:rsidRPr="00B35F94">
              <w:rPr>
                <w:rFonts w:ascii="Calibri" w:eastAsia="Times New Roman" w:hAnsi="Calibri" w:cs="Calibri"/>
                <w:color w:val="000000"/>
              </w:rPr>
              <w:t xml:space="preserve"> + 1307</w:t>
            </w:r>
          </w:p>
        </w:tc>
      </w:tr>
      <w:tr w:rsidR="005241DB" w:rsidRPr="00B35F94" w:rsidTr="00C3017C">
        <w:trPr>
          <w:trHeight w:val="438"/>
        </w:trPr>
        <w:tc>
          <w:tcPr>
            <w:tcW w:w="1633"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2</w:t>
            </w:r>
          </w:p>
        </w:tc>
        <w:tc>
          <w:tcPr>
            <w:tcW w:w="7277" w:type="dxa"/>
            <w:noWrap/>
            <w:hideMark/>
          </w:tcPr>
          <w:p w:rsidR="005241DB" w:rsidRPr="00B35F94" w:rsidRDefault="005241DB" w:rsidP="005241DB">
            <w:pPr>
              <w:jc w:val="center"/>
              <w:rPr>
                <w:rFonts w:ascii="Calibri" w:eastAsia="Times New Roman" w:hAnsi="Calibri" w:cs="Calibri"/>
                <w:color w:val="000000"/>
              </w:rPr>
            </w:pPr>
            <w:r>
              <w:rPr>
                <w:rFonts w:ascii="Calibri" w:eastAsia="Times New Roman" w:hAnsi="Calibri" w:cs="Calibri"/>
                <w:color w:val="000000"/>
              </w:rPr>
              <w:t>Y = -2.327</w:t>
            </w:r>
            <m:oMath>
              <m:sSup>
                <m:sSupPr>
                  <m:ctrlPr>
                    <w:rPr>
                      <w:rFonts w:ascii="Cambria Math" w:eastAsia="Times New Roman" w:hAnsi="Cambria Math" w:cs="Calibri"/>
                      <w:i/>
                      <w:color w:val="000000"/>
                    </w:rPr>
                  </m:ctrlPr>
                </m:sSupPr>
                <m:e>
                  <m:r>
                    <w:rPr>
                      <w:rFonts w:ascii="Cambria Math" w:eastAsia="Times New Roman" w:hAnsi="Cambria Math" w:cs="Calibri"/>
                      <w:color w:val="000000"/>
                    </w:rPr>
                    <m:t>X</m:t>
                  </m:r>
                </m:e>
                <m:sup>
                  <m:r>
                    <w:rPr>
                      <w:rFonts w:ascii="Cambria Math" w:eastAsia="Times New Roman" w:hAnsi="Cambria Math" w:cs="Calibri"/>
                      <w:color w:val="000000"/>
                    </w:rPr>
                    <m:t>2</m:t>
                  </m:r>
                </m:sup>
              </m:sSup>
            </m:oMath>
            <w:r>
              <w:rPr>
                <w:rFonts w:ascii="Calibri" w:eastAsia="Times New Roman" w:hAnsi="Calibri" w:cs="Calibri"/>
                <w:color w:val="000000"/>
              </w:rPr>
              <w:t xml:space="preserve"> + 182.6X</w:t>
            </w:r>
            <w:r w:rsidRPr="00B35F94">
              <w:rPr>
                <w:rFonts w:ascii="Calibri" w:eastAsia="Times New Roman" w:hAnsi="Calibri" w:cs="Calibri"/>
                <w:color w:val="000000"/>
              </w:rPr>
              <w:t xml:space="preserve"> + 1230.</w:t>
            </w:r>
          </w:p>
        </w:tc>
      </w:tr>
      <w:tr w:rsidR="005241DB" w:rsidRPr="00B35F94" w:rsidTr="00C3017C">
        <w:trPr>
          <w:trHeight w:val="438"/>
        </w:trPr>
        <w:tc>
          <w:tcPr>
            <w:tcW w:w="1633"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3</w:t>
            </w:r>
          </w:p>
        </w:tc>
        <w:tc>
          <w:tcPr>
            <w:tcW w:w="7277" w:type="dxa"/>
            <w:noWrap/>
            <w:hideMark/>
          </w:tcPr>
          <w:p w:rsidR="005241DB" w:rsidRPr="00B35F94" w:rsidRDefault="005241DB" w:rsidP="005241DB">
            <w:pPr>
              <w:jc w:val="center"/>
              <w:rPr>
                <w:rFonts w:ascii="Calibri" w:eastAsia="Times New Roman" w:hAnsi="Calibri" w:cs="Calibri"/>
                <w:color w:val="000000"/>
              </w:rPr>
            </w:pPr>
            <w:r>
              <w:rPr>
                <w:rFonts w:ascii="Calibri" w:eastAsia="Times New Roman" w:hAnsi="Calibri" w:cs="Calibri"/>
                <w:color w:val="000000"/>
              </w:rPr>
              <w:t>Y = -5.933</w:t>
            </w:r>
            <m:oMath>
              <m:sSup>
                <m:sSupPr>
                  <m:ctrlPr>
                    <w:rPr>
                      <w:rFonts w:ascii="Cambria Math" w:eastAsia="Times New Roman" w:hAnsi="Cambria Math" w:cs="Calibri"/>
                      <w:i/>
                      <w:color w:val="000000"/>
                    </w:rPr>
                  </m:ctrlPr>
                </m:sSupPr>
                <m:e>
                  <m:r>
                    <w:rPr>
                      <w:rFonts w:ascii="Cambria Math" w:eastAsia="Times New Roman" w:hAnsi="Cambria Math" w:cs="Calibri"/>
                      <w:color w:val="000000"/>
                    </w:rPr>
                    <m:t>X</m:t>
                  </m:r>
                </m:e>
                <m:sup>
                  <m:r>
                    <w:rPr>
                      <w:rFonts w:ascii="Cambria Math" w:eastAsia="Times New Roman" w:hAnsi="Cambria Math" w:cs="Calibri"/>
                      <w:color w:val="000000"/>
                    </w:rPr>
                    <m:t>2</m:t>
                  </m:r>
                </m:sup>
              </m:sSup>
            </m:oMath>
            <w:r>
              <w:rPr>
                <w:rFonts w:ascii="Calibri" w:eastAsia="Times New Roman" w:hAnsi="Calibri" w:cs="Calibri"/>
                <w:color w:val="000000"/>
              </w:rPr>
              <w:t xml:space="preserve"> + 128.1X</w:t>
            </w:r>
            <w:r w:rsidRPr="00B35F94">
              <w:rPr>
                <w:rFonts w:ascii="Calibri" w:eastAsia="Times New Roman" w:hAnsi="Calibri" w:cs="Calibri"/>
                <w:color w:val="000000"/>
              </w:rPr>
              <w:t xml:space="preserve"> + 1294</w:t>
            </w:r>
          </w:p>
        </w:tc>
      </w:tr>
      <w:tr w:rsidR="005241DB" w:rsidRPr="00B35F94" w:rsidTr="00C3017C">
        <w:trPr>
          <w:trHeight w:val="438"/>
        </w:trPr>
        <w:tc>
          <w:tcPr>
            <w:tcW w:w="1633"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4</w:t>
            </w:r>
          </w:p>
        </w:tc>
        <w:tc>
          <w:tcPr>
            <w:tcW w:w="7277" w:type="dxa"/>
            <w:noWrap/>
            <w:hideMark/>
          </w:tcPr>
          <w:p w:rsidR="005241DB" w:rsidRPr="00B35F94" w:rsidRDefault="005241DB" w:rsidP="005241DB">
            <w:pPr>
              <w:jc w:val="center"/>
              <w:rPr>
                <w:rFonts w:ascii="Calibri" w:eastAsia="Times New Roman" w:hAnsi="Calibri" w:cs="Calibri"/>
                <w:color w:val="000000"/>
              </w:rPr>
            </w:pPr>
            <w:r>
              <w:rPr>
                <w:rFonts w:ascii="Calibri" w:eastAsia="Times New Roman" w:hAnsi="Calibri" w:cs="Calibri"/>
                <w:color w:val="000000"/>
              </w:rPr>
              <w:t>Y = 8.862</w:t>
            </w:r>
            <m:oMath>
              <m:sSup>
                <m:sSupPr>
                  <m:ctrlPr>
                    <w:rPr>
                      <w:rFonts w:ascii="Cambria Math" w:eastAsia="Times New Roman" w:hAnsi="Cambria Math" w:cs="Calibri"/>
                      <w:i/>
                      <w:color w:val="000000"/>
                    </w:rPr>
                  </m:ctrlPr>
                </m:sSupPr>
                <m:e>
                  <m:r>
                    <w:rPr>
                      <w:rFonts w:ascii="Cambria Math" w:eastAsia="Times New Roman" w:hAnsi="Cambria Math" w:cs="Calibri"/>
                      <w:color w:val="000000"/>
                    </w:rPr>
                    <m:t>X</m:t>
                  </m:r>
                </m:e>
                <m:sup>
                  <m:r>
                    <w:rPr>
                      <w:rFonts w:ascii="Cambria Math" w:eastAsia="Times New Roman" w:hAnsi="Cambria Math" w:cs="Calibri"/>
                      <w:color w:val="000000"/>
                    </w:rPr>
                    <m:t>2</m:t>
                  </m:r>
                </m:sup>
              </m:sSup>
            </m:oMath>
            <w:r>
              <w:rPr>
                <w:rFonts w:ascii="Calibri" w:eastAsia="Times New Roman" w:hAnsi="Calibri" w:cs="Calibri"/>
                <w:color w:val="000000"/>
              </w:rPr>
              <w:t xml:space="preserve"> + 8.177X</w:t>
            </w:r>
            <w:r w:rsidRPr="00B35F94">
              <w:rPr>
                <w:rFonts w:ascii="Calibri" w:eastAsia="Times New Roman" w:hAnsi="Calibri" w:cs="Calibri"/>
                <w:color w:val="000000"/>
              </w:rPr>
              <w:t xml:space="preserve"> + 1400</w:t>
            </w:r>
          </w:p>
        </w:tc>
      </w:tr>
      <w:tr w:rsidR="005241DB" w:rsidRPr="00B35F94" w:rsidTr="00C3017C">
        <w:trPr>
          <w:trHeight w:val="438"/>
        </w:trPr>
        <w:tc>
          <w:tcPr>
            <w:tcW w:w="1633" w:type="dxa"/>
            <w:noWrap/>
            <w:hideMark/>
          </w:tcPr>
          <w:p w:rsidR="005241DB" w:rsidRPr="00B35F94" w:rsidRDefault="005241DB" w:rsidP="005241DB">
            <w:pPr>
              <w:jc w:val="center"/>
              <w:rPr>
                <w:rFonts w:ascii="Calibri" w:eastAsia="Times New Roman" w:hAnsi="Calibri" w:cs="Calibri"/>
                <w:color w:val="000000"/>
              </w:rPr>
            </w:pPr>
            <w:r w:rsidRPr="00B35F94">
              <w:rPr>
                <w:rFonts w:ascii="Calibri" w:eastAsia="Times New Roman" w:hAnsi="Calibri" w:cs="Calibri"/>
                <w:color w:val="000000"/>
              </w:rPr>
              <w:t>ROOF</w:t>
            </w:r>
          </w:p>
        </w:tc>
        <w:tc>
          <w:tcPr>
            <w:tcW w:w="7277" w:type="dxa"/>
            <w:noWrap/>
            <w:hideMark/>
          </w:tcPr>
          <w:p w:rsidR="005241DB" w:rsidRPr="00B35F94" w:rsidRDefault="005241DB" w:rsidP="005241DB">
            <w:pPr>
              <w:jc w:val="center"/>
              <w:rPr>
                <w:rFonts w:ascii="Calibri" w:eastAsia="Times New Roman" w:hAnsi="Calibri" w:cs="Calibri"/>
                <w:color w:val="000000"/>
              </w:rPr>
            </w:pPr>
            <w:r>
              <w:rPr>
                <w:rFonts w:ascii="Calibri" w:eastAsia="Times New Roman" w:hAnsi="Calibri" w:cs="Calibri"/>
                <w:color w:val="000000"/>
              </w:rPr>
              <w:t>Y = 1.676</w:t>
            </w:r>
            <m:oMath>
              <m:sSup>
                <m:sSupPr>
                  <m:ctrlPr>
                    <w:rPr>
                      <w:rFonts w:ascii="Cambria Math" w:eastAsia="Times New Roman" w:hAnsi="Cambria Math" w:cs="Calibri"/>
                      <w:i/>
                      <w:color w:val="000000"/>
                    </w:rPr>
                  </m:ctrlPr>
                </m:sSupPr>
                <m:e>
                  <m:r>
                    <w:rPr>
                      <w:rFonts w:ascii="Cambria Math" w:eastAsia="Times New Roman" w:hAnsi="Cambria Math" w:cs="Calibri"/>
                      <w:color w:val="000000"/>
                    </w:rPr>
                    <m:t>X</m:t>
                  </m:r>
                </m:e>
                <m:sup>
                  <m:r>
                    <w:rPr>
                      <w:rFonts w:ascii="Cambria Math" w:eastAsia="Times New Roman" w:hAnsi="Cambria Math" w:cs="Calibri"/>
                      <w:color w:val="000000"/>
                    </w:rPr>
                    <m:t>2</m:t>
                  </m:r>
                </m:sup>
              </m:sSup>
            </m:oMath>
            <w:r>
              <w:rPr>
                <w:rFonts w:ascii="Calibri" w:eastAsia="Times New Roman" w:hAnsi="Calibri" w:cs="Calibri"/>
                <w:color w:val="000000"/>
              </w:rPr>
              <w:t xml:space="preserve"> + 29.07X</w:t>
            </w:r>
            <w:r w:rsidRPr="00B35F94">
              <w:rPr>
                <w:rFonts w:ascii="Calibri" w:eastAsia="Times New Roman" w:hAnsi="Calibri" w:cs="Calibri"/>
                <w:color w:val="000000"/>
              </w:rPr>
              <w:t xml:space="preserve"> + 1383</w:t>
            </w:r>
          </w:p>
        </w:tc>
      </w:tr>
    </w:tbl>
    <w:p w:rsidR="005241DB" w:rsidRDefault="005241DB" w:rsidP="00D85B92">
      <w:pPr>
        <w:spacing w:line="360" w:lineRule="auto"/>
        <w:jc w:val="both"/>
        <w:rPr>
          <w:rFonts w:ascii="Times New Roman" w:hAnsi="Times New Roman" w:cs="Times New Roman"/>
          <w:b/>
          <w:sz w:val="24"/>
          <w:szCs w:val="28"/>
        </w:rPr>
      </w:pPr>
    </w:p>
    <w:p w:rsidR="005241DB" w:rsidRDefault="005241DB" w:rsidP="00D85B92">
      <w:pPr>
        <w:spacing w:line="360" w:lineRule="auto"/>
        <w:jc w:val="both"/>
        <w:rPr>
          <w:rFonts w:ascii="Times New Roman" w:hAnsi="Times New Roman" w:cs="Times New Roman"/>
          <w:b/>
          <w:sz w:val="24"/>
          <w:szCs w:val="28"/>
        </w:rPr>
      </w:pPr>
    </w:p>
    <w:p w:rsidR="002B2CD5" w:rsidRDefault="0070152A" w:rsidP="00D85B92">
      <w:pPr>
        <w:spacing w:line="360" w:lineRule="auto"/>
        <w:jc w:val="both"/>
        <w:rPr>
          <w:rFonts w:ascii="Times New Roman" w:hAnsi="Times New Roman" w:cs="Times New Roman"/>
          <w:b/>
          <w:sz w:val="24"/>
          <w:szCs w:val="28"/>
        </w:rPr>
      </w:pPr>
      <w:r w:rsidRPr="007B11EE">
        <w:rPr>
          <w:rFonts w:ascii="Times New Roman" w:hAnsi="Times New Roman" w:cs="Times New Roman"/>
          <w:b/>
          <w:sz w:val="24"/>
          <w:szCs w:val="28"/>
        </w:rPr>
        <w:t>5.8</w:t>
      </w:r>
      <w:r w:rsidR="002B2CD5" w:rsidRPr="007B11EE">
        <w:rPr>
          <w:rFonts w:ascii="Times New Roman" w:hAnsi="Times New Roman" w:cs="Times New Roman"/>
          <w:b/>
          <w:sz w:val="24"/>
          <w:szCs w:val="28"/>
        </w:rPr>
        <w:t xml:space="preserve"> </w:t>
      </w:r>
      <w:r w:rsidR="007B11EE" w:rsidRPr="007B11EE">
        <w:rPr>
          <w:rFonts w:ascii="Times New Roman" w:hAnsi="Times New Roman" w:cs="Times New Roman"/>
          <w:b/>
          <w:sz w:val="24"/>
          <w:szCs w:val="28"/>
        </w:rPr>
        <w:t>VARIATION OF CQC SHEAR X (K</w:t>
      </w:r>
      <w:r w:rsidR="00286F11" w:rsidRPr="007B11EE">
        <w:rPr>
          <w:rFonts w:ascii="Times New Roman" w:hAnsi="Times New Roman" w:cs="Times New Roman"/>
          <w:b/>
          <w:sz w:val="24"/>
          <w:szCs w:val="28"/>
        </w:rPr>
        <w:t xml:space="preserve">N) </w:t>
      </w:r>
      <w:r w:rsidR="00650ECE" w:rsidRPr="007B11EE">
        <w:rPr>
          <w:rFonts w:ascii="Times New Roman" w:hAnsi="Times New Roman" w:cs="Times New Roman"/>
          <w:b/>
          <w:sz w:val="24"/>
          <w:szCs w:val="28"/>
        </w:rPr>
        <w:t>VS MASS RATIO</w:t>
      </w:r>
    </w:p>
    <w:p w:rsidR="007B11EE" w:rsidRPr="00EB2182" w:rsidRDefault="007B11EE" w:rsidP="007B11EE">
      <w:pPr>
        <w:spacing w:line="360" w:lineRule="auto"/>
        <w:jc w:val="center"/>
        <w:rPr>
          <w:rFonts w:ascii="Times New Roman" w:hAnsi="Times New Roman" w:cs="Times New Roman"/>
          <w:b/>
          <w:sz w:val="24"/>
          <w:szCs w:val="28"/>
        </w:rPr>
      </w:pPr>
      <w:r w:rsidRPr="00EB2182">
        <w:rPr>
          <w:rFonts w:ascii="Times New Roman" w:hAnsi="Times New Roman" w:cs="Times New Roman"/>
          <w:b/>
          <w:sz w:val="24"/>
          <w:szCs w:val="24"/>
        </w:rPr>
        <w:t xml:space="preserve">TABLE </w:t>
      </w:r>
      <w:r w:rsidR="00132B05">
        <w:rPr>
          <w:rFonts w:ascii="Times New Roman" w:hAnsi="Times New Roman" w:cs="Times New Roman"/>
          <w:b/>
          <w:sz w:val="24"/>
          <w:szCs w:val="24"/>
        </w:rPr>
        <w:t>19</w:t>
      </w:r>
    </w:p>
    <w:tbl>
      <w:tblPr>
        <w:tblStyle w:val="TableGrid"/>
        <w:tblW w:w="9095" w:type="dxa"/>
        <w:jc w:val="center"/>
        <w:tblLook w:val="04A0"/>
      </w:tblPr>
      <w:tblGrid>
        <w:gridCol w:w="1456"/>
        <w:gridCol w:w="1527"/>
        <w:gridCol w:w="1527"/>
        <w:gridCol w:w="1527"/>
        <w:gridCol w:w="1527"/>
        <w:gridCol w:w="1531"/>
      </w:tblGrid>
      <w:tr w:rsidR="00405F1C" w:rsidRPr="007B11EE" w:rsidTr="007B11EE">
        <w:trPr>
          <w:trHeight w:val="363"/>
          <w:jc w:val="center"/>
        </w:trPr>
        <w:tc>
          <w:tcPr>
            <w:tcW w:w="9095" w:type="dxa"/>
            <w:gridSpan w:val="6"/>
            <w:hideMark/>
          </w:tcPr>
          <w:p w:rsidR="00405F1C" w:rsidRPr="00EB2182" w:rsidRDefault="007B11EE" w:rsidP="007B11EE">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CQC SHEAR X (K</w:t>
            </w:r>
            <w:r w:rsidR="00405F1C" w:rsidRPr="00EB2182">
              <w:rPr>
                <w:rFonts w:ascii="Calibri" w:eastAsia="Times New Roman" w:hAnsi="Calibri" w:cs="Calibri"/>
                <w:b/>
                <w:color w:val="000000"/>
                <w:sz w:val="24"/>
                <w:szCs w:val="24"/>
              </w:rPr>
              <w:t>N)  VS MASS RATIO</w:t>
            </w:r>
          </w:p>
        </w:tc>
      </w:tr>
      <w:tr w:rsidR="007B11EE" w:rsidRPr="007B11EE" w:rsidTr="007B11EE">
        <w:trPr>
          <w:trHeight w:val="723"/>
          <w:jc w:val="center"/>
        </w:trPr>
        <w:tc>
          <w:tcPr>
            <w:tcW w:w="1456" w:type="dxa"/>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MASS RATIO</w:t>
            </w:r>
          </w:p>
        </w:tc>
        <w:tc>
          <w:tcPr>
            <w:tcW w:w="1527" w:type="dxa"/>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IST FLOOR</w:t>
            </w:r>
          </w:p>
        </w:tc>
        <w:tc>
          <w:tcPr>
            <w:tcW w:w="1527" w:type="dxa"/>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2ND FLOOR</w:t>
            </w:r>
          </w:p>
        </w:tc>
        <w:tc>
          <w:tcPr>
            <w:tcW w:w="1527" w:type="dxa"/>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3RD FLOOR</w:t>
            </w:r>
          </w:p>
        </w:tc>
        <w:tc>
          <w:tcPr>
            <w:tcW w:w="1527" w:type="dxa"/>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4TH FLOOR</w:t>
            </w:r>
          </w:p>
        </w:tc>
        <w:tc>
          <w:tcPr>
            <w:tcW w:w="1530" w:type="dxa"/>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ROOF</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1520.05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1520.05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1520.05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1520.05</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1520.05</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1571.5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1608.7</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1582.98</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1546.03</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1525.55</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2</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1646.9</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1700.86</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1646.75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1578.83</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1540.64</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2.5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1718.19</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1792.84</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1700.05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1605.93</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1561.58</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3</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1827.21</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1881.22</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1767.75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1637.82</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1586.73</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3.5</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1895.61</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1968.53</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1824.8</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1670.16</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1613.84</w:t>
            </w:r>
          </w:p>
        </w:tc>
      </w:tr>
      <w:tr w:rsidR="007B11EE" w:rsidRPr="007B11EE" w:rsidTr="007B11EE">
        <w:trPr>
          <w:trHeight w:val="363"/>
          <w:jc w:val="center"/>
        </w:trPr>
        <w:tc>
          <w:tcPr>
            <w:tcW w:w="1456"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4</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1993.21</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2058.52</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1879.84</w:t>
            </w:r>
          </w:p>
        </w:tc>
        <w:tc>
          <w:tcPr>
            <w:tcW w:w="1527"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1703.25</w:t>
            </w:r>
          </w:p>
        </w:tc>
        <w:tc>
          <w:tcPr>
            <w:tcW w:w="1530" w:type="dxa"/>
            <w:noWrap/>
            <w:hideMark/>
          </w:tcPr>
          <w:p w:rsidR="00405F1C" w:rsidRPr="007B11EE" w:rsidRDefault="00405F1C" w:rsidP="007B11EE">
            <w:pPr>
              <w:jc w:val="center"/>
              <w:rPr>
                <w:rFonts w:ascii="Calibri" w:eastAsia="Times New Roman" w:hAnsi="Calibri" w:cs="Calibri"/>
                <w:color w:val="000000"/>
                <w:sz w:val="24"/>
                <w:szCs w:val="24"/>
              </w:rPr>
            </w:pPr>
            <w:r w:rsidRPr="007B11EE">
              <w:rPr>
                <w:rFonts w:ascii="Calibri" w:eastAsia="Times New Roman" w:hAnsi="Calibri" w:cs="Calibri"/>
                <w:color w:val="000000"/>
                <w:sz w:val="24"/>
                <w:szCs w:val="24"/>
              </w:rPr>
              <w:t>1641.79</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Default="00405F1C" w:rsidP="00D85B92">
      <w:pPr>
        <w:spacing w:line="360" w:lineRule="auto"/>
        <w:jc w:val="both"/>
        <w:rPr>
          <w:rFonts w:ascii="Times New Roman" w:hAnsi="Times New Roman" w:cs="Times New Roman"/>
          <w:sz w:val="32"/>
          <w:szCs w:val="32"/>
        </w:rPr>
      </w:pPr>
      <w:r w:rsidRPr="00405F1C">
        <w:rPr>
          <w:noProof/>
        </w:rPr>
        <w:lastRenderedPageBreak/>
        <w:drawing>
          <wp:inline distT="0" distB="0" distL="0" distR="0">
            <wp:extent cx="5396098" cy="3396343"/>
            <wp:effectExtent l="19050" t="0" r="14102"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2B05" w:rsidRDefault="00132B05" w:rsidP="007B11EE">
      <w:pPr>
        <w:spacing w:line="360" w:lineRule="auto"/>
        <w:jc w:val="center"/>
        <w:rPr>
          <w:rFonts w:ascii="Times New Roman" w:hAnsi="Times New Roman" w:cs="Times New Roman"/>
          <w:b/>
          <w:sz w:val="24"/>
          <w:szCs w:val="24"/>
        </w:rPr>
      </w:pPr>
    </w:p>
    <w:p w:rsidR="007B11EE" w:rsidRDefault="00B344C2" w:rsidP="007B11EE">
      <w:pPr>
        <w:spacing w:line="360" w:lineRule="auto"/>
        <w:jc w:val="center"/>
        <w:rPr>
          <w:rFonts w:ascii="Times New Roman" w:hAnsi="Times New Roman" w:cs="Times New Roman"/>
          <w:b/>
          <w:sz w:val="24"/>
          <w:szCs w:val="28"/>
        </w:rPr>
      </w:pPr>
      <w:r w:rsidRPr="00EB2182">
        <w:rPr>
          <w:rFonts w:ascii="Times New Roman" w:hAnsi="Times New Roman" w:cs="Times New Roman"/>
          <w:b/>
          <w:sz w:val="24"/>
          <w:szCs w:val="24"/>
        </w:rPr>
        <w:t>FIG 16</w:t>
      </w:r>
      <w:r w:rsidR="007B11EE" w:rsidRPr="00EB2182">
        <w:rPr>
          <w:rFonts w:ascii="Times New Roman" w:hAnsi="Times New Roman" w:cs="Times New Roman"/>
          <w:b/>
          <w:sz w:val="24"/>
          <w:szCs w:val="24"/>
        </w:rPr>
        <w:t xml:space="preserve"> </w:t>
      </w:r>
      <w:r w:rsidR="007B11EE" w:rsidRPr="00EB2182">
        <w:rPr>
          <w:rFonts w:ascii="Times New Roman" w:hAnsi="Times New Roman" w:cs="Times New Roman"/>
          <w:b/>
          <w:sz w:val="24"/>
          <w:szCs w:val="28"/>
        </w:rPr>
        <w:t>VARIATION OF CQC SHEAR X (KN) VS MASS RATIO</w:t>
      </w:r>
    </w:p>
    <w:p w:rsidR="005241DB" w:rsidRDefault="005241DB" w:rsidP="005241DB">
      <w:pPr>
        <w:jc w:val="both"/>
        <w:rPr>
          <w:rFonts w:ascii="Times New Roman" w:hAnsi="Times New Roman" w:cs="Times New Roman"/>
          <w:sz w:val="24"/>
          <w:szCs w:val="24"/>
        </w:rPr>
      </w:pPr>
      <w:r w:rsidRPr="00FB203E">
        <w:rPr>
          <w:rFonts w:ascii="Times New Roman" w:hAnsi="Times New Roman" w:cs="Times New Roman"/>
          <w:sz w:val="24"/>
          <w:szCs w:val="24"/>
        </w:rPr>
        <w:t>The variation of CQC Shear vs. mass ratio follows following equation:</w:t>
      </w:r>
    </w:p>
    <w:p w:rsidR="005241DB" w:rsidRPr="00EB2182" w:rsidRDefault="005241DB" w:rsidP="005241DB">
      <w:pPr>
        <w:jc w:val="center"/>
        <w:rPr>
          <w:rFonts w:ascii="Times New Roman" w:hAnsi="Times New Roman" w:cs="Times New Roman"/>
          <w:b/>
          <w:sz w:val="24"/>
          <w:szCs w:val="24"/>
        </w:rPr>
      </w:pPr>
      <w:r w:rsidRPr="00EB2182">
        <w:rPr>
          <w:rFonts w:ascii="Times New Roman" w:hAnsi="Times New Roman" w:cs="Times New Roman"/>
          <w:b/>
          <w:sz w:val="24"/>
          <w:szCs w:val="24"/>
        </w:rPr>
        <w:t xml:space="preserve">               TABLE 20</w:t>
      </w:r>
    </w:p>
    <w:tbl>
      <w:tblPr>
        <w:tblStyle w:val="TableGrid"/>
        <w:tblpPr w:leftFromText="180" w:rightFromText="180" w:vertAnchor="text" w:tblpXSpec="center" w:tblpY="1"/>
        <w:tblOverlap w:val="never"/>
        <w:tblW w:w="8520" w:type="dxa"/>
        <w:tblLook w:val="04A0"/>
      </w:tblPr>
      <w:tblGrid>
        <w:gridCol w:w="2313"/>
        <w:gridCol w:w="6207"/>
      </w:tblGrid>
      <w:tr w:rsidR="005241DB" w:rsidRPr="00EF5F41" w:rsidTr="005241DB">
        <w:trPr>
          <w:trHeight w:val="380"/>
        </w:trPr>
        <w:tc>
          <w:tcPr>
            <w:tcW w:w="2313"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FLOOR</w:t>
            </w:r>
          </w:p>
        </w:tc>
        <w:tc>
          <w:tcPr>
            <w:tcW w:w="6207"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EQUATION</w:t>
            </w:r>
          </w:p>
        </w:tc>
      </w:tr>
      <w:tr w:rsidR="005241DB" w:rsidRPr="00EF5F41" w:rsidTr="005241DB">
        <w:trPr>
          <w:trHeight w:val="380"/>
        </w:trPr>
        <w:tc>
          <w:tcPr>
            <w:tcW w:w="2313"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1</w:t>
            </w:r>
          </w:p>
        </w:tc>
        <w:tc>
          <w:tcPr>
            <w:tcW w:w="6207"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-22.62</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+ 572.0X + 1932</w:t>
            </w:r>
          </w:p>
        </w:tc>
      </w:tr>
      <w:tr w:rsidR="005241DB" w:rsidRPr="00EF5F41" w:rsidTr="005241DB">
        <w:trPr>
          <w:trHeight w:val="380"/>
        </w:trPr>
        <w:tc>
          <w:tcPr>
            <w:tcW w:w="2313"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w:t>
            </w:r>
          </w:p>
        </w:tc>
        <w:tc>
          <w:tcPr>
            <w:tcW w:w="6207"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-7.391</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+ 316.1X + 2179</w:t>
            </w:r>
          </w:p>
        </w:tc>
      </w:tr>
      <w:tr w:rsidR="005241DB" w:rsidRPr="00EF5F41" w:rsidTr="005241DB">
        <w:trPr>
          <w:trHeight w:val="380"/>
        </w:trPr>
        <w:tc>
          <w:tcPr>
            <w:tcW w:w="2313"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w:t>
            </w:r>
          </w:p>
        </w:tc>
        <w:tc>
          <w:tcPr>
            <w:tcW w:w="6207"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40.00</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- 47.07X + 2521</w:t>
            </w:r>
          </w:p>
        </w:tc>
      </w:tr>
      <w:tr w:rsidR="005241DB" w:rsidRPr="00EF5F41" w:rsidTr="005241DB">
        <w:trPr>
          <w:trHeight w:val="380"/>
        </w:trPr>
        <w:tc>
          <w:tcPr>
            <w:tcW w:w="2313"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w:t>
            </w:r>
          </w:p>
        </w:tc>
        <w:tc>
          <w:tcPr>
            <w:tcW w:w="6207"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-0.909</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+ 101.3X + 2389</w:t>
            </w:r>
          </w:p>
        </w:tc>
      </w:tr>
      <w:tr w:rsidR="005241DB" w:rsidRPr="00EF5F41" w:rsidTr="005241DB">
        <w:trPr>
          <w:trHeight w:val="380"/>
        </w:trPr>
        <w:tc>
          <w:tcPr>
            <w:tcW w:w="2313"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ROOF</w:t>
            </w:r>
          </w:p>
        </w:tc>
        <w:tc>
          <w:tcPr>
            <w:tcW w:w="6207" w:type="dxa"/>
            <w:noWrap/>
            <w:hideMark/>
          </w:tcPr>
          <w:p w:rsidR="005241DB" w:rsidRPr="00FB203E" w:rsidRDefault="005241DB" w:rsidP="005241DB">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-0.909</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+ 101.3X + 2312</w:t>
            </w:r>
          </w:p>
        </w:tc>
      </w:tr>
    </w:tbl>
    <w:p w:rsidR="005241DB" w:rsidRPr="00EB2182" w:rsidRDefault="005241DB" w:rsidP="007B11EE">
      <w:pPr>
        <w:spacing w:line="360" w:lineRule="auto"/>
        <w:jc w:val="center"/>
        <w:rPr>
          <w:rFonts w:ascii="Times New Roman" w:hAnsi="Times New Roman" w:cs="Times New Roman"/>
          <w:b/>
          <w:sz w:val="24"/>
          <w:szCs w:val="28"/>
        </w:rPr>
      </w:pPr>
    </w:p>
    <w:p w:rsidR="00132B05" w:rsidRDefault="00622B1A" w:rsidP="005241DB">
      <w:pPr>
        <w:spacing w:line="360" w:lineRule="auto"/>
        <w:jc w:val="both"/>
        <w:rPr>
          <w:rFonts w:ascii="Times New Roman" w:hAnsi="Times New Roman" w:cs="Times New Roman"/>
          <w:sz w:val="24"/>
          <w:szCs w:val="24"/>
        </w:rPr>
      </w:pPr>
      <w:r w:rsidRPr="00D85B92">
        <w:rPr>
          <w:rFonts w:ascii="Times New Roman" w:hAnsi="Times New Roman" w:cs="Times New Roman"/>
          <w:sz w:val="24"/>
          <w:szCs w:val="24"/>
        </w:rPr>
        <w:t>SRSS Shear, CQC Shear, ABS Shear and SHEAR 10 PCT Shear</w:t>
      </w:r>
      <w:r>
        <w:rPr>
          <w:rFonts w:ascii="Times New Roman" w:hAnsi="Times New Roman" w:cs="Times New Roman"/>
          <w:sz w:val="24"/>
          <w:szCs w:val="24"/>
        </w:rPr>
        <w:t xml:space="preserve"> shows the same trends as base shear.  Maximum effect is observed in 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floor in all case while minimum effect is observed when weight is increased on roof</w:t>
      </w:r>
    </w:p>
    <w:p w:rsidR="00FB203E" w:rsidRPr="005241DB" w:rsidRDefault="00D85B92" w:rsidP="005241DB">
      <w:pPr>
        <w:spacing w:line="360" w:lineRule="auto"/>
        <w:jc w:val="both"/>
        <w:rPr>
          <w:rFonts w:ascii="Times New Roman" w:hAnsi="Times New Roman" w:cs="Times New Roman"/>
          <w:sz w:val="24"/>
          <w:szCs w:val="24"/>
        </w:rPr>
      </w:pPr>
      <w:r w:rsidRPr="005241DB">
        <w:rPr>
          <w:rFonts w:ascii="Times New Roman" w:hAnsi="Times New Roman" w:cs="Times New Roman"/>
          <w:sz w:val="24"/>
          <w:szCs w:val="24"/>
        </w:rPr>
        <w:t xml:space="preserve">                                 </w:t>
      </w:r>
    </w:p>
    <w:p w:rsidR="001D39A0" w:rsidRDefault="0070152A" w:rsidP="00FB203E">
      <w:pPr>
        <w:spacing w:line="360" w:lineRule="auto"/>
        <w:jc w:val="both"/>
        <w:rPr>
          <w:rFonts w:ascii="Times New Roman" w:hAnsi="Times New Roman" w:cs="Times New Roman"/>
          <w:b/>
          <w:sz w:val="24"/>
          <w:szCs w:val="24"/>
        </w:rPr>
      </w:pPr>
      <w:r w:rsidRPr="00FB203E">
        <w:rPr>
          <w:rFonts w:ascii="Times New Roman" w:hAnsi="Times New Roman" w:cs="Times New Roman"/>
          <w:b/>
          <w:sz w:val="24"/>
          <w:szCs w:val="24"/>
        </w:rPr>
        <w:lastRenderedPageBreak/>
        <w:t>5.9</w:t>
      </w:r>
      <w:r w:rsidR="001D39A0" w:rsidRPr="00FB203E">
        <w:rPr>
          <w:rFonts w:ascii="Times New Roman" w:hAnsi="Times New Roman" w:cs="Times New Roman"/>
          <w:b/>
          <w:sz w:val="24"/>
          <w:szCs w:val="24"/>
        </w:rPr>
        <w:t xml:space="preserve"> </w:t>
      </w:r>
      <w:r w:rsidR="00286F11" w:rsidRPr="00FB203E">
        <w:rPr>
          <w:rFonts w:ascii="Times New Roman" w:hAnsi="Times New Roman" w:cs="Times New Roman"/>
          <w:b/>
          <w:sz w:val="24"/>
          <w:szCs w:val="24"/>
        </w:rPr>
        <w:t xml:space="preserve">VARIATION OF ROOF </w:t>
      </w:r>
      <w:r w:rsidR="00D85B92" w:rsidRPr="00FB203E">
        <w:rPr>
          <w:rFonts w:ascii="Times New Roman" w:hAnsi="Times New Roman" w:cs="Times New Roman"/>
          <w:b/>
          <w:sz w:val="24"/>
          <w:szCs w:val="24"/>
        </w:rPr>
        <w:t>DRIFTS</w:t>
      </w:r>
      <w:r w:rsidR="00286F11" w:rsidRPr="00FB203E">
        <w:rPr>
          <w:rFonts w:ascii="Times New Roman" w:hAnsi="Times New Roman" w:cs="Times New Roman"/>
          <w:b/>
          <w:sz w:val="24"/>
          <w:szCs w:val="24"/>
        </w:rPr>
        <w:t xml:space="preserve"> (mm) </w:t>
      </w:r>
      <w:r w:rsidR="00650ECE" w:rsidRPr="00FB203E">
        <w:rPr>
          <w:rFonts w:ascii="Times New Roman" w:hAnsi="Times New Roman" w:cs="Times New Roman"/>
          <w:b/>
          <w:sz w:val="24"/>
          <w:szCs w:val="24"/>
        </w:rPr>
        <w:t>VS MASS RATIO</w:t>
      </w:r>
    </w:p>
    <w:p w:rsidR="00FB203E" w:rsidRPr="00EB2182" w:rsidRDefault="00C621B1" w:rsidP="00FB203E">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TABLE 21</w:t>
      </w:r>
    </w:p>
    <w:tbl>
      <w:tblPr>
        <w:tblStyle w:val="TableGrid"/>
        <w:tblW w:w="8058" w:type="dxa"/>
        <w:jc w:val="center"/>
        <w:tblLook w:val="04A0"/>
      </w:tblPr>
      <w:tblGrid>
        <w:gridCol w:w="1343"/>
        <w:gridCol w:w="1343"/>
        <w:gridCol w:w="1343"/>
        <w:gridCol w:w="1343"/>
        <w:gridCol w:w="1343"/>
        <w:gridCol w:w="1343"/>
      </w:tblGrid>
      <w:tr w:rsidR="00405F1C" w:rsidRPr="00FB203E" w:rsidTr="00FB203E">
        <w:trPr>
          <w:trHeight w:val="473"/>
          <w:jc w:val="center"/>
        </w:trPr>
        <w:tc>
          <w:tcPr>
            <w:tcW w:w="8057" w:type="dxa"/>
            <w:gridSpan w:val="6"/>
            <w:hideMark/>
          </w:tcPr>
          <w:p w:rsidR="00405F1C" w:rsidRPr="00EB2182" w:rsidRDefault="00405F1C" w:rsidP="00FB203E">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ROOF DRIFT (mm)  VS MASS RATIO</w:t>
            </w:r>
          </w:p>
        </w:tc>
      </w:tr>
      <w:tr w:rsidR="00405F1C" w:rsidRPr="00FB203E" w:rsidTr="00FB203E">
        <w:trPr>
          <w:trHeight w:val="947"/>
          <w:jc w:val="center"/>
        </w:trPr>
        <w:tc>
          <w:tcPr>
            <w:tcW w:w="1343" w:type="dxa"/>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MASS RATIO</w:t>
            </w:r>
          </w:p>
        </w:tc>
        <w:tc>
          <w:tcPr>
            <w:tcW w:w="1343" w:type="dxa"/>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IST FLOOR</w:t>
            </w:r>
          </w:p>
        </w:tc>
        <w:tc>
          <w:tcPr>
            <w:tcW w:w="1343" w:type="dxa"/>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2ND FLOOR</w:t>
            </w:r>
          </w:p>
        </w:tc>
        <w:tc>
          <w:tcPr>
            <w:tcW w:w="1343" w:type="dxa"/>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3RD FLOOR</w:t>
            </w:r>
          </w:p>
        </w:tc>
        <w:tc>
          <w:tcPr>
            <w:tcW w:w="1343" w:type="dxa"/>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4TH FLOOR</w:t>
            </w:r>
          </w:p>
        </w:tc>
        <w:tc>
          <w:tcPr>
            <w:tcW w:w="1343" w:type="dxa"/>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ROOF</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1</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2.896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2.896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2.896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2.896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2.896</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1.5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2.922</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2.926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2.855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2.862</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3.451</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2.956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2.951</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2.81</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2.838</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3.847</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2.982</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2.974</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2.896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2.829</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4.193</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3.023</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2.991</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2.719</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2.825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4.502</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3.046</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3.005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2.675</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2.827</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4.786</w:t>
            </w:r>
          </w:p>
        </w:tc>
      </w:tr>
      <w:tr w:rsidR="00405F1C" w:rsidRPr="00FB203E" w:rsidTr="00FB203E">
        <w:trPr>
          <w:trHeight w:val="473"/>
          <w:jc w:val="center"/>
        </w:trPr>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3.079</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3.004</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2.633</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2.834</w:t>
            </w:r>
          </w:p>
        </w:tc>
        <w:tc>
          <w:tcPr>
            <w:tcW w:w="1343" w:type="dxa"/>
            <w:noWrap/>
            <w:hideMark/>
          </w:tcPr>
          <w:p w:rsidR="00405F1C" w:rsidRPr="00FB203E" w:rsidRDefault="00405F1C"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4.934</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Pr="001D39A0" w:rsidRDefault="00405F1C" w:rsidP="00D85B92">
      <w:pPr>
        <w:spacing w:line="360" w:lineRule="auto"/>
        <w:jc w:val="both"/>
        <w:rPr>
          <w:rFonts w:ascii="Times New Roman" w:hAnsi="Times New Roman" w:cs="Times New Roman"/>
          <w:sz w:val="32"/>
          <w:szCs w:val="32"/>
        </w:rPr>
      </w:pPr>
      <w:r w:rsidRPr="00405F1C">
        <w:rPr>
          <w:noProof/>
        </w:rPr>
        <w:drawing>
          <wp:inline distT="0" distB="0" distL="0" distR="0">
            <wp:extent cx="5284135" cy="3010619"/>
            <wp:effectExtent l="19050" t="0" r="11765"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203E" w:rsidRPr="00EB2182" w:rsidRDefault="00B344C2" w:rsidP="00FB203E">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17</w:t>
      </w:r>
      <w:r w:rsidR="00FB203E" w:rsidRPr="00EB2182">
        <w:rPr>
          <w:rFonts w:ascii="Times New Roman" w:hAnsi="Times New Roman" w:cs="Times New Roman"/>
          <w:b/>
          <w:sz w:val="24"/>
          <w:szCs w:val="24"/>
        </w:rPr>
        <w:t xml:space="preserve"> VARIATION OF ROOF DRIFTS (mm) VS MASS RATIO</w:t>
      </w:r>
    </w:p>
    <w:p w:rsidR="00A72BAE" w:rsidRDefault="00A72BAE" w:rsidP="00FB203E">
      <w:pPr>
        <w:spacing w:line="360" w:lineRule="auto"/>
        <w:jc w:val="both"/>
        <w:rPr>
          <w:rFonts w:ascii="Times New Roman" w:hAnsi="Times New Roman" w:cs="Times New Roman"/>
          <w:sz w:val="24"/>
          <w:szCs w:val="24"/>
        </w:rPr>
      </w:pPr>
      <w:r w:rsidRPr="00C66938">
        <w:rPr>
          <w:rFonts w:ascii="Times New Roman" w:hAnsi="Times New Roman" w:cs="Times New Roman"/>
          <w:sz w:val="24"/>
          <w:szCs w:val="24"/>
        </w:rPr>
        <w:lastRenderedPageBreak/>
        <w:t>Roof drift</w:t>
      </w:r>
      <w:r>
        <w:rPr>
          <w:rFonts w:ascii="Times New Roman" w:hAnsi="Times New Roman" w:cs="Times New Roman"/>
          <w:sz w:val="24"/>
          <w:szCs w:val="24"/>
        </w:rPr>
        <w:t xml:space="preserve"> show increasing trend when weight is changed on 1</w:t>
      </w:r>
      <w:r w:rsidRPr="009304C7">
        <w:rPr>
          <w:rFonts w:ascii="Times New Roman" w:hAnsi="Times New Roman" w:cs="Times New Roman"/>
          <w:sz w:val="24"/>
          <w:szCs w:val="24"/>
          <w:vertAlign w:val="superscript"/>
        </w:rPr>
        <w:t>st</w:t>
      </w:r>
      <w:r>
        <w:rPr>
          <w:rFonts w:ascii="Times New Roman" w:hAnsi="Times New Roman" w:cs="Times New Roman"/>
          <w:sz w:val="24"/>
          <w:szCs w:val="24"/>
        </w:rPr>
        <w:t>, 2</w:t>
      </w:r>
      <w:r w:rsidRPr="009304C7">
        <w:rPr>
          <w:rFonts w:ascii="Times New Roman" w:hAnsi="Times New Roman" w:cs="Times New Roman"/>
          <w:sz w:val="24"/>
          <w:szCs w:val="24"/>
          <w:vertAlign w:val="superscript"/>
        </w:rPr>
        <w:t>nd</w:t>
      </w:r>
      <w:r>
        <w:rPr>
          <w:rFonts w:ascii="Times New Roman" w:hAnsi="Times New Roman" w:cs="Times New Roman"/>
          <w:sz w:val="24"/>
          <w:szCs w:val="24"/>
        </w:rPr>
        <w:t xml:space="preserve"> and top floor while show decreasing trend when weight is changed on 3</w:t>
      </w:r>
      <w:r w:rsidRPr="009304C7">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sidRPr="009304C7">
        <w:rPr>
          <w:rFonts w:ascii="Times New Roman" w:hAnsi="Times New Roman" w:cs="Times New Roman"/>
          <w:sz w:val="24"/>
          <w:szCs w:val="24"/>
          <w:vertAlign w:val="superscript"/>
        </w:rPr>
        <w:t>th</w:t>
      </w:r>
      <w:r>
        <w:rPr>
          <w:rFonts w:ascii="Times New Roman" w:hAnsi="Times New Roman" w:cs="Times New Roman"/>
          <w:sz w:val="24"/>
          <w:szCs w:val="24"/>
        </w:rPr>
        <w:t xml:space="preserve"> floor. Maximum variation is observed in roof drift when irregularity is induced in top storey by keeping mass ratio equal to 4 and it is 70% more than that of base case while it is 6.31% more than that of base case when irregularity is induced in top storey by keeping mass ratio equal to 4 Least variation is observed when irregularity is induced in middle floor.</w:t>
      </w:r>
    </w:p>
    <w:p w:rsidR="00A72BAE" w:rsidRDefault="00A72BAE" w:rsidP="00D85B92">
      <w:pPr>
        <w:jc w:val="both"/>
        <w:rPr>
          <w:rFonts w:ascii="Times New Roman" w:hAnsi="Times New Roman" w:cs="Times New Roman"/>
          <w:sz w:val="24"/>
          <w:szCs w:val="24"/>
        </w:rPr>
      </w:pPr>
      <w:r>
        <w:rPr>
          <w:rFonts w:ascii="Times New Roman" w:hAnsi="Times New Roman" w:cs="Times New Roman"/>
          <w:sz w:val="24"/>
          <w:szCs w:val="24"/>
        </w:rPr>
        <w:t>The variation of roof drift vs. mass ratio follows following equation:</w:t>
      </w:r>
    </w:p>
    <w:p w:rsidR="00FB203E" w:rsidRPr="00EB2182" w:rsidRDefault="00FB203E" w:rsidP="00FB203E">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621B1">
        <w:rPr>
          <w:rFonts w:ascii="Times New Roman" w:hAnsi="Times New Roman" w:cs="Times New Roman"/>
          <w:sz w:val="24"/>
          <w:szCs w:val="24"/>
        </w:rPr>
        <w:t xml:space="preserve">                     </w:t>
      </w:r>
      <w:r w:rsidR="00C621B1" w:rsidRPr="00EB2182">
        <w:rPr>
          <w:rFonts w:ascii="Times New Roman" w:hAnsi="Times New Roman" w:cs="Times New Roman"/>
          <w:b/>
          <w:sz w:val="24"/>
          <w:szCs w:val="24"/>
        </w:rPr>
        <w:t>TABLE 22</w:t>
      </w:r>
    </w:p>
    <w:tbl>
      <w:tblPr>
        <w:tblStyle w:val="TableGrid"/>
        <w:tblW w:w="8220" w:type="dxa"/>
        <w:jc w:val="center"/>
        <w:tblInd w:w="1073" w:type="dxa"/>
        <w:tblLook w:val="04A0"/>
      </w:tblPr>
      <w:tblGrid>
        <w:gridCol w:w="1385"/>
        <w:gridCol w:w="6835"/>
      </w:tblGrid>
      <w:tr w:rsidR="00A72BAE" w:rsidRPr="00FB203E" w:rsidTr="00FB203E">
        <w:trPr>
          <w:trHeight w:val="397"/>
          <w:jc w:val="center"/>
        </w:trPr>
        <w:tc>
          <w:tcPr>
            <w:tcW w:w="138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FLOOR</w:t>
            </w:r>
          </w:p>
        </w:tc>
        <w:tc>
          <w:tcPr>
            <w:tcW w:w="683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EQUATION</w:t>
            </w:r>
          </w:p>
        </w:tc>
      </w:tr>
      <w:tr w:rsidR="00A72BAE" w:rsidRPr="00FB203E" w:rsidTr="00FB203E">
        <w:trPr>
          <w:trHeight w:val="397"/>
          <w:jc w:val="center"/>
        </w:trPr>
        <w:tc>
          <w:tcPr>
            <w:tcW w:w="138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1</w:t>
            </w:r>
          </w:p>
        </w:tc>
        <w:tc>
          <w:tcPr>
            <w:tcW w:w="683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0.061X + 2.832</w:t>
            </w:r>
          </w:p>
        </w:tc>
      </w:tr>
      <w:tr w:rsidR="00A72BAE" w:rsidRPr="00FB203E" w:rsidTr="00FB203E">
        <w:trPr>
          <w:trHeight w:val="397"/>
          <w:jc w:val="center"/>
        </w:trPr>
        <w:tc>
          <w:tcPr>
            <w:tcW w:w="138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2</w:t>
            </w:r>
          </w:p>
        </w:tc>
        <w:tc>
          <w:tcPr>
            <w:tcW w:w="683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0.037X + 2.870</w:t>
            </w:r>
          </w:p>
        </w:tc>
      </w:tr>
      <w:tr w:rsidR="00A72BAE" w:rsidRPr="00FB203E" w:rsidTr="00FB203E">
        <w:trPr>
          <w:trHeight w:val="397"/>
          <w:jc w:val="center"/>
        </w:trPr>
        <w:tc>
          <w:tcPr>
            <w:tcW w:w="138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3</w:t>
            </w:r>
          </w:p>
        </w:tc>
        <w:tc>
          <w:tcPr>
            <w:tcW w:w="683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-0.025</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+ 0.036X + 2.873</w:t>
            </w:r>
          </w:p>
        </w:tc>
      </w:tr>
      <w:tr w:rsidR="00A72BAE" w:rsidRPr="00FB203E" w:rsidTr="00FB203E">
        <w:trPr>
          <w:trHeight w:val="397"/>
          <w:jc w:val="center"/>
        </w:trPr>
        <w:tc>
          <w:tcPr>
            <w:tcW w:w="138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4</w:t>
            </w:r>
          </w:p>
        </w:tc>
        <w:tc>
          <w:tcPr>
            <w:tcW w:w="683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0.016</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- 0.101X + 2.978</w:t>
            </w:r>
          </w:p>
        </w:tc>
      </w:tr>
      <w:tr w:rsidR="00A72BAE" w:rsidRPr="00FB203E" w:rsidTr="00FB203E">
        <w:trPr>
          <w:trHeight w:val="397"/>
          <w:jc w:val="center"/>
        </w:trPr>
        <w:tc>
          <w:tcPr>
            <w:tcW w:w="138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ROOF</w:t>
            </w:r>
          </w:p>
        </w:tc>
        <w:tc>
          <w:tcPr>
            <w:tcW w:w="6835" w:type="dxa"/>
            <w:noWrap/>
            <w:hideMark/>
          </w:tcPr>
          <w:p w:rsidR="00A72BAE" w:rsidRPr="00FB203E" w:rsidRDefault="00A72BAE" w:rsidP="00FB203E">
            <w:pPr>
              <w:jc w:val="center"/>
              <w:rPr>
                <w:rFonts w:ascii="Calibri" w:eastAsia="Times New Roman" w:hAnsi="Calibri" w:cs="Calibri"/>
                <w:color w:val="000000"/>
                <w:sz w:val="24"/>
                <w:szCs w:val="24"/>
              </w:rPr>
            </w:pPr>
            <w:r w:rsidRPr="00FB203E">
              <w:rPr>
                <w:rFonts w:ascii="Calibri" w:eastAsia="Times New Roman" w:hAnsi="Calibri" w:cs="Calibri"/>
                <w:color w:val="000000"/>
                <w:sz w:val="24"/>
                <w:szCs w:val="24"/>
              </w:rPr>
              <w:t>Y = -0.127</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FB203E">
              <w:rPr>
                <w:rFonts w:ascii="Calibri" w:eastAsia="Times New Roman" w:hAnsi="Calibri" w:cs="Calibri"/>
                <w:color w:val="000000"/>
                <w:sz w:val="24"/>
                <w:szCs w:val="24"/>
              </w:rPr>
              <w:t xml:space="preserve"> + 1.309X + 1.734</w:t>
            </w:r>
          </w:p>
        </w:tc>
      </w:tr>
    </w:tbl>
    <w:p w:rsidR="00A2780F" w:rsidRDefault="00A2780F" w:rsidP="00A2780F">
      <w:pPr>
        <w:spacing w:line="360" w:lineRule="auto"/>
        <w:jc w:val="both"/>
        <w:rPr>
          <w:rFonts w:ascii="Times New Roman" w:hAnsi="Times New Roman" w:cs="Times New Roman"/>
          <w:b/>
          <w:sz w:val="24"/>
          <w:szCs w:val="24"/>
        </w:rPr>
      </w:pPr>
    </w:p>
    <w:p w:rsidR="007D57DF" w:rsidRDefault="0070152A" w:rsidP="00A2780F">
      <w:pPr>
        <w:spacing w:line="360" w:lineRule="auto"/>
        <w:jc w:val="both"/>
        <w:rPr>
          <w:rFonts w:ascii="Times New Roman" w:hAnsi="Times New Roman" w:cs="Times New Roman"/>
          <w:b/>
          <w:sz w:val="24"/>
          <w:szCs w:val="24"/>
        </w:rPr>
      </w:pPr>
      <w:r w:rsidRPr="00A2780F">
        <w:rPr>
          <w:rFonts w:ascii="Times New Roman" w:hAnsi="Times New Roman" w:cs="Times New Roman"/>
          <w:b/>
          <w:sz w:val="24"/>
          <w:szCs w:val="24"/>
        </w:rPr>
        <w:t>5.10</w:t>
      </w:r>
      <w:r w:rsidR="007D57DF" w:rsidRPr="00A2780F">
        <w:rPr>
          <w:rFonts w:ascii="Times New Roman" w:hAnsi="Times New Roman" w:cs="Times New Roman"/>
          <w:b/>
          <w:sz w:val="24"/>
          <w:szCs w:val="24"/>
        </w:rPr>
        <w:t xml:space="preserve"> </w:t>
      </w:r>
      <w:r w:rsidR="00286F11" w:rsidRPr="00A2780F">
        <w:rPr>
          <w:rFonts w:ascii="Times New Roman" w:hAnsi="Times New Roman" w:cs="Times New Roman"/>
          <w:b/>
          <w:sz w:val="24"/>
          <w:szCs w:val="24"/>
        </w:rPr>
        <w:t>VARIATION OF MAX FX (N)</w:t>
      </w:r>
      <w:r w:rsidR="00650ECE" w:rsidRPr="00A2780F">
        <w:rPr>
          <w:rFonts w:ascii="Times New Roman" w:hAnsi="Times New Roman" w:cs="Times New Roman"/>
          <w:b/>
          <w:sz w:val="24"/>
          <w:szCs w:val="24"/>
        </w:rPr>
        <w:t xml:space="preserve"> VS MASS RATIO</w:t>
      </w:r>
    </w:p>
    <w:p w:rsidR="00A2780F" w:rsidRPr="00EB2182" w:rsidRDefault="00C621B1" w:rsidP="00A2780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TABLE 23</w:t>
      </w:r>
    </w:p>
    <w:tbl>
      <w:tblPr>
        <w:tblStyle w:val="TableGrid"/>
        <w:tblW w:w="8249" w:type="dxa"/>
        <w:jc w:val="center"/>
        <w:tblLook w:val="04A0"/>
      </w:tblPr>
      <w:tblGrid>
        <w:gridCol w:w="1116"/>
        <w:gridCol w:w="1426"/>
        <w:gridCol w:w="1426"/>
        <w:gridCol w:w="1426"/>
        <w:gridCol w:w="1426"/>
        <w:gridCol w:w="1429"/>
      </w:tblGrid>
      <w:tr w:rsidR="00405F1C" w:rsidRPr="00405F1C" w:rsidTr="00A2780F">
        <w:trPr>
          <w:trHeight w:val="320"/>
          <w:jc w:val="center"/>
        </w:trPr>
        <w:tc>
          <w:tcPr>
            <w:tcW w:w="8249" w:type="dxa"/>
            <w:gridSpan w:val="6"/>
            <w:hideMark/>
          </w:tcPr>
          <w:p w:rsidR="00405F1C" w:rsidRPr="00EB2182" w:rsidRDefault="00405F1C" w:rsidP="00A2780F">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MAX FX (N)  VS MASS RATIO</w:t>
            </w:r>
          </w:p>
        </w:tc>
      </w:tr>
      <w:tr w:rsidR="00405F1C" w:rsidRPr="00405F1C" w:rsidTr="00A2780F">
        <w:trPr>
          <w:trHeight w:val="637"/>
          <w:jc w:val="center"/>
        </w:trPr>
        <w:tc>
          <w:tcPr>
            <w:tcW w:w="1116"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MASS RATIO</w:t>
            </w:r>
          </w:p>
        </w:tc>
        <w:tc>
          <w:tcPr>
            <w:tcW w:w="1426"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IST FLOOR</w:t>
            </w:r>
          </w:p>
        </w:tc>
        <w:tc>
          <w:tcPr>
            <w:tcW w:w="1426"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2ND FLOOR</w:t>
            </w:r>
          </w:p>
        </w:tc>
        <w:tc>
          <w:tcPr>
            <w:tcW w:w="1426"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3RD FLOOR</w:t>
            </w:r>
          </w:p>
        </w:tc>
        <w:tc>
          <w:tcPr>
            <w:tcW w:w="1426"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4TH FLOOR</w:t>
            </w:r>
          </w:p>
        </w:tc>
        <w:tc>
          <w:tcPr>
            <w:tcW w:w="1428"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ROOF</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1</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2.35E+05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2.35E+05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2.35E+05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2.35E+05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2.35E+05</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1.5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2.44E+05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2.54E+05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2.48E+05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2.42E+05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2.40E+05</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2.48E+05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2.71E+05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2.61E+05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2.50E+05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2.44E+05</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2.60E+05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2.88E+05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2.75E+05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2.56E+05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2.49E+05</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2.61E+05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3.04E+05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2.85E+05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2.63E+05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2.54E+05</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2.78E+05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3.20E+05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2.95E+05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2.69E+05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2.60E+05</w:t>
            </w:r>
          </w:p>
        </w:tc>
      </w:tr>
      <w:tr w:rsidR="00405F1C" w:rsidRPr="00405F1C" w:rsidTr="00A2780F">
        <w:trPr>
          <w:trHeight w:val="320"/>
          <w:jc w:val="center"/>
        </w:trPr>
        <w:tc>
          <w:tcPr>
            <w:tcW w:w="111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3.18E+05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3.36E+05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3.05E+05</w:t>
            </w:r>
          </w:p>
        </w:tc>
        <w:tc>
          <w:tcPr>
            <w:tcW w:w="1426"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2.75E+05</w:t>
            </w:r>
          </w:p>
        </w:tc>
        <w:tc>
          <w:tcPr>
            <w:tcW w:w="1428"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2.65E+05</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C66938" w:rsidRDefault="00405F1C" w:rsidP="00A2780F">
      <w:pPr>
        <w:spacing w:line="360" w:lineRule="auto"/>
        <w:jc w:val="center"/>
        <w:rPr>
          <w:rFonts w:ascii="Times New Roman" w:hAnsi="Times New Roman" w:cs="Times New Roman"/>
          <w:sz w:val="32"/>
          <w:szCs w:val="32"/>
        </w:rPr>
      </w:pPr>
      <w:r w:rsidRPr="00405F1C">
        <w:rPr>
          <w:noProof/>
        </w:rPr>
        <w:lastRenderedPageBreak/>
        <w:drawing>
          <wp:inline distT="0" distB="0" distL="0" distR="0">
            <wp:extent cx="5441565" cy="2953062"/>
            <wp:effectExtent l="19050" t="0" r="25785" b="0"/>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780F" w:rsidRPr="00EB2182" w:rsidRDefault="00B344C2" w:rsidP="00A2780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18</w:t>
      </w:r>
      <w:r w:rsidR="00A2780F" w:rsidRPr="00EB2182">
        <w:rPr>
          <w:rFonts w:ascii="Times New Roman" w:hAnsi="Times New Roman" w:cs="Times New Roman"/>
          <w:b/>
          <w:sz w:val="24"/>
          <w:szCs w:val="24"/>
        </w:rPr>
        <w:t xml:space="preserve"> VARIATION OF MAX FX (N) VS MASS RATIO</w:t>
      </w:r>
    </w:p>
    <w:p w:rsidR="00132B05" w:rsidRDefault="00132B05" w:rsidP="00D85B92">
      <w:pPr>
        <w:spacing w:line="360" w:lineRule="auto"/>
        <w:jc w:val="both"/>
        <w:rPr>
          <w:rFonts w:ascii="Times New Roman" w:hAnsi="Times New Roman" w:cs="Times New Roman"/>
          <w:sz w:val="32"/>
          <w:szCs w:val="32"/>
        </w:rPr>
      </w:pPr>
    </w:p>
    <w:p w:rsidR="00CF3BCA" w:rsidRDefault="0070152A" w:rsidP="00D85B92">
      <w:pPr>
        <w:spacing w:line="360" w:lineRule="auto"/>
        <w:jc w:val="both"/>
        <w:rPr>
          <w:rFonts w:ascii="Times New Roman" w:hAnsi="Times New Roman" w:cs="Times New Roman"/>
          <w:b/>
          <w:sz w:val="24"/>
          <w:szCs w:val="24"/>
        </w:rPr>
      </w:pPr>
      <w:r w:rsidRPr="00A2780F">
        <w:rPr>
          <w:rFonts w:ascii="Times New Roman" w:hAnsi="Times New Roman" w:cs="Times New Roman"/>
          <w:b/>
          <w:sz w:val="24"/>
          <w:szCs w:val="24"/>
        </w:rPr>
        <w:t>5.11</w:t>
      </w:r>
      <w:r w:rsidR="00CF3BCA" w:rsidRPr="00A2780F">
        <w:rPr>
          <w:rFonts w:ascii="Times New Roman" w:hAnsi="Times New Roman" w:cs="Times New Roman"/>
          <w:b/>
          <w:sz w:val="24"/>
          <w:szCs w:val="24"/>
        </w:rPr>
        <w:t xml:space="preserve"> </w:t>
      </w:r>
      <w:r w:rsidR="00286F11" w:rsidRPr="00A2780F">
        <w:rPr>
          <w:rFonts w:ascii="Times New Roman" w:hAnsi="Times New Roman" w:cs="Times New Roman"/>
          <w:b/>
          <w:sz w:val="24"/>
          <w:szCs w:val="24"/>
        </w:rPr>
        <w:t xml:space="preserve">VARIATION OF MAX FY (N) </w:t>
      </w:r>
      <w:r w:rsidR="00844759" w:rsidRPr="00A2780F">
        <w:rPr>
          <w:rFonts w:ascii="Times New Roman" w:hAnsi="Times New Roman" w:cs="Times New Roman"/>
          <w:b/>
          <w:sz w:val="24"/>
          <w:szCs w:val="24"/>
        </w:rPr>
        <w:t>VS MASS RATIO</w:t>
      </w:r>
    </w:p>
    <w:p w:rsidR="00A2780F" w:rsidRPr="00EB2182" w:rsidRDefault="00A2780F" w:rsidP="00A2780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24</w:t>
      </w:r>
    </w:p>
    <w:tbl>
      <w:tblPr>
        <w:tblStyle w:val="TableGrid"/>
        <w:tblW w:w="8485" w:type="dxa"/>
        <w:jc w:val="center"/>
        <w:tblLook w:val="04A0"/>
      </w:tblPr>
      <w:tblGrid>
        <w:gridCol w:w="1240"/>
        <w:gridCol w:w="1449"/>
        <w:gridCol w:w="1449"/>
        <w:gridCol w:w="1449"/>
        <w:gridCol w:w="1449"/>
        <w:gridCol w:w="1449"/>
      </w:tblGrid>
      <w:tr w:rsidR="00405F1C" w:rsidRPr="00A2780F" w:rsidTr="00A2780F">
        <w:trPr>
          <w:trHeight w:val="380"/>
          <w:jc w:val="center"/>
        </w:trPr>
        <w:tc>
          <w:tcPr>
            <w:tcW w:w="8483" w:type="dxa"/>
            <w:gridSpan w:val="6"/>
            <w:hideMark/>
          </w:tcPr>
          <w:p w:rsidR="00405F1C" w:rsidRPr="00EB2182" w:rsidRDefault="00405F1C" w:rsidP="00A2780F">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MAX FY (N)  VS MASS RATIO</w:t>
            </w:r>
          </w:p>
        </w:tc>
      </w:tr>
      <w:tr w:rsidR="00405F1C" w:rsidRPr="00A2780F" w:rsidTr="00A2780F">
        <w:trPr>
          <w:trHeight w:val="761"/>
          <w:jc w:val="center"/>
        </w:trPr>
        <w:tc>
          <w:tcPr>
            <w:tcW w:w="1240"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MASS RATIO</w:t>
            </w:r>
          </w:p>
        </w:tc>
        <w:tc>
          <w:tcPr>
            <w:tcW w:w="1449"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IST FLOOR</w:t>
            </w:r>
          </w:p>
        </w:tc>
        <w:tc>
          <w:tcPr>
            <w:tcW w:w="1449"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2ND FLOOR</w:t>
            </w:r>
          </w:p>
        </w:tc>
        <w:tc>
          <w:tcPr>
            <w:tcW w:w="1449"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3RD FLOOR</w:t>
            </w:r>
          </w:p>
        </w:tc>
        <w:tc>
          <w:tcPr>
            <w:tcW w:w="1449"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4TH FLOOR</w:t>
            </w:r>
          </w:p>
        </w:tc>
        <w:tc>
          <w:tcPr>
            <w:tcW w:w="1449" w:type="dxa"/>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ROOF</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1</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3.04E+06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3.04E+06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3.04E+06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3.04E+06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3.04E+06</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1.5</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3.31E+06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3.29E+06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3.30E+06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3.33E+06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3.36E+06</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3.61E+06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3.63E+06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3.58E+06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3.66E+06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3.64E+06</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2.5</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3.91E+06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3.94E+06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3.96E+06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3.93E+06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3.92E+06</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4.20E+06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4.25E+06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4.14E+06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4.22E+06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4.20E+06</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3.5</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4.50E+06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4.56E+06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4.42E+06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4.52E+06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4.49E+06</w:t>
            </w:r>
          </w:p>
        </w:tc>
      </w:tr>
      <w:tr w:rsidR="00405F1C" w:rsidRPr="00A2780F" w:rsidTr="00A2780F">
        <w:trPr>
          <w:trHeight w:val="380"/>
          <w:jc w:val="center"/>
        </w:trPr>
        <w:tc>
          <w:tcPr>
            <w:tcW w:w="1240"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4.80E+06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4.86E+06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4.70E+06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4.82E+06</w:t>
            </w:r>
          </w:p>
        </w:tc>
        <w:tc>
          <w:tcPr>
            <w:tcW w:w="1449" w:type="dxa"/>
            <w:noWrap/>
            <w:hideMark/>
          </w:tcPr>
          <w:p w:rsidR="00405F1C" w:rsidRPr="00A2780F" w:rsidRDefault="00405F1C" w:rsidP="00A2780F">
            <w:pPr>
              <w:jc w:val="center"/>
              <w:rPr>
                <w:rFonts w:ascii="Calibri" w:eastAsia="Times New Roman" w:hAnsi="Calibri" w:cs="Calibri"/>
                <w:color w:val="000000"/>
                <w:sz w:val="24"/>
                <w:szCs w:val="24"/>
              </w:rPr>
            </w:pPr>
            <w:r w:rsidRPr="00A2780F">
              <w:rPr>
                <w:rFonts w:ascii="Calibri" w:eastAsia="Times New Roman" w:hAnsi="Calibri" w:cs="Calibri"/>
                <w:color w:val="000000"/>
                <w:sz w:val="24"/>
                <w:szCs w:val="24"/>
              </w:rPr>
              <w:t>4.77E+06</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Pr="00CF3BCA" w:rsidRDefault="00405F1C" w:rsidP="00D85B92">
      <w:pPr>
        <w:spacing w:line="360" w:lineRule="auto"/>
        <w:jc w:val="both"/>
        <w:rPr>
          <w:rFonts w:ascii="Times New Roman" w:hAnsi="Times New Roman" w:cs="Times New Roman"/>
          <w:sz w:val="32"/>
          <w:szCs w:val="32"/>
        </w:rPr>
      </w:pPr>
      <w:r w:rsidRPr="00405F1C">
        <w:rPr>
          <w:noProof/>
        </w:rPr>
        <w:lastRenderedPageBreak/>
        <w:drawing>
          <wp:inline distT="0" distB="0" distL="0" distR="0">
            <wp:extent cx="5437370" cy="3043003"/>
            <wp:effectExtent l="19050" t="0" r="10930" b="4997"/>
            <wp:docPr id="2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2A98" w:rsidRPr="00EB2182" w:rsidRDefault="00B344C2" w:rsidP="00A2780F">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19</w:t>
      </w:r>
      <w:r w:rsidR="00A2780F" w:rsidRPr="00EB2182">
        <w:rPr>
          <w:rFonts w:ascii="Times New Roman" w:hAnsi="Times New Roman" w:cs="Times New Roman"/>
          <w:b/>
          <w:sz w:val="24"/>
          <w:szCs w:val="24"/>
        </w:rPr>
        <w:t xml:space="preserve"> VARIATION OF MAX FY (N) VS MASS RATIO</w:t>
      </w:r>
    </w:p>
    <w:p w:rsidR="00C86C4D" w:rsidRDefault="00C86C4D" w:rsidP="00D85B92">
      <w:pPr>
        <w:spacing w:line="360" w:lineRule="auto"/>
        <w:jc w:val="both"/>
        <w:rPr>
          <w:rFonts w:ascii="Times New Roman" w:hAnsi="Times New Roman" w:cs="Times New Roman"/>
          <w:sz w:val="24"/>
          <w:szCs w:val="24"/>
        </w:rPr>
      </w:pPr>
    </w:p>
    <w:p w:rsidR="00D47A9F" w:rsidRDefault="0070152A" w:rsidP="00D85B92">
      <w:pPr>
        <w:spacing w:line="360" w:lineRule="auto"/>
        <w:jc w:val="both"/>
        <w:rPr>
          <w:rFonts w:ascii="Times New Roman" w:hAnsi="Times New Roman" w:cs="Times New Roman"/>
          <w:b/>
          <w:sz w:val="24"/>
          <w:szCs w:val="24"/>
        </w:rPr>
      </w:pPr>
      <w:r w:rsidRPr="00A2780F">
        <w:rPr>
          <w:rFonts w:ascii="Times New Roman" w:hAnsi="Times New Roman" w:cs="Times New Roman"/>
          <w:b/>
          <w:sz w:val="24"/>
          <w:szCs w:val="24"/>
        </w:rPr>
        <w:t>5.12</w:t>
      </w:r>
      <w:r w:rsidR="00D47A9F" w:rsidRPr="00A2780F">
        <w:rPr>
          <w:rFonts w:ascii="Times New Roman" w:hAnsi="Times New Roman" w:cs="Times New Roman"/>
          <w:b/>
          <w:sz w:val="24"/>
          <w:szCs w:val="24"/>
        </w:rPr>
        <w:t xml:space="preserve"> </w:t>
      </w:r>
      <w:r w:rsidR="00286F11" w:rsidRPr="00A2780F">
        <w:rPr>
          <w:rFonts w:ascii="Times New Roman" w:hAnsi="Times New Roman" w:cs="Times New Roman"/>
          <w:b/>
          <w:sz w:val="24"/>
          <w:szCs w:val="24"/>
        </w:rPr>
        <w:t xml:space="preserve">VARIATION OF MAX FZ (N) </w:t>
      </w:r>
      <w:r w:rsidR="00844759" w:rsidRPr="00A2780F">
        <w:rPr>
          <w:rFonts w:ascii="Times New Roman" w:hAnsi="Times New Roman" w:cs="Times New Roman"/>
          <w:b/>
          <w:sz w:val="24"/>
          <w:szCs w:val="24"/>
        </w:rPr>
        <w:t>VS MASS RATIO</w:t>
      </w:r>
    </w:p>
    <w:p w:rsidR="00C86C4D" w:rsidRPr="00EB2182" w:rsidRDefault="00C86C4D" w:rsidP="00C86C4D">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25</w:t>
      </w:r>
    </w:p>
    <w:tbl>
      <w:tblPr>
        <w:tblStyle w:val="TableGrid"/>
        <w:tblW w:w="8550" w:type="dxa"/>
        <w:jc w:val="center"/>
        <w:tblLook w:val="04A0"/>
      </w:tblPr>
      <w:tblGrid>
        <w:gridCol w:w="1250"/>
        <w:gridCol w:w="1459"/>
        <w:gridCol w:w="1459"/>
        <w:gridCol w:w="1459"/>
        <w:gridCol w:w="1459"/>
        <w:gridCol w:w="1464"/>
      </w:tblGrid>
      <w:tr w:rsidR="00405F1C" w:rsidRPr="00C86C4D" w:rsidTr="00C86C4D">
        <w:trPr>
          <w:trHeight w:val="393"/>
          <w:jc w:val="center"/>
        </w:trPr>
        <w:tc>
          <w:tcPr>
            <w:tcW w:w="8550" w:type="dxa"/>
            <w:gridSpan w:val="6"/>
            <w:hideMark/>
          </w:tcPr>
          <w:p w:rsidR="00405F1C" w:rsidRPr="00EB2182" w:rsidRDefault="00405F1C" w:rsidP="00C86C4D">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MAX FZ (N)  VS MASS RATIO</w:t>
            </w:r>
          </w:p>
        </w:tc>
      </w:tr>
      <w:tr w:rsidR="00405F1C" w:rsidRPr="00C86C4D" w:rsidTr="00C86C4D">
        <w:trPr>
          <w:trHeight w:val="784"/>
          <w:jc w:val="center"/>
        </w:trPr>
        <w:tc>
          <w:tcPr>
            <w:tcW w:w="1250"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MASS RATIO</w:t>
            </w:r>
          </w:p>
        </w:tc>
        <w:tc>
          <w:tcPr>
            <w:tcW w:w="1459"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IST FLOOR</w:t>
            </w:r>
          </w:p>
        </w:tc>
        <w:tc>
          <w:tcPr>
            <w:tcW w:w="1459"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2ND FLOOR</w:t>
            </w:r>
          </w:p>
        </w:tc>
        <w:tc>
          <w:tcPr>
            <w:tcW w:w="1459"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3RD FLOOR</w:t>
            </w:r>
          </w:p>
        </w:tc>
        <w:tc>
          <w:tcPr>
            <w:tcW w:w="1459"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4TH FLOOR</w:t>
            </w:r>
          </w:p>
        </w:tc>
        <w:tc>
          <w:tcPr>
            <w:tcW w:w="1462"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ROOF</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1.44E+05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1.46E+05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1.44E+05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1.43E+05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1.48E+05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1.50E+05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1.47E+05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1.44E+05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1.41E+05</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1.56E+05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1.55E+05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1.50E+05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1.45E+05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1.42E+05</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1.60E+05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1.61E+05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1.53E+05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1.47E+05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1.43E+05</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1.69E+05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1.67E+05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1.55E+05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1.48E+05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1.44E+05</w:t>
            </w:r>
          </w:p>
        </w:tc>
      </w:tr>
      <w:tr w:rsidR="00405F1C" w:rsidRPr="00C86C4D" w:rsidTr="00C86C4D">
        <w:trPr>
          <w:trHeight w:val="393"/>
          <w:jc w:val="center"/>
        </w:trPr>
        <w:tc>
          <w:tcPr>
            <w:tcW w:w="12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1.74E+05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1.73E+05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1.57E+05</w:t>
            </w:r>
          </w:p>
        </w:tc>
        <w:tc>
          <w:tcPr>
            <w:tcW w:w="145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1.50E+05</w:t>
            </w:r>
          </w:p>
        </w:tc>
        <w:tc>
          <w:tcPr>
            <w:tcW w:w="146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1.46E+05</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Pr="00D47A9F" w:rsidRDefault="00405F1C" w:rsidP="00C86C4D">
      <w:pPr>
        <w:spacing w:line="360" w:lineRule="auto"/>
        <w:jc w:val="center"/>
        <w:rPr>
          <w:rFonts w:ascii="Times New Roman" w:hAnsi="Times New Roman" w:cs="Times New Roman"/>
          <w:sz w:val="32"/>
          <w:szCs w:val="32"/>
        </w:rPr>
      </w:pPr>
      <w:r w:rsidRPr="00405F1C">
        <w:rPr>
          <w:noProof/>
        </w:rPr>
        <w:lastRenderedPageBreak/>
        <w:drawing>
          <wp:inline distT="0" distB="0" distL="0" distR="0">
            <wp:extent cx="5587271" cy="3687580"/>
            <wp:effectExtent l="19050" t="0" r="13429" b="8120"/>
            <wp:docPr id="2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6ABA" w:rsidRPr="00EB2182" w:rsidRDefault="00B344C2" w:rsidP="00C86C4D">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20</w:t>
      </w:r>
      <w:r w:rsidR="00C86C4D" w:rsidRPr="00EB2182">
        <w:rPr>
          <w:rFonts w:ascii="Times New Roman" w:hAnsi="Times New Roman" w:cs="Times New Roman"/>
          <w:b/>
          <w:sz w:val="24"/>
          <w:szCs w:val="24"/>
        </w:rPr>
        <w:t xml:space="preserve"> VARIATION OF MAX FZ (N) VS MASS RATIO</w:t>
      </w:r>
    </w:p>
    <w:p w:rsidR="00B727D7" w:rsidRDefault="00B727D7" w:rsidP="00D85B92">
      <w:pPr>
        <w:spacing w:line="360" w:lineRule="auto"/>
        <w:jc w:val="both"/>
        <w:rPr>
          <w:rFonts w:ascii="Times New Roman" w:hAnsi="Times New Roman" w:cs="Times New Roman"/>
          <w:b/>
          <w:sz w:val="24"/>
          <w:szCs w:val="24"/>
        </w:rPr>
      </w:pPr>
      <w:r w:rsidRPr="00C86C4D">
        <w:rPr>
          <w:rFonts w:ascii="Times New Roman" w:hAnsi="Times New Roman" w:cs="Times New Roman"/>
          <w:b/>
          <w:sz w:val="24"/>
          <w:szCs w:val="24"/>
        </w:rPr>
        <w:t>5.</w:t>
      </w:r>
      <w:r w:rsidR="0070152A" w:rsidRPr="00C86C4D">
        <w:rPr>
          <w:rFonts w:ascii="Times New Roman" w:hAnsi="Times New Roman" w:cs="Times New Roman"/>
          <w:b/>
          <w:sz w:val="24"/>
          <w:szCs w:val="24"/>
        </w:rPr>
        <w:t>1</w:t>
      </w:r>
      <w:r w:rsidRPr="00C86C4D">
        <w:rPr>
          <w:rFonts w:ascii="Times New Roman" w:hAnsi="Times New Roman" w:cs="Times New Roman"/>
          <w:b/>
          <w:sz w:val="24"/>
          <w:szCs w:val="24"/>
        </w:rPr>
        <w:t xml:space="preserve">3 </w:t>
      </w:r>
      <w:r w:rsidR="00C86C4D" w:rsidRPr="00C86C4D">
        <w:rPr>
          <w:rFonts w:ascii="Times New Roman" w:hAnsi="Times New Roman" w:cs="Times New Roman"/>
          <w:b/>
          <w:sz w:val="24"/>
          <w:szCs w:val="24"/>
        </w:rPr>
        <w:t>VARIATION OF MAX MX (K</w:t>
      </w:r>
      <w:r w:rsidR="00286F11" w:rsidRPr="00C86C4D">
        <w:rPr>
          <w:rFonts w:ascii="Times New Roman" w:hAnsi="Times New Roman" w:cs="Times New Roman"/>
          <w:b/>
          <w:sz w:val="24"/>
          <w:szCs w:val="24"/>
        </w:rPr>
        <w:t xml:space="preserve">N-M) </w:t>
      </w:r>
      <w:r w:rsidR="00EF0E32" w:rsidRPr="00C86C4D">
        <w:rPr>
          <w:rFonts w:ascii="Times New Roman" w:hAnsi="Times New Roman" w:cs="Times New Roman"/>
          <w:b/>
          <w:sz w:val="24"/>
          <w:szCs w:val="24"/>
        </w:rPr>
        <w:t>VS MASS RATIO</w:t>
      </w:r>
    </w:p>
    <w:p w:rsidR="00C86C4D" w:rsidRPr="00EB2182" w:rsidRDefault="00C86C4D" w:rsidP="00C86C4D">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26</w:t>
      </w:r>
    </w:p>
    <w:tbl>
      <w:tblPr>
        <w:tblStyle w:val="TableGrid"/>
        <w:tblW w:w="8606" w:type="dxa"/>
        <w:jc w:val="center"/>
        <w:tblLook w:val="04A0"/>
      </w:tblPr>
      <w:tblGrid>
        <w:gridCol w:w="1291"/>
        <w:gridCol w:w="1352"/>
        <w:gridCol w:w="1509"/>
        <w:gridCol w:w="1352"/>
        <w:gridCol w:w="1352"/>
        <w:gridCol w:w="1750"/>
      </w:tblGrid>
      <w:tr w:rsidR="00405F1C" w:rsidRPr="00C86C4D" w:rsidTr="00132B05">
        <w:trPr>
          <w:trHeight w:val="413"/>
          <w:jc w:val="center"/>
        </w:trPr>
        <w:tc>
          <w:tcPr>
            <w:tcW w:w="8606" w:type="dxa"/>
            <w:gridSpan w:val="6"/>
            <w:hideMark/>
          </w:tcPr>
          <w:p w:rsidR="00405F1C" w:rsidRPr="00EB2182" w:rsidRDefault="00C86C4D" w:rsidP="00C86C4D">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MAX MX (K</w:t>
            </w:r>
            <w:r w:rsidR="00405F1C" w:rsidRPr="00EB2182">
              <w:rPr>
                <w:rFonts w:ascii="Calibri" w:eastAsia="Times New Roman" w:hAnsi="Calibri" w:cs="Calibri"/>
                <w:b/>
                <w:color w:val="000000"/>
                <w:sz w:val="24"/>
                <w:szCs w:val="24"/>
              </w:rPr>
              <w:t>N-M)  VS MASS RATIO</w:t>
            </w:r>
          </w:p>
        </w:tc>
      </w:tr>
      <w:tr w:rsidR="00405F1C" w:rsidRPr="00C86C4D" w:rsidTr="00132B05">
        <w:trPr>
          <w:trHeight w:val="826"/>
          <w:jc w:val="center"/>
        </w:trPr>
        <w:tc>
          <w:tcPr>
            <w:tcW w:w="1291"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MASS RATIO</w:t>
            </w:r>
          </w:p>
        </w:tc>
        <w:tc>
          <w:tcPr>
            <w:tcW w:w="1352"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IST FLOOR</w:t>
            </w:r>
          </w:p>
        </w:tc>
        <w:tc>
          <w:tcPr>
            <w:tcW w:w="1509"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2ND FLOOR</w:t>
            </w:r>
          </w:p>
        </w:tc>
        <w:tc>
          <w:tcPr>
            <w:tcW w:w="1352"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3RD FLOOR</w:t>
            </w:r>
          </w:p>
        </w:tc>
        <w:tc>
          <w:tcPr>
            <w:tcW w:w="1352"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4TH FLOOR</w:t>
            </w:r>
          </w:p>
        </w:tc>
        <w:tc>
          <w:tcPr>
            <w:tcW w:w="1750"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ROOF</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215.627</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215.627</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215.627</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215.627</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215.627</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218.893</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2.26E+02</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222.126</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216.932</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213.403</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223.51</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236.349</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229.557</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224.388</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216.826</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226.682</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247.182</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235.627</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230.353</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221.07</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232.773</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257.878</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249.064</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236.695</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225.267</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239.658</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269.988</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258.102</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242.932</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229.697</w:t>
            </w:r>
          </w:p>
        </w:tc>
      </w:tr>
      <w:tr w:rsidR="00405F1C" w:rsidRPr="00C86C4D" w:rsidTr="00132B05">
        <w:trPr>
          <w:trHeight w:val="413"/>
          <w:jc w:val="center"/>
        </w:trPr>
        <w:tc>
          <w:tcPr>
            <w:tcW w:w="1291"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255.35</w:t>
            </w:r>
          </w:p>
        </w:tc>
        <w:tc>
          <w:tcPr>
            <w:tcW w:w="1509"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282.103</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266.407</w:t>
            </w:r>
          </w:p>
        </w:tc>
        <w:tc>
          <w:tcPr>
            <w:tcW w:w="1352"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248.807</w:t>
            </w:r>
          </w:p>
        </w:tc>
        <w:tc>
          <w:tcPr>
            <w:tcW w:w="1750"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234.07</w:t>
            </w:r>
          </w:p>
        </w:tc>
      </w:tr>
    </w:tbl>
    <w:p w:rsidR="00405F1C"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Pr="00B727D7" w:rsidRDefault="00405F1C" w:rsidP="00C86C4D">
      <w:pPr>
        <w:spacing w:line="360" w:lineRule="auto"/>
        <w:jc w:val="center"/>
        <w:rPr>
          <w:rFonts w:ascii="Times New Roman" w:hAnsi="Times New Roman" w:cs="Times New Roman"/>
          <w:sz w:val="32"/>
          <w:szCs w:val="32"/>
        </w:rPr>
      </w:pPr>
      <w:r w:rsidRPr="00405F1C">
        <w:rPr>
          <w:noProof/>
        </w:rPr>
        <w:lastRenderedPageBreak/>
        <w:drawing>
          <wp:inline distT="0" distB="0" distL="0" distR="0">
            <wp:extent cx="5572133" cy="3586348"/>
            <wp:effectExtent l="19050" t="0" r="28567" b="0"/>
            <wp:docPr id="2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2B20" w:rsidRPr="00EB2182" w:rsidRDefault="00B344C2" w:rsidP="00DF2B20">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21</w:t>
      </w:r>
      <w:r w:rsidR="00C86C4D" w:rsidRPr="00EB2182">
        <w:rPr>
          <w:rFonts w:ascii="Times New Roman" w:hAnsi="Times New Roman" w:cs="Times New Roman"/>
          <w:b/>
          <w:sz w:val="24"/>
          <w:szCs w:val="24"/>
        </w:rPr>
        <w:t xml:space="preserve"> VARIATION OF MAX MX (KN-M) VS MASS RATIO</w:t>
      </w:r>
    </w:p>
    <w:p w:rsidR="00C80F6A" w:rsidRPr="00DF2B20" w:rsidRDefault="0070152A" w:rsidP="00DF2B20">
      <w:pPr>
        <w:spacing w:line="360" w:lineRule="auto"/>
        <w:rPr>
          <w:rFonts w:ascii="Times New Roman" w:hAnsi="Times New Roman" w:cs="Times New Roman"/>
          <w:sz w:val="24"/>
          <w:szCs w:val="24"/>
        </w:rPr>
      </w:pPr>
      <w:r w:rsidRPr="00C86C4D">
        <w:rPr>
          <w:rFonts w:ascii="Times New Roman" w:hAnsi="Times New Roman" w:cs="Times New Roman"/>
          <w:b/>
          <w:sz w:val="24"/>
          <w:szCs w:val="24"/>
        </w:rPr>
        <w:t>5.14</w:t>
      </w:r>
      <w:r w:rsidR="00C80F6A" w:rsidRPr="00C86C4D">
        <w:rPr>
          <w:rFonts w:ascii="Times New Roman" w:hAnsi="Times New Roman" w:cs="Times New Roman"/>
          <w:b/>
          <w:sz w:val="24"/>
          <w:szCs w:val="24"/>
        </w:rPr>
        <w:t xml:space="preserve"> </w:t>
      </w:r>
      <w:r w:rsidR="00C86C4D">
        <w:rPr>
          <w:rFonts w:ascii="Times New Roman" w:hAnsi="Times New Roman" w:cs="Times New Roman"/>
          <w:b/>
          <w:sz w:val="24"/>
          <w:szCs w:val="24"/>
        </w:rPr>
        <w:t>VARIATION OF MAX MY (K</w:t>
      </w:r>
      <w:r w:rsidR="00286F11" w:rsidRPr="00C86C4D">
        <w:rPr>
          <w:rFonts w:ascii="Times New Roman" w:hAnsi="Times New Roman" w:cs="Times New Roman"/>
          <w:b/>
          <w:sz w:val="24"/>
          <w:szCs w:val="24"/>
        </w:rPr>
        <w:t xml:space="preserve">N-M) </w:t>
      </w:r>
      <w:r w:rsidR="00EF0E32" w:rsidRPr="00C86C4D">
        <w:rPr>
          <w:rFonts w:ascii="Times New Roman" w:hAnsi="Times New Roman" w:cs="Times New Roman"/>
          <w:b/>
          <w:sz w:val="24"/>
          <w:szCs w:val="24"/>
        </w:rPr>
        <w:t>VS MASS RATIO</w:t>
      </w:r>
    </w:p>
    <w:p w:rsidR="00C86C4D" w:rsidRPr="00EB2182" w:rsidRDefault="00C86C4D" w:rsidP="00C86C4D">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27</w:t>
      </w:r>
    </w:p>
    <w:tbl>
      <w:tblPr>
        <w:tblStyle w:val="TableGrid"/>
        <w:tblW w:w="8810" w:type="dxa"/>
        <w:jc w:val="center"/>
        <w:tblLook w:val="04A0"/>
      </w:tblPr>
      <w:tblGrid>
        <w:gridCol w:w="1467"/>
        <w:gridCol w:w="1467"/>
        <w:gridCol w:w="1467"/>
        <w:gridCol w:w="1467"/>
        <w:gridCol w:w="1467"/>
        <w:gridCol w:w="1475"/>
      </w:tblGrid>
      <w:tr w:rsidR="00405F1C" w:rsidRPr="00C86C4D" w:rsidTr="00C86C4D">
        <w:trPr>
          <w:trHeight w:val="412"/>
          <w:jc w:val="center"/>
        </w:trPr>
        <w:tc>
          <w:tcPr>
            <w:tcW w:w="8810" w:type="dxa"/>
            <w:gridSpan w:val="6"/>
            <w:hideMark/>
          </w:tcPr>
          <w:p w:rsidR="00405F1C" w:rsidRPr="00EB2182" w:rsidRDefault="00C86C4D" w:rsidP="00C86C4D">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MAX MY (K</w:t>
            </w:r>
            <w:r w:rsidR="00405F1C" w:rsidRPr="00EB2182">
              <w:rPr>
                <w:rFonts w:ascii="Calibri" w:eastAsia="Times New Roman" w:hAnsi="Calibri" w:cs="Calibri"/>
                <w:b/>
                <w:color w:val="000000"/>
                <w:sz w:val="24"/>
                <w:szCs w:val="24"/>
              </w:rPr>
              <w:t>N-M)  VS MASS RATIO</w:t>
            </w:r>
          </w:p>
        </w:tc>
      </w:tr>
      <w:tr w:rsidR="00405F1C" w:rsidRPr="00C86C4D" w:rsidTr="00C86C4D">
        <w:trPr>
          <w:trHeight w:val="826"/>
          <w:jc w:val="center"/>
        </w:trPr>
        <w:tc>
          <w:tcPr>
            <w:tcW w:w="1467"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MASS RATIO</w:t>
            </w:r>
          </w:p>
        </w:tc>
        <w:tc>
          <w:tcPr>
            <w:tcW w:w="1467"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IST FLOOR</w:t>
            </w:r>
          </w:p>
        </w:tc>
        <w:tc>
          <w:tcPr>
            <w:tcW w:w="1467"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2ND FLOOR</w:t>
            </w:r>
          </w:p>
        </w:tc>
        <w:tc>
          <w:tcPr>
            <w:tcW w:w="1467"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3RD FLOOR</w:t>
            </w:r>
          </w:p>
        </w:tc>
        <w:tc>
          <w:tcPr>
            <w:tcW w:w="1467"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4TH FLOOR</w:t>
            </w:r>
          </w:p>
        </w:tc>
        <w:tc>
          <w:tcPr>
            <w:tcW w:w="1474" w:type="dxa"/>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ROOF</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8.564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8.564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8.564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8.564</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8.564</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9.224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9.403</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9.192</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8.945</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8.815</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10.562</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10.205</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9.784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9.324</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9.043</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11.159</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10.975</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10.5</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9.599</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9.277</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12.394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11.693</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10.857</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9.896</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9.517</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13.19</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12.39</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11.342</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10.185</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9.759</w:t>
            </w:r>
          </w:p>
        </w:tc>
      </w:tr>
      <w:tr w:rsidR="00405F1C" w:rsidRPr="00C86C4D" w:rsidTr="00C86C4D">
        <w:trPr>
          <w:trHeight w:val="412"/>
          <w:jc w:val="center"/>
        </w:trPr>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14.652</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13.097</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11.801</w:t>
            </w:r>
          </w:p>
        </w:tc>
        <w:tc>
          <w:tcPr>
            <w:tcW w:w="1467"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10.465</w:t>
            </w:r>
          </w:p>
        </w:tc>
        <w:tc>
          <w:tcPr>
            <w:tcW w:w="1474" w:type="dxa"/>
            <w:noWrap/>
            <w:hideMark/>
          </w:tcPr>
          <w:p w:rsidR="00405F1C" w:rsidRPr="00C86C4D" w:rsidRDefault="00405F1C"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9.996</w:t>
            </w:r>
          </w:p>
        </w:tc>
      </w:tr>
    </w:tbl>
    <w:p w:rsidR="00C86C4D"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Default="00405F1C" w:rsidP="00D85B92">
      <w:pPr>
        <w:spacing w:line="360" w:lineRule="auto"/>
        <w:jc w:val="both"/>
        <w:rPr>
          <w:rFonts w:ascii="Times New Roman" w:hAnsi="Times New Roman" w:cs="Times New Roman"/>
          <w:sz w:val="32"/>
          <w:szCs w:val="32"/>
        </w:rPr>
      </w:pPr>
      <w:r w:rsidRPr="00405F1C">
        <w:rPr>
          <w:noProof/>
        </w:rPr>
        <w:lastRenderedPageBreak/>
        <w:drawing>
          <wp:inline distT="0" distB="0" distL="0" distR="0">
            <wp:extent cx="5526726" cy="3776353"/>
            <wp:effectExtent l="19050" t="0" r="16824" b="0"/>
            <wp:docPr id="2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6B0E" w:rsidRPr="00EB2182" w:rsidRDefault="00B344C2" w:rsidP="006B0049">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22</w:t>
      </w:r>
      <w:r w:rsidR="00C86C4D" w:rsidRPr="00EB2182">
        <w:rPr>
          <w:rFonts w:ascii="Times New Roman" w:hAnsi="Times New Roman" w:cs="Times New Roman"/>
          <w:b/>
          <w:sz w:val="24"/>
          <w:szCs w:val="24"/>
        </w:rPr>
        <w:t xml:space="preserve"> VARIATION OF MAX MY (KN-M) VS MASS RATIO</w:t>
      </w:r>
    </w:p>
    <w:p w:rsidR="00DC0C22" w:rsidRDefault="0070152A" w:rsidP="00D85B92">
      <w:pPr>
        <w:spacing w:line="360" w:lineRule="auto"/>
        <w:jc w:val="both"/>
        <w:rPr>
          <w:rFonts w:ascii="Times New Roman" w:hAnsi="Times New Roman" w:cs="Times New Roman"/>
          <w:b/>
          <w:sz w:val="24"/>
          <w:szCs w:val="24"/>
        </w:rPr>
      </w:pPr>
      <w:r w:rsidRPr="00C86C4D">
        <w:rPr>
          <w:rFonts w:ascii="Times New Roman" w:hAnsi="Times New Roman" w:cs="Times New Roman"/>
          <w:b/>
          <w:sz w:val="24"/>
          <w:szCs w:val="24"/>
        </w:rPr>
        <w:t>5.15</w:t>
      </w:r>
      <w:r w:rsidR="00DC0C22" w:rsidRPr="00C86C4D">
        <w:rPr>
          <w:rFonts w:ascii="Times New Roman" w:hAnsi="Times New Roman" w:cs="Times New Roman"/>
          <w:b/>
          <w:sz w:val="24"/>
          <w:szCs w:val="24"/>
        </w:rPr>
        <w:t xml:space="preserve"> </w:t>
      </w:r>
      <w:r w:rsidR="00C86C4D" w:rsidRPr="00C86C4D">
        <w:rPr>
          <w:rFonts w:ascii="Times New Roman" w:hAnsi="Times New Roman" w:cs="Times New Roman"/>
          <w:b/>
          <w:sz w:val="24"/>
          <w:szCs w:val="24"/>
        </w:rPr>
        <w:t>VARIATION OF MAX MZ (K</w:t>
      </w:r>
      <w:r w:rsidR="00EF0E32" w:rsidRPr="00C86C4D">
        <w:rPr>
          <w:rFonts w:ascii="Times New Roman" w:hAnsi="Times New Roman" w:cs="Times New Roman"/>
          <w:b/>
          <w:sz w:val="24"/>
          <w:szCs w:val="24"/>
        </w:rPr>
        <w:t>N-M) VS MASS RATIO</w:t>
      </w:r>
    </w:p>
    <w:p w:rsidR="00C86C4D" w:rsidRPr="00EB2182" w:rsidRDefault="00C86C4D" w:rsidP="00C86C4D">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 xml:space="preserve">TABLE </w:t>
      </w:r>
      <w:r w:rsidR="00C621B1" w:rsidRPr="00EB2182">
        <w:rPr>
          <w:rFonts w:ascii="Times New Roman" w:hAnsi="Times New Roman" w:cs="Times New Roman"/>
          <w:b/>
          <w:sz w:val="24"/>
          <w:szCs w:val="24"/>
        </w:rPr>
        <w:t>28</w:t>
      </w:r>
    </w:p>
    <w:tbl>
      <w:tblPr>
        <w:tblStyle w:val="TableGrid"/>
        <w:tblW w:w="8742" w:type="dxa"/>
        <w:jc w:val="center"/>
        <w:tblLook w:val="04A0"/>
      </w:tblPr>
      <w:tblGrid>
        <w:gridCol w:w="1456"/>
        <w:gridCol w:w="1456"/>
        <w:gridCol w:w="1456"/>
        <w:gridCol w:w="1456"/>
        <w:gridCol w:w="1456"/>
        <w:gridCol w:w="1462"/>
      </w:tblGrid>
      <w:tr w:rsidR="00AF7232" w:rsidRPr="00AF7232" w:rsidTr="00C86C4D">
        <w:trPr>
          <w:trHeight w:val="413"/>
          <w:jc w:val="center"/>
        </w:trPr>
        <w:tc>
          <w:tcPr>
            <w:tcW w:w="8742" w:type="dxa"/>
            <w:gridSpan w:val="6"/>
            <w:hideMark/>
          </w:tcPr>
          <w:p w:rsidR="00AF7232" w:rsidRPr="00EB2182" w:rsidRDefault="00C86C4D" w:rsidP="00C86C4D">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MAX MZ (K</w:t>
            </w:r>
            <w:r w:rsidR="00AF7232" w:rsidRPr="00EB2182">
              <w:rPr>
                <w:rFonts w:ascii="Calibri" w:eastAsia="Times New Roman" w:hAnsi="Calibri" w:cs="Calibri"/>
                <w:b/>
                <w:color w:val="000000"/>
                <w:sz w:val="24"/>
                <w:szCs w:val="24"/>
              </w:rPr>
              <w:t>N-M)  VS MASS RATIO</w:t>
            </w:r>
          </w:p>
        </w:tc>
      </w:tr>
      <w:tr w:rsidR="00AF7232" w:rsidRPr="00AF7232" w:rsidTr="00C86C4D">
        <w:trPr>
          <w:trHeight w:val="827"/>
          <w:jc w:val="center"/>
        </w:trPr>
        <w:tc>
          <w:tcPr>
            <w:tcW w:w="1456" w:type="dxa"/>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MASS RATIO</w:t>
            </w:r>
          </w:p>
        </w:tc>
        <w:tc>
          <w:tcPr>
            <w:tcW w:w="1456" w:type="dxa"/>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IST FLOOR</w:t>
            </w:r>
          </w:p>
        </w:tc>
        <w:tc>
          <w:tcPr>
            <w:tcW w:w="1456" w:type="dxa"/>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2ND FLOOR</w:t>
            </w:r>
          </w:p>
        </w:tc>
        <w:tc>
          <w:tcPr>
            <w:tcW w:w="1456" w:type="dxa"/>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3RD FLOOR</w:t>
            </w:r>
          </w:p>
        </w:tc>
        <w:tc>
          <w:tcPr>
            <w:tcW w:w="1456" w:type="dxa"/>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4TH FLOOR</w:t>
            </w:r>
          </w:p>
        </w:tc>
        <w:tc>
          <w:tcPr>
            <w:tcW w:w="1461" w:type="dxa"/>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ROOF</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297.519</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297.519</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297.519</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297.519</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297.519</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1.5</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309.488</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325.959</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318.919</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309.757</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305.324</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315.297</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352.904</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339.168</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322.389</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312.946</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2.5</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330.951</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378.757</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357.519</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331.725</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320.989</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333.025</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402.922</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375.712</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341.946</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329.31</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350.767</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426.42</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392.346</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351.868</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337.739</w:t>
            </w:r>
          </w:p>
        </w:tc>
      </w:tr>
      <w:tr w:rsidR="00AF7232" w:rsidRPr="00AF7232" w:rsidTr="00C86C4D">
        <w:trPr>
          <w:trHeight w:val="413"/>
          <w:jc w:val="center"/>
        </w:trPr>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360.96</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450.311</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408.172</w:t>
            </w:r>
          </w:p>
        </w:tc>
        <w:tc>
          <w:tcPr>
            <w:tcW w:w="1456"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361.549</w:t>
            </w:r>
          </w:p>
        </w:tc>
        <w:tc>
          <w:tcPr>
            <w:tcW w:w="1461" w:type="dxa"/>
            <w:noWrap/>
            <w:hideMark/>
          </w:tcPr>
          <w:p w:rsidR="00AF7232" w:rsidRPr="00C86C4D" w:rsidRDefault="00AF7232" w:rsidP="00C86C4D">
            <w:pPr>
              <w:jc w:val="center"/>
              <w:rPr>
                <w:rFonts w:ascii="Calibri" w:eastAsia="Times New Roman" w:hAnsi="Calibri" w:cs="Calibri"/>
                <w:color w:val="000000"/>
                <w:sz w:val="24"/>
                <w:szCs w:val="24"/>
              </w:rPr>
            </w:pPr>
            <w:r w:rsidRPr="00C86C4D">
              <w:rPr>
                <w:rFonts w:ascii="Calibri" w:eastAsia="Times New Roman" w:hAnsi="Calibri" w:cs="Calibri"/>
                <w:color w:val="000000"/>
                <w:sz w:val="24"/>
                <w:szCs w:val="24"/>
              </w:rPr>
              <w:t>346.043</w:t>
            </w:r>
          </w:p>
        </w:tc>
      </w:tr>
    </w:tbl>
    <w:p w:rsidR="00C86C4D"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AF7232" w:rsidRPr="00DC0C22" w:rsidRDefault="00AF7232" w:rsidP="00D85B92">
      <w:pPr>
        <w:spacing w:line="360" w:lineRule="auto"/>
        <w:jc w:val="both"/>
        <w:rPr>
          <w:rFonts w:ascii="Times New Roman" w:hAnsi="Times New Roman" w:cs="Times New Roman"/>
          <w:sz w:val="32"/>
          <w:szCs w:val="32"/>
        </w:rPr>
      </w:pPr>
      <w:r w:rsidRPr="00AF7232">
        <w:rPr>
          <w:noProof/>
        </w:rPr>
        <w:lastRenderedPageBreak/>
        <w:drawing>
          <wp:inline distT="0" distB="0" distL="0" distR="0">
            <wp:extent cx="5455474" cy="3776353"/>
            <wp:effectExtent l="19050" t="0" r="11876" b="0"/>
            <wp:docPr id="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6C4D" w:rsidRDefault="00B344C2" w:rsidP="00C86C4D">
      <w:pPr>
        <w:spacing w:line="360" w:lineRule="auto"/>
        <w:jc w:val="center"/>
        <w:rPr>
          <w:rFonts w:ascii="Times New Roman" w:hAnsi="Times New Roman" w:cs="Times New Roman"/>
          <w:b/>
          <w:sz w:val="24"/>
          <w:szCs w:val="24"/>
        </w:rPr>
      </w:pPr>
      <w:r w:rsidRPr="00EB2182">
        <w:rPr>
          <w:rFonts w:ascii="Times New Roman" w:hAnsi="Times New Roman" w:cs="Times New Roman"/>
          <w:b/>
          <w:sz w:val="24"/>
          <w:szCs w:val="24"/>
        </w:rPr>
        <w:t>FIG 23</w:t>
      </w:r>
      <w:r w:rsidR="00C86C4D" w:rsidRPr="00EB2182">
        <w:rPr>
          <w:rFonts w:ascii="Times New Roman" w:hAnsi="Times New Roman" w:cs="Times New Roman"/>
          <w:b/>
          <w:sz w:val="24"/>
          <w:szCs w:val="24"/>
        </w:rPr>
        <w:t xml:space="preserve"> VARIATION OF MAX MZ (KN-M) VS MASS RATIO</w:t>
      </w:r>
    </w:p>
    <w:p w:rsidR="005241DB" w:rsidRDefault="005241DB" w:rsidP="005241DB">
      <w:pPr>
        <w:jc w:val="both"/>
        <w:rPr>
          <w:rFonts w:ascii="Times New Roman" w:hAnsi="Times New Roman" w:cs="Times New Roman"/>
          <w:sz w:val="24"/>
          <w:szCs w:val="24"/>
        </w:rPr>
      </w:pPr>
      <w:r>
        <w:rPr>
          <w:rFonts w:ascii="Times New Roman" w:hAnsi="Times New Roman" w:cs="Times New Roman"/>
          <w:sz w:val="24"/>
          <w:szCs w:val="24"/>
        </w:rPr>
        <w:t>The variation of maximum reaction vs. mass ratio follows following equation:</w:t>
      </w:r>
    </w:p>
    <w:p w:rsidR="005241DB" w:rsidRPr="00EB2182" w:rsidRDefault="005241DB" w:rsidP="005241DB">
      <w:pPr>
        <w:jc w:val="center"/>
        <w:rPr>
          <w:rFonts w:ascii="Times New Roman" w:hAnsi="Times New Roman" w:cs="Times New Roman"/>
          <w:b/>
          <w:sz w:val="24"/>
          <w:szCs w:val="24"/>
        </w:rPr>
      </w:pPr>
      <w:r w:rsidRPr="00EB2182">
        <w:rPr>
          <w:rFonts w:ascii="Times New Roman" w:hAnsi="Times New Roman" w:cs="Times New Roman"/>
          <w:b/>
          <w:sz w:val="24"/>
          <w:szCs w:val="24"/>
        </w:rPr>
        <w:t>TABLE 29</w:t>
      </w:r>
    </w:p>
    <w:tbl>
      <w:tblPr>
        <w:tblStyle w:val="TableGrid"/>
        <w:tblW w:w="8684" w:type="dxa"/>
        <w:jc w:val="center"/>
        <w:tblInd w:w="1711" w:type="dxa"/>
        <w:tblLook w:val="04A0"/>
      </w:tblPr>
      <w:tblGrid>
        <w:gridCol w:w="1989"/>
        <w:gridCol w:w="6695"/>
      </w:tblGrid>
      <w:tr w:rsidR="005241DB" w:rsidRPr="0011628D" w:rsidTr="00220807">
        <w:trPr>
          <w:trHeight w:val="580"/>
          <w:jc w:val="center"/>
        </w:trPr>
        <w:tc>
          <w:tcPr>
            <w:tcW w:w="0" w:type="auto"/>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MAX FX</w:t>
            </w:r>
          </w:p>
        </w:tc>
        <w:tc>
          <w:tcPr>
            <w:tcW w:w="6695" w:type="dxa"/>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Y= -1726</w:t>
            </w:r>
            <m:oMath>
              <m:r>
                <w:rPr>
                  <w:rFonts w:ascii="Cambria Math" w:eastAsia="Times New Roman" w:hAnsi="Cambria Math" w:cs="Calibri"/>
                  <w:color w:val="000000"/>
                  <w:sz w:val="24"/>
                  <w:szCs w:val="24"/>
                </w:rPr>
                <m:t xml:space="preserve"> </m:t>
              </m:r>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DF2B20">
              <w:rPr>
                <w:rFonts w:ascii="Calibri" w:eastAsia="Times New Roman" w:hAnsi="Calibri" w:cs="Calibri"/>
                <w:color w:val="000000"/>
                <w:sz w:val="24"/>
                <w:szCs w:val="24"/>
              </w:rPr>
              <w:t>+ 32085X + 20441</w:t>
            </w:r>
          </w:p>
        </w:tc>
      </w:tr>
      <w:tr w:rsidR="005241DB" w:rsidRPr="0011628D" w:rsidTr="00220807">
        <w:trPr>
          <w:trHeight w:val="580"/>
          <w:jc w:val="center"/>
        </w:trPr>
        <w:tc>
          <w:tcPr>
            <w:tcW w:w="0" w:type="auto"/>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MAX FY</w:t>
            </w:r>
          </w:p>
        </w:tc>
        <w:tc>
          <w:tcPr>
            <w:tcW w:w="6695" w:type="dxa"/>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Y = 55768X + 2E+06</w:t>
            </w:r>
          </w:p>
        </w:tc>
      </w:tr>
      <w:tr w:rsidR="005241DB" w:rsidRPr="0011628D" w:rsidTr="00220807">
        <w:trPr>
          <w:trHeight w:val="580"/>
          <w:jc w:val="center"/>
        </w:trPr>
        <w:tc>
          <w:tcPr>
            <w:tcW w:w="0" w:type="auto"/>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MAX FZ</w:t>
            </w:r>
          </w:p>
        </w:tc>
        <w:tc>
          <w:tcPr>
            <w:tcW w:w="6695" w:type="dxa"/>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Y = -355.5</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DF2B20">
              <w:rPr>
                <w:rFonts w:ascii="Calibri" w:eastAsia="Times New Roman" w:hAnsi="Calibri" w:cs="Calibri"/>
                <w:color w:val="000000"/>
                <w:sz w:val="24"/>
                <w:szCs w:val="24"/>
              </w:rPr>
              <w:t xml:space="preserve"> + 7237X + 13431</w:t>
            </w:r>
          </w:p>
        </w:tc>
      </w:tr>
      <w:tr w:rsidR="005241DB" w:rsidRPr="0011628D" w:rsidTr="00220807">
        <w:trPr>
          <w:trHeight w:val="580"/>
          <w:jc w:val="center"/>
        </w:trPr>
        <w:tc>
          <w:tcPr>
            <w:tcW w:w="0" w:type="auto"/>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MAX MX</w:t>
            </w:r>
          </w:p>
        </w:tc>
        <w:tc>
          <w:tcPr>
            <w:tcW w:w="6695" w:type="dxa"/>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Y = 1.514</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DF2B20">
              <w:rPr>
                <w:rFonts w:ascii="Calibri" w:eastAsia="Times New Roman" w:hAnsi="Calibri" w:cs="Calibri"/>
                <w:color w:val="000000"/>
                <w:sz w:val="24"/>
                <w:szCs w:val="24"/>
              </w:rPr>
              <w:t xml:space="preserve"> + 9.843X + 203.9</w:t>
            </w:r>
          </w:p>
        </w:tc>
      </w:tr>
      <w:tr w:rsidR="005241DB" w:rsidRPr="0011628D" w:rsidTr="00220807">
        <w:trPr>
          <w:trHeight w:val="580"/>
          <w:jc w:val="center"/>
        </w:trPr>
        <w:tc>
          <w:tcPr>
            <w:tcW w:w="0" w:type="auto"/>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MAX MY</w:t>
            </w:r>
          </w:p>
        </w:tc>
        <w:tc>
          <w:tcPr>
            <w:tcW w:w="6695" w:type="dxa"/>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Y = -0.099</w:t>
            </w:r>
            <m:oMath>
              <m:sSup>
                <m:sSupPr>
                  <m:ctrlPr>
                    <w:rPr>
                      <w:rFonts w:ascii="Cambria Math" w:eastAsia="Times New Roman" w:hAnsi="Cambria Math" w:cs="Calibri"/>
                      <w:i/>
                      <w:color w:val="000000"/>
                      <w:sz w:val="24"/>
                      <w:szCs w:val="24"/>
                    </w:rPr>
                  </m:ctrlPr>
                </m:sSupPr>
                <m:e>
                  <m:r>
                    <w:rPr>
                      <w:rFonts w:ascii="Cambria Math" w:eastAsia="Times New Roman" w:hAnsi="Cambria Math" w:cs="Calibri"/>
                      <w:color w:val="000000"/>
                      <w:sz w:val="24"/>
                      <w:szCs w:val="24"/>
                    </w:rPr>
                    <m:t>X</m:t>
                  </m:r>
                </m:e>
                <m:sup>
                  <m:r>
                    <w:rPr>
                      <w:rFonts w:ascii="Cambria Math" w:eastAsia="Times New Roman" w:hAnsi="Cambria Math" w:cs="Calibri"/>
                      <w:color w:val="000000"/>
                      <w:sz w:val="24"/>
                      <w:szCs w:val="24"/>
                    </w:rPr>
                    <m:t>2</m:t>
                  </m:r>
                </m:sup>
              </m:sSup>
            </m:oMath>
            <w:r w:rsidRPr="00DF2B20">
              <w:rPr>
                <w:rFonts w:ascii="Calibri" w:eastAsia="Times New Roman" w:hAnsi="Calibri" w:cs="Calibri"/>
                <w:color w:val="000000"/>
                <w:sz w:val="24"/>
                <w:szCs w:val="24"/>
              </w:rPr>
              <w:t xml:space="preserve"> + 1.577X + 7.073</w:t>
            </w:r>
          </w:p>
        </w:tc>
      </w:tr>
      <w:tr w:rsidR="005241DB" w:rsidRPr="0011628D" w:rsidTr="00220807">
        <w:trPr>
          <w:trHeight w:val="580"/>
          <w:jc w:val="center"/>
        </w:trPr>
        <w:tc>
          <w:tcPr>
            <w:tcW w:w="0" w:type="auto"/>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MAX MZ</w:t>
            </w:r>
          </w:p>
        </w:tc>
        <w:tc>
          <w:tcPr>
            <w:tcW w:w="6695" w:type="dxa"/>
            <w:noWrap/>
            <w:hideMark/>
          </w:tcPr>
          <w:p w:rsidR="005241DB" w:rsidRPr="00DF2B20" w:rsidRDefault="005241DB" w:rsidP="005241DB">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y = -2.202x2 + 47.82x + 252.0</w:t>
            </w:r>
          </w:p>
        </w:tc>
      </w:tr>
    </w:tbl>
    <w:p w:rsidR="005241DB" w:rsidRPr="00EB2182" w:rsidRDefault="005241DB" w:rsidP="00C86C4D">
      <w:pPr>
        <w:spacing w:line="360" w:lineRule="auto"/>
        <w:jc w:val="center"/>
        <w:rPr>
          <w:rFonts w:ascii="Times New Roman" w:hAnsi="Times New Roman" w:cs="Times New Roman"/>
          <w:b/>
          <w:sz w:val="24"/>
          <w:szCs w:val="24"/>
        </w:rPr>
      </w:pPr>
    </w:p>
    <w:p w:rsidR="00132B05" w:rsidRDefault="00132B05" w:rsidP="00C86C4D">
      <w:pPr>
        <w:spacing w:line="360" w:lineRule="auto"/>
        <w:jc w:val="both"/>
        <w:rPr>
          <w:rFonts w:ascii="Times New Roman" w:hAnsi="Times New Roman" w:cs="Times New Roman"/>
          <w:b/>
          <w:sz w:val="24"/>
          <w:szCs w:val="24"/>
        </w:rPr>
      </w:pPr>
    </w:p>
    <w:p w:rsidR="00A72BAE" w:rsidRDefault="00A72BAE" w:rsidP="00C86C4D">
      <w:pPr>
        <w:spacing w:line="360" w:lineRule="auto"/>
        <w:jc w:val="both"/>
        <w:rPr>
          <w:rFonts w:ascii="Times New Roman" w:hAnsi="Times New Roman" w:cs="Times New Roman"/>
          <w:sz w:val="24"/>
          <w:szCs w:val="24"/>
        </w:rPr>
      </w:pPr>
      <w:r w:rsidRPr="00EF0FE3">
        <w:rPr>
          <w:rFonts w:ascii="Times New Roman" w:hAnsi="Times New Roman" w:cs="Times New Roman"/>
          <w:b/>
          <w:sz w:val="24"/>
          <w:szCs w:val="24"/>
        </w:rPr>
        <w:lastRenderedPageBreak/>
        <w:t>Max FX, FY, FZ, MX, MY,</w:t>
      </w:r>
      <w:r>
        <w:rPr>
          <w:rFonts w:ascii="Times New Roman" w:hAnsi="Times New Roman" w:cs="Times New Roman"/>
          <w:b/>
          <w:sz w:val="24"/>
          <w:szCs w:val="24"/>
        </w:rPr>
        <w:t xml:space="preserve"> and</w:t>
      </w:r>
      <w:r w:rsidRPr="00EF0FE3">
        <w:rPr>
          <w:rFonts w:ascii="Times New Roman" w:hAnsi="Times New Roman" w:cs="Times New Roman"/>
          <w:b/>
          <w:sz w:val="24"/>
          <w:szCs w:val="24"/>
        </w:rPr>
        <w:t xml:space="preserve"> MZ</w:t>
      </w:r>
      <w:r>
        <w:rPr>
          <w:rFonts w:ascii="Times New Roman" w:hAnsi="Times New Roman" w:cs="Times New Roman"/>
          <w:sz w:val="24"/>
          <w:szCs w:val="24"/>
        </w:rPr>
        <w:t xml:space="preserve"> shows similar and expected trend of increasing with increase in weight applied. Maximum variation is observed in 2</w:t>
      </w:r>
      <w:r w:rsidRPr="00667102">
        <w:rPr>
          <w:rFonts w:ascii="Times New Roman" w:hAnsi="Times New Roman" w:cs="Times New Roman"/>
          <w:sz w:val="24"/>
          <w:szCs w:val="24"/>
          <w:vertAlign w:val="superscript"/>
        </w:rPr>
        <w:t>nd</w:t>
      </w:r>
      <w:r>
        <w:rPr>
          <w:rFonts w:ascii="Times New Roman" w:hAnsi="Times New Roman" w:cs="Times New Roman"/>
          <w:sz w:val="24"/>
          <w:szCs w:val="24"/>
        </w:rPr>
        <w:t xml:space="preserve"> floor when irregularity is induced in top storey by keeping mass ratio equal to 4 while minimum variation is observed in top floor.</w:t>
      </w:r>
    </w:p>
    <w:p w:rsidR="00DF2B20" w:rsidRDefault="00902A98" w:rsidP="00DF2B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E2A6F" w:rsidRDefault="0070152A" w:rsidP="00DF2B20">
      <w:pPr>
        <w:spacing w:line="360" w:lineRule="auto"/>
        <w:jc w:val="both"/>
        <w:rPr>
          <w:rFonts w:ascii="Times New Roman" w:eastAsia="Times New Roman" w:hAnsi="Times New Roman" w:cs="Times New Roman"/>
          <w:b/>
          <w:color w:val="000000"/>
          <w:sz w:val="24"/>
          <w:szCs w:val="24"/>
        </w:rPr>
      </w:pPr>
      <w:r w:rsidRPr="00DF2B20">
        <w:rPr>
          <w:rFonts w:ascii="Times New Roman" w:hAnsi="Times New Roman" w:cs="Times New Roman"/>
          <w:b/>
          <w:sz w:val="24"/>
          <w:szCs w:val="24"/>
        </w:rPr>
        <w:t>5.16</w:t>
      </w:r>
      <w:r w:rsidR="001E2A6F" w:rsidRPr="00DF2B20">
        <w:rPr>
          <w:rFonts w:ascii="Times New Roman" w:hAnsi="Times New Roman" w:cs="Times New Roman"/>
          <w:b/>
          <w:sz w:val="24"/>
          <w:szCs w:val="24"/>
        </w:rPr>
        <w:t xml:space="preserve"> </w:t>
      </w:r>
      <w:r w:rsidR="00DF2B20" w:rsidRPr="00DF2B20">
        <w:rPr>
          <w:rFonts w:ascii="Times New Roman" w:eastAsia="Times New Roman" w:hAnsi="Times New Roman" w:cs="Times New Roman"/>
          <w:b/>
          <w:color w:val="000000"/>
          <w:sz w:val="24"/>
          <w:szCs w:val="24"/>
        </w:rPr>
        <w:t>VARIATION OF SHEAR X (K</w:t>
      </w:r>
      <w:r w:rsidR="00EF0E32" w:rsidRPr="00DF2B20">
        <w:rPr>
          <w:rFonts w:ascii="Times New Roman" w:eastAsia="Times New Roman" w:hAnsi="Times New Roman" w:cs="Times New Roman"/>
          <w:b/>
          <w:color w:val="000000"/>
          <w:sz w:val="24"/>
          <w:szCs w:val="24"/>
        </w:rPr>
        <w:t xml:space="preserve">N) ALONG HEIGHT FOR LOAD CASE FOR </w:t>
      </w:r>
      <w:r w:rsidR="00DF2B20" w:rsidRPr="00DF2B20">
        <w:rPr>
          <w:rFonts w:ascii="Times New Roman" w:eastAsia="Times New Roman" w:hAnsi="Times New Roman" w:cs="Times New Roman"/>
          <w:b/>
          <w:color w:val="000000"/>
          <w:sz w:val="24"/>
          <w:szCs w:val="24"/>
        </w:rPr>
        <w:t xml:space="preserve"> </w:t>
      </w:r>
      <w:r w:rsidR="00EF0E32" w:rsidRPr="00DF2B20">
        <w:rPr>
          <w:rFonts w:ascii="Times New Roman" w:eastAsia="Times New Roman" w:hAnsi="Times New Roman" w:cs="Times New Roman"/>
          <w:b/>
          <w:color w:val="000000"/>
          <w:sz w:val="24"/>
          <w:szCs w:val="24"/>
        </w:rPr>
        <w:t xml:space="preserve"> </w:t>
      </w:r>
      <w:r w:rsidR="00DF2B20" w:rsidRPr="00DF2B20">
        <w:rPr>
          <w:rFonts w:ascii="Times New Roman" w:eastAsia="Times New Roman" w:hAnsi="Times New Roman" w:cs="Times New Roman"/>
          <w:b/>
          <w:color w:val="000000"/>
          <w:sz w:val="24"/>
          <w:szCs w:val="24"/>
        </w:rPr>
        <w:t xml:space="preserve">   </w:t>
      </w:r>
      <w:r w:rsidR="00EF0E32" w:rsidRPr="00DF2B20">
        <w:rPr>
          <w:rFonts w:ascii="Times New Roman" w:eastAsia="Times New Roman" w:hAnsi="Times New Roman" w:cs="Times New Roman"/>
          <w:b/>
          <w:color w:val="000000"/>
          <w:sz w:val="24"/>
          <w:szCs w:val="24"/>
        </w:rPr>
        <w:t>1ST STOREY</w:t>
      </w:r>
    </w:p>
    <w:p w:rsidR="00C621B1" w:rsidRPr="00EB2182" w:rsidRDefault="00C621B1" w:rsidP="00C621B1">
      <w:pPr>
        <w:spacing w:line="360" w:lineRule="auto"/>
        <w:jc w:val="center"/>
        <w:rPr>
          <w:rFonts w:ascii="Times New Roman" w:hAnsi="Times New Roman" w:cs="Times New Roman"/>
          <w:b/>
          <w:sz w:val="24"/>
          <w:szCs w:val="24"/>
        </w:rPr>
      </w:pPr>
      <w:r w:rsidRPr="00EB2182">
        <w:rPr>
          <w:rFonts w:ascii="Times New Roman" w:eastAsia="Times New Roman" w:hAnsi="Times New Roman" w:cs="Times New Roman"/>
          <w:b/>
          <w:color w:val="000000"/>
          <w:sz w:val="24"/>
          <w:szCs w:val="24"/>
        </w:rPr>
        <w:t>TABLE 30</w:t>
      </w:r>
    </w:p>
    <w:tbl>
      <w:tblPr>
        <w:tblStyle w:val="TableGrid"/>
        <w:tblW w:w="9118" w:type="dxa"/>
        <w:tblInd w:w="-1" w:type="dxa"/>
        <w:tblLook w:val="04A0"/>
      </w:tblPr>
      <w:tblGrid>
        <w:gridCol w:w="1225"/>
        <w:gridCol w:w="1127"/>
        <w:gridCol w:w="1127"/>
        <w:gridCol w:w="1127"/>
        <w:gridCol w:w="1127"/>
        <w:gridCol w:w="1127"/>
        <w:gridCol w:w="1127"/>
        <w:gridCol w:w="1131"/>
      </w:tblGrid>
      <w:tr w:rsidR="00A633C3" w:rsidRPr="00A633C3" w:rsidTr="00EB2182">
        <w:trPr>
          <w:trHeight w:val="509"/>
        </w:trPr>
        <w:tc>
          <w:tcPr>
            <w:tcW w:w="9118" w:type="dxa"/>
            <w:gridSpan w:val="8"/>
            <w:noWrap/>
            <w:hideMark/>
          </w:tcPr>
          <w:p w:rsidR="00A633C3" w:rsidRPr="00EB2182" w:rsidRDefault="00DF2B20" w:rsidP="00DF2B20">
            <w:pPr>
              <w:jc w:val="center"/>
              <w:rPr>
                <w:rFonts w:ascii="Calibri" w:eastAsia="Times New Roman" w:hAnsi="Calibri" w:cs="Calibri"/>
                <w:b/>
                <w:color w:val="000000"/>
                <w:sz w:val="24"/>
                <w:szCs w:val="24"/>
              </w:rPr>
            </w:pPr>
            <w:r w:rsidRPr="00EB2182">
              <w:rPr>
                <w:rFonts w:ascii="Calibri" w:eastAsia="Times New Roman" w:hAnsi="Calibri" w:cs="Calibri"/>
                <w:b/>
                <w:color w:val="000000"/>
                <w:sz w:val="24"/>
                <w:szCs w:val="24"/>
              </w:rPr>
              <w:t>VARIATION OF SHEAR X(K</w:t>
            </w:r>
            <w:r w:rsidR="00A633C3" w:rsidRPr="00EB2182">
              <w:rPr>
                <w:rFonts w:ascii="Calibri" w:eastAsia="Times New Roman" w:hAnsi="Calibri" w:cs="Calibri"/>
                <w:b/>
                <w:color w:val="000000"/>
                <w:sz w:val="24"/>
                <w:szCs w:val="24"/>
              </w:rPr>
              <w:t>N) ALONG HEIGHT FOR LOAD CASE FOR 1ST STOREY</w:t>
            </w:r>
          </w:p>
        </w:tc>
      </w:tr>
      <w:tr w:rsidR="00DF2B20" w:rsidRPr="00A633C3" w:rsidTr="00EB2182">
        <w:trPr>
          <w:trHeight w:val="1019"/>
        </w:trPr>
        <w:tc>
          <w:tcPr>
            <w:tcW w:w="1225" w:type="dxa"/>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FLOOR HEIGHT</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3</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3.5</w:t>
            </w:r>
          </w:p>
        </w:tc>
        <w:tc>
          <w:tcPr>
            <w:tcW w:w="113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4</w:t>
            </w:r>
          </w:p>
        </w:tc>
      </w:tr>
      <w:tr w:rsidR="00DF2B20" w:rsidRPr="00A633C3" w:rsidTr="00EB2182">
        <w:trPr>
          <w:trHeight w:val="509"/>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15.45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530.05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548.13</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570.57</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586.64</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610.03</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619.38</w:t>
            </w:r>
          </w:p>
        </w:tc>
        <w:tc>
          <w:tcPr>
            <w:tcW w:w="113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634.96</w:t>
            </w:r>
          </w:p>
        </w:tc>
      </w:tr>
      <w:tr w:rsidR="00DF2B20" w:rsidRPr="00A633C3" w:rsidTr="00EB2182">
        <w:trPr>
          <w:trHeight w:val="509"/>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12.15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932.55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946.51</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963.09</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976.85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998.16</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1010.38</w:t>
            </w:r>
          </w:p>
        </w:tc>
        <w:tc>
          <w:tcPr>
            <w:tcW w:w="113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1029.1</w:t>
            </w:r>
          </w:p>
        </w:tc>
      </w:tr>
      <w:tr w:rsidR="00DF2B20" w:rsidRPr="00A633C3" w:rsidTr="00EB2182">
        <w:trPr>
          <w:trHeight w:val="509"/>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8.85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1227.44</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1241.34</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1257.83</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1269.36</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1286.16</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1293.8</w:t>
            </w:r>
          </w:p>
        </w:tc>
        <w:tc>
          <w:tcPr>
            <w:tcW w:w="113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1305.25</w:t>
            </w:r>
          </w:p>
        </w:tc>
      </w:tr>
      <w:tr w:rsidR="00DF2B20" w:rsidRPr="00A633C3" w:rsidTr="00EB2182">
        <w:trPr>
          <w:trHeight w:val="509"/>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5.55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1440.65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1454.69</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1471.76</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1484.12</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1504.42</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1514.95</w:t>
            </w:r>
          </w:p>
        </w:tc>
        <w:tc>
          <w:tcPr>
            <w:tcW w:w="113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1530.91</w:t>
            </w:r>
          </w:p>
        </w:tc>
      </w:tr>
      <w:tr w:rsidR="00DF2B20" w:rsidRPr="00A633C3" w:rsidTr="00EB2182">
        <w:trPr>
          <w:trHeight w:val="509"/>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2.25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1520.05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1571.5</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1646.9</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1718.19</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1827.21</w:t>
            </w:r>
          </w:p>
        </w:tc>
        <w:tc>
          <w:tcPr>
            <w:tcW w:w="1127"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1895.61</w:t>
            </w:r>
          </w:p>
        </w:tc>
        <w:tc>
          <w:tcPr>
            <w:tcW w:w="113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1993.21</w:t>
            </w:r>
          </w:p>
        </w:tc>
      </w:tr>
    </w:tbl>
    <w:p w:rsidR="008B6ABA"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A633C3" w:rsidRPr="001E2A6F" w:rsidRDefault="00A633C3" w:rsidP="00D85B92">
      <w:pPr>
        <w:spacing w:line="360" w:lineRule="auto"/>
        <w:jc w:val="both"/>
        <w:rPr>
          <w:rFonts w:ascii="Times New Roman" w:hAnsi="Times New Roman" w:cs="Times New Roman"/>
          <w:sz w:val="32"/>
          <w:szCs w:val="32"/>
        </w:rPr>
      </w:pPr>
      <w:r w:rsidRPr="00A633C3">
        <w:rPr>
          <w:noProof/>
        </w:rPr>
        <w:lastRenderedPageBreak/>
        <w:drawing>
          <wp:inline distT="0" distB="0" distL="0" distR="0">
            <wp:extent cx="5602647" cy="4137285"/>
            <wp:effectExtent l="19050" t="0" r="17103" b="0"/>
            <wp:docPr id="2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2B20" w:rsidRPr="00132B05" w:rsidRDefault="00B344C2" w:rsidP="00132B05">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FIG 24</w:t>
      </w:r>
      <w:r w:rsidR="00DF2B20" w:rsidRPr="002E41F6">
        <w:rPr>
          <w:rFonts w:ascii="Times New Roman" w:hAnsi="Times New Roman" w:cs="Times New Roman"/>
          <w:b/>
          <w:sz w:val="24"/>
          <w:szCs w:val="24"/>
        </w:rPr>
        <w:t xml:space="preserve"> </w:t>
      </w:r>
      <w:r w:rsidR="00DF2B20" w:rsidRPr="002E41F6">
        <w:rPr>
          <w:rFonts w:ascii="Times New Roman" w:eastAsia="Times New Roman" w:hAnsi="Times New Roman" w:cs="Times New Roman"/>
          <w:b/>
          <w:color w:val="000000"/>
          <w:sz w:val="24"/>
          <w:szCs w:val="24"/>
        </w:rPr>
        <w:t>VARIATION OF SHEAR X (KN) ALONG HEIGHT F</w:t>
      </w:r>
      <w:r w:rsidR="00132B05">
        <w:rPr>
          <w:rFonts w:ascii="Times New Roman" w:eastAsia="Times New Roman" w:hAnsi="Times New Roman" w:cs="Times New Roman"/>
          <w:b/>
          <w:color w:val="000000"/>
          <w:sz w:val="24"/>
          <w:szCs w:val="24"/>
        </w:rPr>
        <w:t>OR LOAD CASE FOR      1ST STOREY</w:t>
      </w:r>
    </w:p>
    <w:p w:rsidR="00DF2B20" w:rsidRDefault="00DF2B20" w:rsidP="00C621B1">
      <w:pPr>
        <w:spacing w:line="360" w:lineRule="auto"/>
        <w:rPr>
          <w:rFonts w:ascii="Times New Roman" w:hAnsi="Times New Roman" w:cs="Times New Roman"/>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132B05" w:rsidP="00132B05">
      <w:pPr>
        <w:spacing w:line="360" w:lineRule="auto"/>
        <w:jc w:val="center"/>
        <w:rPr>
          <w:rFonts w:ascii="Times New Roman" w:hAnsi="Times New Roman" w:cs="Times New Roman"/>
          <w:b/>
          <w:sz w:val="24"/>
          <w:szCs w:val="24"/>
        </w:rPr>
      </w:pPr>
    </w:p>
    <w:p w:rsidR="00132B05" w:rsidRDefault="0070152A" w:rsidP="00132B05">
      <w:pPr>
        <w:spacing w:line="360" w:lineRule="auto"/>
        <w:jc w:val="center"/>
        <w:rPr>
          <w:rFonts w:ascii="Times New Roman" w:eastAsia="Times New Roman" w:hAnsi="Times New Roman" w:cs="Times New Roman"/>
          <w:b/>
          <w:color w:val="000000"/>
          <w:sz w:val="24"/>
          <w:szCs w:val="24"/>
        </w:rPr>
      </w:pPr>
      <w:r w:rsidRPr="00DF2B20">
        <w:rPr>
          <w:rFonts w:ascii="Times New Roman" w:hAnsi="Times New Roman" w:cs="Times New Roman"/>
          <w:b/>
          <w:sz w:val="24"/>
          <w:szCs w:val="24"/>
        </w:rPr>
        <w:lastRenderedPageBreak/>
        <w:t>5.17</w:t>
      </w:r>
      <w:r w:rsidR="0018435A" w:rsidRPr="00DF2B20">
        <w:rPr>
          <w:rFonts w:ascii="Times New Roman" w:hAnsi="Times New Roman" w:cs="Times New Roman"/>
          <w:b/>
          <w:sz w:val="24"/>
          <w:szCs w:val="24"/>
        </w:rPr>
        <w:t xml:space="preserve"> </w:t>
      </w:r>
      <w:r w:rsidR="00AD3207" w:rsidRPr="00DF2B20">
        <w:rPr>
          <w:rFonts w:ascii="Times New Roman" w:eastAsia="Times New Roman" w:hAnsi="Times New Roman" w:cs="Times New Roman"/>
          <w:b/>
          <w:color w:val="000000"/>
          <w:sz w:val="24"/>
          <w:szCs w:val="24"/>
        </w:rPr>
        <w:t xml:space="preserve">VARIATION OF SHEAR </w:t>
      </w:r>
      <w:r w:rsidR="003B6DB9" w:rsidRPr="00DF2B20">
        <w:rPr>
          <w:rFonts w:ascii="Times New Roman" w:eastAsia="Times New Roman" w:hAnsi="Times New Roman" w:cs="Times New Roman"/>
          <w:b/>
          <w:color w:val="000000"/>
          <w:sz w:val="24"/>
          <w:szCs w:val="24"/>
        </w:rPr>
        <w:t>X (</w:t>
      </w:r>
      <w:r w:rsidR="00DF2B20" w:rsidRPr="00DF2B20">
        <w:rPr>
          <w:rFonts w:ascii="Times New Roman" w:eastAsia="Times New Roman" w:hAnsi="Times New Roman" w:cs="Times New Roman"/>
          <w:b/>
          <w:color w:val="000000"/>
          <w:sz w:val="24"/>
          <w:szCs w:val="24"/>
        </w:rPr>
        <w:t>K</w:t>
      </w:r>
      <w:r w:rsidR="00AD3207" w:rsidRPr="00DF2B20">
        <w:rPr>
          <w:rFonts w:ascii="Times New Roman" w:eastAsia="Times New Roman" w:hAnsi="Times New Roman" w:cs="Times New Roman"/>
          <w:b/>
          <w:color w:val="000000"/>
          <w:sz w:val="24"/>
          <w:szCs w:val="24"/>
        </w:rPr>
        <w:t xml:space="preserve">N) ALONG HEIGHT FOR LOAD CASE FOR </w:t>
      </w:r>
      <w:r w:rsidR="00351B62" w:rsidRPr="00DF2B20">
        <w:rPr>
          <w:rFonts w:ascii="Times New Roman" w:eastAsia="Times New Roman" w:hAnsi="Times New Roman" w:cs="Times New Roman"/>
          <w:b/>
          <w:color w:val="000000"/>
          <w:sz w:val="24"/>
          <w:szCs w:val="24"/>
        </w:rPr>
        <w:t>2ND STOREY</w:t>
      </w:r>
    </w:p>
    <w:p w:rsidR="00DF2B20" w:rsidRPr="002E41F6" w:rsidRDefault="00DF2B20" w:rsidP="00132B05">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31</w:t>
      </w:r>
    </w:p>
    <w:tbl>
      <w:tblPr>
        <w:tblStyle w:val="TableGrid"/>
        <w:tblW w:w="8811" w:type="dxa"/>
        <w:jc w:val="center"/>
        <w:tblLook w:val="04A0"/>
      </w:tblPr>
      <w:tblGrid>
        <w:gridCol w:w="1229"/>
        <w:gridCol w:w="1084"/>
        <w:gridCol w:w="1083"/>
        <w:gridCol w:w="1083"/>
        <w:gridCol w:w="1083"/>
        <w:gridCol w:w="1083"/>
        <w:gridCol w:w="1083"/>
        <w:gridCol w:w="1083"/>
      </w:tblGrid>
      <w:tr w:rsidR="00A633C3" w:rsidRPr="00A633C3" w:rsidTr="00DF2B20">
        <w:trPr>
          <w:trHeight w:val="407"/>
          <w:jc w:val="center"/>
        </w:trPr>
        <w:tc>
          <w:tcPr>
            <w:tcW w:w="8809" w:type="dxa"/>
            <w:gridSpan w:val="8"/>
            <w:noWrap/>
            <w:hideMark/>
          </w:tcPr>
          <w:p w:rsidR="00A633C3" w:rsidRPr="002E41F6" w:rsidRDefault="00DF2B20" w:rsidP="00DF2B20">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X(K</w:t>
            </w:r>
            <w:r w:rsidR="00A633C3" w:rsidRPr="002E41F6">
              <w:rPr>
                <w:rFonts w:ascii="Calibri" w:eastAsia="Times New Roman" w:hAnsi="Calibri" w:cs="Calibri"/>
                <w:b/>
                <w:color w:val="000000"/>
                <w:sz w:val="24"/>
                <w:szCs w:val="24"/>
              </w:rPr>
              <w:t>N) ALONG HEIGHT FOR LOAD CASE FOR 2ND STOREY</w:t>
            </w:r>
          </w:p>
        </w:tc>
      </w:tr>
      <w:tr w:rsidR="00A633C3" w:rsidRPr="00A633C3" w:rsidTr="00DF2B20">
        <w:trPr>
          <w:trHeight w:val="814"/>
          <w:jc w:val="center"/>
        </w:trPr>
        <w:tc>
          <w:tcPr>
            <w:tcW w:w="1229" w:type="dxa"/>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FLOOR HEIGHT</w:t>
            </w:r>
          </w:p>
        </w:tc>
        <w:tc>
          <w:tcPr>
            <w:tcW w:w="108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3</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3.5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4</w:t>
            </w:r>
          </w:p>
        </w:tc>
      </w:tr>
      <w:tr w:rsidR="00A633C3" w:rsidRPr="00A633C3" w:rsidTr="00DF2B20">
        <w:trPr>
          <w:trHeight w:val="407"/>
          <w:jc w:val="center"/>
        </w:trPr>
        <w:tc>
          <w:tcPr>
            <w:tcW w:w="122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15.45</w:t>
            </w:r>
          </w:p>
        </w:tc>
        <w:tc>
          <w:tcPr>
            <w:tcW w:w="108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530.05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533.16</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534.92</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536.64</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538</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539.03</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537.79</w:t>
            </w:r>
          </w:p>
        </w:tc>
      </w:tr>
      <w:tr w:rsidR="00A633C3" w:rsidRPr="00A633C3" w:rsidTr="00DF2B20">
        <w:trPr>
          <w:trHeight w:val="407"/>
          <w:jc w:val="center"/>
        </w:trPr>
        <w:tc>
          <w:tcPr>
            <w:tcW w:w="122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12.15</w:t>
            </w:r>
          </w:p>
        </w:tc>
        <w:tc>
          <w:tcPr>
            <w:tcW w:w="108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932.55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946.56</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958.86</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970.03</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979.13</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986.72</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989.66</w:t>
            </w:r>
          </w:p>
        </w:tc>
      </w:tr>
      <w:tr w:rsidR="00A633C3" w:rsidRPr="00A633C3" w:rsidTr="00DF2B20">
        <w:trPr>
          <w:trHeight w:val="407"/>
          <w:jc w:val="center"/>
        </w:trPr>
        <w:tc>
          <w:tcPr>
            <w:tcW w:w="122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8.85</w:t>
            </w:r>
          </w:p>
        </w:tc>
        <w:tc>
          <w:tcPr>
            <w:tcW w:w="108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1227.44</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1239.22</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1250.67</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1261.77</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1271.54</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1280.17</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1284.96</w:t>
            </w:r>
          </w:p>
        </w:tc>
      </w:tr>
      <w:tr w:rsidR="00A633C3" w:rsidRPr="00A633C3" w:rsidTr="00DF2B20">
        <w:trPr>
          <w:trHeight w:val="407"/>
          <w:jc w:val="center"/>
        </w:trPr>
        <w:tc>
          <w:tcPr>
            <w:tcW w:w="122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5.55</w:t>
            </w:r>
          </w:p>
        </w:tc>
        <w:tc>
          <w:tcPr>
            <w:tcW w:w="108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1440.65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1528.18</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1619.39</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1710.92</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1799.21</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1886.69</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1976.52</w:t>
            </w:r>
          </w:p>
        </w:tc>
      </w:tr>
      <w:tr w:rsidR="00A633C3" w:rsidRPr="00A633C3" w:rsidTr="00DF2B20">
        <w:trPr>
          <w:trHeight w:val="407"/>
          <w:jc w:val="center"/>
        </w:trPr>
        <w:tc>
          <w:tcPr>
            <w:tcW w:w="122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2.25</w:t>
            </w:r>
          </w:p>
        </w:tc>
        <w:tc>
          <w:tcPr>
            <w:tcW w:w="108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1520.05</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1608.7</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1700.86</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1792.84</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1881.22</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1968.53</w:t>
            </w:r>
          </w:p>
        </w:tc>
        <w:tc>
          <w:tcPr>
            <w:tcW w:w="1083"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2058.52</w:t>
            </w:r>
          </w:p>
        </w:tc>
      </w:tr>
    </w:tbl>
    <w:p w:rsidR="00A633C3"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A633C3" w:rsidRPr="0018435A" w:rsidRDefault="00A633C3" w:rsidP="00D85B92">
      <w:pPr>
        <w:spacing w:line="360" w:lineRule="auto"/>
        <w:jc w:val="both"/>
        <w:rPr>
          <w:rFonts w:ascii="Times New Roman" w:hAnsi="Times New Roman" w:cs="Times New Roman"/>
          <w:sz w:val="32"/>
          <w:szCs w:val="32"/>
        </w:rPr>
      </w:pPr>
      <w:r w:rsidRPr="00A633C3">
        <w:rPr>
          <w:noProof/>
        </w:rPr>
        <w:drawing>
          <wp:inline distT="0" distB="0" distL="0" distR="0">
            <wp:extent cx="5490096" cy="3627620"/>
            <wp:effectExtent l="19050" t="0" r="15354" b="0"/>
            <wp:docPr id="2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6ABA" w:rsidRPr="002E41F6" w:rsidRDefault="00B344C2" w:rsidP="00DF2B20">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FIG 25</w:t>
      </w:r>
      <w:r w:rsidR="00DF2B20" w:rsidRPr="002E41F6">
        <w:rPr>
          <w:rFonts w:ascii="Times New Roman" w:hAnsi="Times New Roman" w:cs="Times New Roman"/>
          <w:b/>
          <w:sz w:val="24"/>
          <w:szCs w:val="24"/>
        </w:rPr>
        <w:t xml:space="preserve"> </w:t>
      </w:r>
      <w:r w:rsidR="00DF2B20" w:rsidRPr="002E41F6">
        <w:rPr>
          <w:rFonts w:ascii="Times New Roman" w:eastAsia="Times New Roman" w:hAnsi="Times New Roman" w:cs="Times New Roman"/>
          <w:b/>
          <w:color w:val="000000"/>
          <w:sz w:val="24"/>
          <w:szCs w:val="24"/>
        </w:rPr>
        <w:t>VARIATION OF SHEAR X (KN) ALONG HEIGHT FOR LOAD CASE FOR 2ND STOREY</w:t>
      </w:r>
    </w:p>
    <w:p w:rsidR="00903E76" w:rsidRDefault="0070152A" w:rsidP="00DF2B20">
      <w:pPr>
        <w:spacing w:line="360" w:lineRule="auto"/>
        <w:jc w:val="center"/>
        <w:rPr>
          <w:rFonts w:ascii="Times New Roman" w:eastAsia="Times New Roman" w:hAnsi="Times New Roman" w:cs="Times New Roman"/>
          <w:b/>
          <w:color w:val="000000"/>
          <w:sz w:val="24"/>
          <w:szCs w:val="24"/>
        </w:rPr>
      </w:pPr>
      <w:r w:rsidRPr="00DF2B20">
        <w:rPr>
          <w:rFonts w:ascii="Times New Roman" w:hAnsi="Times New Roman" w:cs="Times New Roman"/>
          <w:b/>
          <w:sz w:val="24"/>
          <w:szCs w:val="24"/>
        </w:rPr>
        <w:lastRenderedPageBreak/>
        <w:t>5.18</w:t>
      </w:r>
      <w:r w:rsidR="00903E76" w:rsidRPr="00DF2B20">
        <w:rPr>
          <w:rFonts w:ascii="Times New Roman" w:hAnsi="Times New Roman" w:cs="Times New Roman"/>
          <w:b/>
          <w:sz w:val="24"/>
          <w:szCs w:val="24"/>
        </w:rPr>
        <w:t xml:space="preserve"> </w:t>
      </w:r>
      <w:r w:rsidR="00DF2B20" w:rsidRPr="00DF2B20">
        <w:rPr>
          <w:rFonts w:ascii="Times New Roman" w:eastAsia="Times New Roman" w:hAnsi="Times New Roman" w:cs="Times New Roman"/>
          <w:b/>
          <w:color w:val="000000"/>
          <w:sz w:val="24"/>
          <w:szCs w:val="24"/>
        </w:rPr>
        <w:t>VARIATION OF SHEAR X (K</w:t>
      </w:r>
      <w:r w:rsidR="00AD3207" w:rsidRPr="00DF2B20">
        <w:rPr>
          <w:rFonts w:ascii="Times New Roman" w:eastAsia="Times New Roman" w:hAnsi="Times New Roman" w:cs="Times New Roman"/>
          <w:b/>
          <w:color w:val="000000"/>
          <w:sz w:val="24"/>
          <w:szCs w:val="24"/>
        </w:rPr>
        <w:t xml:space="preserve">N) ALONG HEIGHT FOR LOAD CASE FOR </w:t>
      </w:r>
      <w:r w:rsidR="00C65D30" w:rsidRPr="00DF2B20">
        <w:rPr>
          <w:rFonts w:ascii="Times New Roman" w:eastAsia="Times New Roman" w:hAnsi="Times New Roman" w:cs="Times New Roman"/>
          <w:b/>
          <w:color w:val="000000"/>
          <w:sz w:val="24"/>
          <w:szCs w:val="24"/>
        </w:rPr>
        <w:t>3RD STOREY</w:t>
      </w:r>
    </w:p>
    <w:p w:rsidR="00DF2B20" w:rsidRPr="002E41F6" w:rsidRDefault="00DF2B20" w:rsidP="00DF2B20">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32</w:t>
      </w:r>
    </w:p>
    <w:tbl>
      <w:tblPr>
        <w:tblStyle w:val="TableGrid"/>
        <w:tblW w:w="8636" w:type="dxa"/>
        <w:jc w:val="center"/>
        <w:tblLook w:val="04A0"/>
      </w:tblPr>
      <w:tblGrid>
        <w:gridCol w:w="1225"/>
        <w:gridCol w:w="1080"/>
        <w:gridCol w:w="1079"/>
        <w:gridCol w:w="1079"/>
        <w:gridCol w:w="1079"/>
        <w:gridCol w:w="1079"/>
        <w:gridCol w:w="934"/>
        <w:gridCol w:w="1081"/>
      </w:tblGrid>
      <w:tr w:rsidR="00A633C3" w:rsidRPr="00A633C3" w:rsidTr="00DF2B20">
        <w:trPr>
          <w:trHeight w:val="392"/>
          <w:jc w:val="center"/>
        </w:trPr>
        <w:tc>
          <w:tcPr>
            <w:tcW w:w="8634" w:type="dxa"/>
            <w:gridSpan w:val="8"/>
            <w:noWrap/>
            <w:hideMark/>
          </w:tcPr>
          <w:p w:rsidR="00A633C3" w:rsidRPr="002E41F6" w:rsidRDefault="00DF2B20" w:rsidP="00DF2B20">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X(K</w:t>
            </w:r>
            <w:r w:rsidR="00A633C3" w:rsidRPr="002E41F6">
              <w:rPr>
                <w:rFonts w:ascii="Calibri" w:eastAsia="Times New Roman" w:hAnsi="Calibri" w:cs="Calibri"/>
                <w:b/>
                <w:color w:val="000000"/>
                <w:sz w:val="24"/>
                <w:szCs w:val="24"/>
              </w:rPr>
              <w:t>N) ALONG HEIGHT FOR LOAD CASE FOR 3RD STOREY</w:t>
            </w:r>
          </w:p>
        </w:tc>
      </w:tr>
      <w:tr w:rsidR="00A633C3" w:rsidRPr="00A633C3" w:rsidTr="00DF2B20">
        <w:trPr>
          <w:trHeight w:val="786"/>
          <w:jc w:val="center"/>
        </w:trPr>
        <w:tc>
          <w:tcPr>
            <w:tcW w:w="1225" w:type="dxa"/>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FLOOR HEIGHT</w:t>
            </w:r>
          </w:p>
        </w:tc>
        <w:tc>
          <w:tcPr>
            <w:tcW w:w="1080"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3</w:t>
            </w:r>
          </w:p>
        </w:tc>
        <w:tc>
          <w:tcPr>
            <w:tcW w:w="93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3.5</w:t>
            </w:r>
          </w:p>
        </w:tc>
        <w:tc>
          <w:tcPr>
            <w:tcW w:w="108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4</w:t>
            </w:r>
          </w:p>
        </w:tc>
      </w:tr>
      <w:tr w:rsidR="00A633C3" w:rsidRPr="00A633C3" w:rsidTr="00DF2B20">
        <w:trPr>
          <w:trHeight w:val="392"/>
          <w:jc w:val="center"/>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15.45</w:t>
            </w:r>
          </w:p>
        </w:tc>
        <w:tc>
          <w:tcPr>
            <w:tcW w:w="1080"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530.05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518.4</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505.83</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530.05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479.26</w:t>
            </w:r>
          </w:p>
        </w:tc>
        <w:tc>
          <w:tcPr>
            <w:tcW w:w="93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466.7</w:t>
            </w:r>
          </w:p>
        </w:tc>
        <w:tc>
          <w:tcPr>
            <w:tcW w:w="108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454.55</w:t>
            </w:r>
          </w:p>
        </w:tc>
      </w:tr>
      <w:tr w:rsidR="00A633C3" w:rsidRPr="00A633C3" w:rsidTr="00DF2B20">
        <w:trPr>
          <w:trHeight w:val="392"/>
          <w:jc w:val="center"/>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12.15</w:t>
            </w:r>
          </w:p>
        </w:tc>
        <w:tc>
          <w:tcPr>
            <w:tcW w:w="1080"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932.55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914.71</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895.47</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932.55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855.32</w:t>
            </w:r>
          </w:p>
        </w:tc>
        <w:tc>
          <w:tcPr>
            <w:tcW w:w="93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835.67</w:t>
            </w:r>
          </w:p>
        </w:tc>
        <w:tc>
          <w:tcPr>
            <w:tcW w:w="108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816.51</w:t>
            </w:r>
          </w:p>
        </w:tc>
      </w:tr>
      <w:tr w:rsidR="00A633C3" w:rsidRPr="00A633C3" w:rsidTr="00DF2B20">
        <w:trPr>
          <w:trHeight w:val="392"/>
          <w:jc w:val="center"/>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8.85</w:t>
            </w:r>
          </w:p>
        </w:tc>
        <w:tc>
          <w:tcPr>
            <w:tcW w:w="1080"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1227.44</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1301.11</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1374.33</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1227.44</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1511.72</w:t>
            </w:r>
          </w:p>
        </w:tc>
        <w:tc>
          <w:tcPr>
            <w:tcW w:w="93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1575.6</w:t>
            </w:r>
          </w:p>
        </w:tc>
        <w:tc>
          <w:tcPr>
            <w:tcW w:w="108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1636.76</w:t>
            </w:r>
          </w:p>
        </w:tc>
      </w:tr>
      <w:tr w:rsidR="00A633C3" w:rsidRPr="00A633C3" w:rsidTr="00DF2B20">
        <w:trPr>
          <w:trHeight w:val="392"/>
          <w:jc w:val="center"/>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5.55</w:t>
            </w:r>
          </w:p>
        </w:tc>
        <w:tc>
          <w:tcPr>
            <w:tcW w:w="1080"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1440.65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1507.04</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1573.06</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1440.65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1697.81</w:t>
            </w:r>
          </w:p>
        </w:tc>
        <w:tc>
          <w:tcPr>
            <w:tcW w:w="93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1756.2</w:t>
            </w:r>
          </w:p>
        </w:tc>
        <w:tc>
          <w:tcPr>
            <w:tcW w:w="108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1812.43</w:t>
            </w:r>
          </w:p>
        </w:tc>
      </w:tr>
      <w:tr w:rsidR="00A633C3" w:rsidRPr="00A633C3" w:rsidTr="00DF2B20">
        <w:trPr>
          <w:trHeight w:val="392"/>
          <w:jc w:val="center"/>
        </w:trPr>
        <w:tc>
          <w:tcPr>
            <w:tcW w:w="1225"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2.25</w:t>
            </w:r>
          </w:p>
        </w:tc>
        <w:tc>
          <w:tcPr>
            <w:tcW w:w="1080"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1520.05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1582.98</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1646.75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1520.05</w:t>
            </w:r>
          </w:p>
        </w:tc>
        <w:tc>
          <w:tcPr>
            <w:tcW w:w="1079"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1767.75</w:t>
            </w:r>
          </w:p>
        </w:tc>
        <w:tc>
          <w:tcPr>
            <w:tcW w:w="934"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1824.8</w:t>
            </w:r>
          </w:p>
        </w:tc>
        <w:tc>
          <w:tcPr>
            <w:tcW w:w="1081" w:type="dxa"/>
            <w:noWrap/>
            <w:hideMark/>
          </w:tcPr>
          <w:p w:rsidR="00A633C3" w:rsidRPr="00DF2B20" w:rsidRDefault="00A633C3" w:rsidP="00DF2B20">
            <w:pPr>
              <w:jc w:val="center"/>
              <w:rPr>
                <w:rFonts w:ascii="Calibri" w:eastAsia="Times New Roman" w:hAnsi="Calibri" w:cs="Calibri"/>
                <w:color w:val="000000"/>
                <w:sz w:val="24"/>
                <w:szCs w:val="24"/>
              </w:rPr>
            </w:pPr>
            <w:r w:rsidRPr="00DF2B20">
              <w:rPr>
                <w:rFonts w:ascii="Calibri" w:eastAsia="Times New Roman" w:hAnsi="Calibri" w:cs="Calibri"/>
                <w:color w:val="000000"/>
                <w:sz w:val="24"/>
                <w:szCs w:val="24"/>
              </w:rPr>
              <w:t>1879.84</w:t>
            </w:r>
          </w:p>
        </w:tc>
      </w:tr>
    </w:tbl>
    <w:p w:rsidR="00A633C3"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A633C3" w:rsidRDefault="00A633C3" w:rsidP="00D85B92">
      <w:pPr>
        <w:spacing w:line="360" w:lineRule="auto"/>
        <w:jc w:val="both"/>
        <w:rPr>
          <w:rFonts w:ascii="Times New Roman" w:hAnsi="Times New Roman" w:cs="Times New Roman"/>
          <w:sz w:val="32"/>
          <w:szCs w:val="32"/>
        </w:rPr>
      </w:pPr>
      <w:r w:rsidRPr="00A633C3">
        <w:rPr>
          <w:noProof/>
        </w:rPr>
        <w:drawing>
          <wp:inline distT="0" distB="0" distL="0" distR="0">
            <wp:extent cx="5662222" cy="3927423"/>
            <wp:effectExtent l="19050" t="0" r="14678" b="0"/>
            <wp:docPr id="3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B6ABA" w:rsidRPr="002E41F6" w:rsidRDefault="00B344C2" w:rsidP="00DF2B20">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FIG 26</w:t>
      </w:r>
      <w:r w:rsidR="00DF2B20" w:rsidRPr="002E41F6">
        <w:rPr>
          <w:rFonts w:ascii="Times New Roman" w:hAnsi="Times New Roman" w:cs="Times New Roman"/>
          <w:b/>
          <w:sz w:val="24"/>
          <w:szCs w:val="24"/>
        </w:rPr>
        <w:t xml:space="preserve"> </w:t>
      </w:r>
      <w:r w:rsidR="00DF2B20" w:rsidRPr="002E41F6">
        <w:rPr>
          <w:rFonts w:ascii="Times New Roman" w:eastAsia="Times New Roman" w:hAnsi="Times New Roman" w:cs="Times New Roman"/>
          <w:b/>
          <w:color w:val="000000"/>
          <w:sz w:val="24"/>
          <w:szCs w:val="24"/>
        </w:rPr>
        <w:t>VARIATION OF SHEAR X (KN) ALONG HEIGHT FOR LOAD CASE FOR 3RD STOREY</w:t>
      </w:r>
    </w:p>
    <w:p w:rsidR="007C7D64" w:rsidRDefault="0070152A" w:rsidP="00DF2B20">
      <w:pPr>
        <w:spacing w:line="360" w:lineRule="auto"/>
        <w:jc w:val="center"/>
        <w:rPr>
          <w:rFonts w:ascii="Times New Roman" w:eastAsia="Times New Roman" w:hAnsi="Times New Roman" w:cs="Times New Roman"/>
          <w:b/>
          <w:color w:val="000000"/>
          <w:sz w:val="24"/>
          <w:szCs w:val="24"/>
        </w:rPr>
      </w:pPr>
      <w:r w:rsidRPr="00DF2B20">
        <w:rPr>
          <w:rFonts w:ascii="Times New Roman" w:hAnsi="Times New Roman" w:cs="Times New Roman"/>
          <w:b/>
          <w:sz w:val="24"/>
          <w:szCs w:val="24"/>
        </w:rPr>
        <w:lastRenderedPageBreak/>
        <w:t>5.19</w:t>
      </w:r>
      <w:r w:rsidR="007C7D64" w:rsidRPr="00DF2B20">
        <w:rPr>
          <w:rFonts w:ascii="Times New Roman" w:hAnsi="Times New Roman" w:cs="Times New Roman"/>
          <w:b/>
          <w:sz w:val="24"/>
          <w:szCs w:val="24"/>
        </w:rPr>
        <w:t xml:space="preserve"> </w:t>
      </w:r>
      <w:r w:rsidR="00DF2B20" w:rsidRPr="00DF2B20">
        <w:rPr>
          <w:rFonts w:ascii="Times New Roman" w:eastAsia="Times New Roman" w:hAnsi="Times New Roman" w:cs="Times New Roman"/>
          <w:b/>
          <w:color w:val="000000"/>
          <w:sz w:val="24"/>
          <w:szCs w:val="24"/>
        </w:rPr>
        <w:t>VARIATION OF SHEAR X (K</w:t>
      </w:r>
      <w:r w:rsidR="00AD3207" w:rsidRPr="00DF2B20">
        <w:rPr>
          <w:rFonts w:ascii="Times New Roman" w:eastAsia="Times New Roman" w:hAnsi="Times New Roman" w:cs="Times New Roman"/>
          <w:b/>
          <w:color w:val="000000"/>
          <w:sz w:val="24"/>
          <w:szCs w:val="24"/>
        </w:rPr>
        <w:t xml:space="preserve">N) ALONG HEIGHT FOR LOAD CASE FOR </w:t>
      </w:r>
      <w:r w:rsidR="00B21E74" w:rsidRPr="00DF2B20">
        <w:rPr>
          <w:rFonts w:ascii="Times New Roman" w:eastAsia="Times New Roman" w:hAnsi="Times New Roman" w:cs="Times New Roman"/>
          <w:b/>
          <w:color w:val="000000"/>
          <w:sz w:val="24"/>
          <w:szCs w:val="24"/>
        </w:rPr>
        <w:t>4TH STOREY</w:t>
      </w:r>
    </w:p>
    <w:p w:rsidR="008F0CFB" w:rsidRPr="002E41F6" w:rsidRDefault="008F0CFB" w:rsidP="00DF2B20">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33</w:t>
      </w:r>
    </w:p>
    <w:tbl>
      <w:tblPr>
        <w:tblStyle w:val="TableGrid"/>
        <w:tblW w:w="8811" w:type="dxa"/>
        <w:jc w:val="center"/>
        <w:tblLook w:val="04A0"/>
      </w:tblPr>
      <w:tblGrid>
        <w:gridCol w:w="1228"/>
        <w:gridCol w:w="1084"/>
        <w:gridCol w:w="1083"/>
        <w:gridCol w:w="1083"/>
        <w:gridCol w:w="1083"/>
        <w:gridCol w:w="1083"/>
        <w:gridCol w:w="1083"/>
        <w:gridCol w:w="1084"/>
      </w:tblGrid>
      <w:tr w:rsidR="00A633C3" w:rsidRPr="008F0CFB" w:rsidTr="008F0CFB">
        <w:trPr>
          <w:trHeight w:val="373"/>
          <w:jc w:val="center"/>
        </w:trPr>
        <w:tc>
          <w:tcPr>
            <w:tcW w:w="8811" w:type="dxa"/>
            <w:gridSpan w:val="8"/>
            <w:noWrap/>
            <w:hideMark/>
          </w:tcPr>
          <w:p w:rsidR="00A633C3" w:rsidRPr="002E41F6" w:rsidRDefault="00DF2B20" w:rsidP="008F0CFB">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X(K</w:t>
            </w:r>
            <w:r w:rsidR="00A633C3" w:rsidRPr="002E41F6">
              <w:rPr>
                <w:rFonts w:ascii="Calibri" w:eastAsia="Times New Roman" w:hAnsi="Calibri" w:cs="Calibri"/>
                <w:b/>
                <w:color w:val="000000"/>
                <w:sz w:val="24"/>
                <w:szCs w:val="24"/>
              </w:rPr>
              <w:t>N) ALONG HEIGHT FOR LOAD CASE FOR 4TH STOREY</w:t>
            </w:r>
          </w:p>
        </w:tc>
      </w:tr>
      <w:tr w:rsidR="00A633C3" w:rsidRPr="008F0CFB" w:rsidTr="008F0CFB">
        <w:trPr>
          <w:trHeight w:val="745"/>
          <w:jc w:val="center"/>
        </w:trPr>
        <w:tc>
          <w:tcPr>
            <w:tcW w:w="1228" w:type="dxa"/>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FLOOR HEIGHT</w:t>
            </w:r>
          </w:p>
        </w:tc>
        <w:tc>
          <w:tcPr>
            <w:tcW w:w="1084"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3</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3.5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w:t>
            </w:r>
          </w:p>
        </w:tc>
      </w:tr>
      <w:tr w:rsidR="00A633C3" w:rsidRPr="008F0CFB" w:rsidTr="008F0CFB">
        <w:trPr>
          <w:trHeight w:val="373"/>
          <w:jc w:val="center"/>
        </w:trPr>
        <w:tc>
          <w:tcPr>
            <w:tcW w:w="1228"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15.45</w:t>
            </w:r>
          </w:p>
        </w:tc>
        <w:tc>
          <w:tcPr>
            <w:tcW w:w="1084"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530.05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502.49</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477.14</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460.77</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444.39</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430.76</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417.41</w:t>
            </w:r>
          </w:p>
        </w:tc>
      </w:tr>
      <w:tr w:rsidR="00A633C3" w:rsidRPr="008F0CFB" w:rsidTr="008F0CFB">
        <w:trPr>
          <w:trHeight w:val="373"/>
          <w:jc w:val="center"/>
        </w:trPr>
        <w:tc>
          <w:tcPr>
            <w:tcW w:w="1228"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12.15</w:t>
            </w:r>
          </w:p>
        </w:tc>
        <w:tc>
          <w:tcPr>
            <w:tcW w:w="1084"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932.55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1004.08</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1077.86</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1131.25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1188.28</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1242.4</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1293.73</w:t>
            </w:r>
          </w:p>
        </w:tc>
      </w:tr>
      <w:tr w:rsidR="00A633C3" w:rsidRPr="008F0CFB" w:rsidTr="008F0CFB">
        <w:trPr>
          <w:trHeight w:val="373"/>
          <w:jc w:val="center"/>
        </w:trPr>
        <w:tc>
          <w:tcPr>
            <w:tcW w:w="1228"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8.85</w:t>
            </w:r>
          </w:p>
        </w:tc>
        <w:tc>
          <w:tcPr>
            <w:tcW w:w="1084"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1227.44</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1271.08</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1320.57</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1358.73</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1401.33</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1443.2</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1484.28</w:t>
            </w:r>
          </w:p>
        </w:tc>
      </w:tr>
      <w:tr w:rsidR="00A633C3" w:rsidRPr="008F0CFB" w:rsidTr="008F0CFB">
        <w:trPr>
          <w:trHeight w:val="373"/>
          <w:jc w:val="center"/>
        </w:trPr>
        <w:tc>
          <w:tcPr>
            <w:tcW w:w="1228"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5.55</w:t>
            </w:r>
          </w:p>
        </w:tc>
        <w:tc>
          <w:tcPr>
            <w:tcW w:w="1084"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1440.65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1470.25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1506.28</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1535.5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1569.28</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1603.52</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1637.76</w:t>
            </w:r>
          </w:p>
        </w:tc>
      </w:tr>
      <w:tr w:rsidR="00A633C3" w:rsidRPr="008F0CFB" w:rsidTr="008F0CFB">
        <w:trPr>
          <w:trHeight w:val="373"/>
          <w:jc w:val="center"/>
        </w:trPr>
        <w:tc>
          <w:tcPr>
            <w:tcW w:w="1228"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2.25</w:t>
            </w:r>
          </w:p>
        </w:tc>
        <w:tc>
          <w:tcPr>
            <w:tcW w:w="1084"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1520.05</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1546.03</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1578.83</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1605.93</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1637.82</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1670.16</w:t>
            </w:r>
          </w:p>
        </w:tc>
        <w:tc>
          <w:tcPr>
            <w:tcW w:w="1083" w:type="dxa"/>
            <w:noWrap/>
            <w:hideMark/>
          </w:tcPr>
          <w:p w:rsidR="00A633C3" w:rsidRPr="008F0CFB" w:rsidRDefault="00A633C3"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1703.25</w:t>
            </w:r>
          </w:p>
        </w:tc>
      </w:tr>
    </w:tbl>
    <w:p w:rsidR="00A633C3"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Default="00A633C3" w:rsidP="00D85B92">
      <w:pPr>
        <w:spacing w:line="360" w:lineRule="auto"/>
        <w:jc w:val="both"/>
        <w:rPr>
          <w:rFonts w:ascii="Times New Roman" w:hAnsi="Times New Roman" w:cs="Times New Roman"/>
          <w:sz w:val="32"/>
          <w:szCs w:val="32"/>
        </w:rPr>
      </w:pPr>
      <w:r w:rsidRPr="00A633C3">
        <w:rPr>
          <w:noProof/>
        </w:rPr>
        <w:drawing>
          <wp:inline distT="0" distB="0" distL="0" distR="0">
            <wp:extent cx="5606842" cy="3957403"/>
            <wp:effectExtent l="19050" t="0" r="12908" b="4997"/>
            <wp:docPr id="3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B6ABA" w:rsidRPr="002E41F6" w:rsidRDefault="00B344C2" w:rsidP="008F0CFB">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FIG 27</w:t>
      </w:r>
      <w:r w:rsidR="008F0CFB" w:rsidRPr="002E41F6">
        <w:rPr>
          <w:rFonts w:ascii="Times New Roman" w:hAnsi="Times New Roman" w:cs="Times New Roman"/>
          <w:b/>
          <w:sz w:val="24"/>
          <w:szCs w:val="24"/>
        </w:rPr>
        <w:t xml:space="preserve"> </w:t>
      </w:r>
      <w:r w:rsidR="008F0CFB" w:rsidRPr="002E41F6">
        <w:rPr>
          <w:rFonts w:ascii="Times New Roman" w:eastAsia="Times New Roman" w:hAnsi="Times New Roman" w:cs="Times New Roman"/>
          <w:b/>
          <w:color w:val="000000"/>
          <w:sz w:val="24"/>
          <w:szCs w:val="24"/>
        </w:rPr>
        <w:t>VARIATION OF SHEAR X (KN) ALONG HEIGHT FOR LOAD CASE FOR 4TH STOREY</w:t>
      </w:r>
    </w:p>
    <w:p w:rsidR="00DD5D1C" w:rsidRDefault="0070152A" w:rsidP="008F0CFB">
      <w:pPr>
        <w:spacing w:line="360" w:lineRule="auto"/>
        <w:jc w:val="center"/>
        <w:rPr>
          <w:rFonts w:ascii="Times New Roman" w:eastAsia="Times New Roman" w:hAnsi="Times New Roman" w:cs="Times New Roman"/>
          <w:b/>
          <w:color w:val="000000"/>
          <w:sz w:val="24"/>
          <w:szCs w:val="24"/>
        </w:rPr>
      </w:pPr>
      <w:r w:rsidRPr="008F0CFB">
        <w:rPr>
          <w:rFonts w:ascii="Times New Roman" w:hAnsi="Times New Roman" w:cs="Times New Roman"/>
          <w:b/>
          <w:sz w:val="24"/>
          <w:szCs w:val="24"/>
        </w:rPr>
        <w:lastRenderedPageBreak/>
        <w:t>5.20</w:t>
      </w:r>
      <w:r w:rsidR="00DD5D1C" w:rsidRPr="008F0CFB">
        <w:rPr>
          <w:rFonts w:ascii="Times New Roman" w:hAnsi="Times New Roman" w:cs="Times New Roman"/>
          <w:b/>
          <w:sz w:val="24"/>
          <w:szCs w:val="24"/>
        </w:rPr>
        <w:t xml:space="preserve"> </w:t>
      </w:r>
      <w:r w:rsidR="008F0CFB" w:rsidRPr="008F0CFB">
        <w:rPr>
          <w:rFonts w:ascii="Times New Roman" w:eastAsia="Times New Roman" w:hAnsi="Times New Roman" w:cs="Times New Roman"/>
          <w:b/>
          <w:color w:val="000000"/>
          <w:sz w:val="24"/>
          <w:szCs w:val="24"/>
        </w:rPr>
        <w:t>VARIATION OF SHEAR X (K</w:t>
      </w:r>
      <w:r w:rsidR="00AD3207" w:rsidRPr="008F0CFB">
        <w:rPr>
          <w:rFonts w:ascii="Times New Roman" w:eastAsia="Times New Roman" w:hAnsi="Times New Roman" w:cs="Times New Roman"/>
          <w:b/>
          <w:color w:val="000000"/>
          <w:sz w:val="24"/>
          <w:szCs w:val="24"/>
        </w:rPr>
        <w:t xml:space="preserve">N) ALONG HEIGHT FOR LOAD CASE FOR </w:t>
      </w:r>
      <w:r w:rsidR="00B21E74" w:rsidRPr="008F0CFB">
        <w:rPr>
          <w:rFonts w:ascii="Times New Roman" w:eastAsia="Times New Roman" w:hAnsi="Times New Roman" w:cs="Times New Roman"/>
          <w:b/>
          <w:color w:val="000000"/>
          <w:sz w:val="24"/>
          <w:szCs w:val="24"/>
        </w:rPr>
        <w:t>TOP STOREY</w:t>
      </w:r>
    </w:p>
    <w:p w:rsidR="008F0CFB" w:rsidRPr="002E41F6" w:rsidRDefault="008F0CFB" w:rsidP="008F0CFB">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34</w:t>
      </w:r>
    </w:p>
    <w:tbl>
      <w:tblPr>
        <w:tblStyle w:val="TableGrid"/>
        <w:tblW w:w="8810" w:type="dxa"/>
        <w:jc w:val="center"/>
        <w:tblLook w:val="04A0"/>
      </w:tblPr>
      <w:tblGrid>
        <w:gridCol w:w="1228"/>
        <w:gridCol w:w="1084"/>
        <w:gridCol w:w="1083"/>
        <w:gridCol w:w="1083"/>
        <w:gridCol w:w="1083"/>
        <w:gridCol w:w="1083"/>
        <w:gridCol w:w="1083"/>
        <w:gridCol w:w="1083"/>
      </w:tblGrid>
      <w:tr w:rsidR="00386191" w:rsidRPr="00386191" w:rsidTr="008F0CFB">
        <w:trPr>
          <w:trHeight w:val="367"/>
          <w:jc w:val="center"/>
        </w:trPr>
        <w:tc>
          <w:tcPr>
            <w:tcW w:w="8808" w:type="dxa"/>
            <w:gridSpan w:val="8"/>
            <w:noWrap/>
            <w:hideMark/>
          </w:tcPr>
          <w:p w:rsidR="00386191" w:rsidRPr="002E41F6" w:rsidRDefault="00386191" w:rsidP="002E41F6">
            <w:pPr>
              <w:jc w:val="center"/>
              <w:rPr>
                <w:rFonts w:ascii="Calibri" w:eastAsia="Times New Roman" w:hAnsi="Calibri" w:cs="Calibri"/>
                <w:b/>
                <w:color w:val="000000"/>
              </w:rPr>
            </w:pPr>
            <w:r w:rsidRPr="002E41F6">
              <w:rPr>
                <w:rFonts w:ascii="Calibri" w:eastAsia="Times New Roman" w:hAnsi="Calibri" w:cs="Calibri"/>
                <w:b/>
                <w:color w:val="000000"/>
              </w:rPr>
              <w:t>VARIATION OF SHEAR X(</w:t>
            </w:r>
            <w:proofErr w:type="spellStart"/>
            <w:r w:rsidRPr="002E41F6">
              <w:rPr>
                <w:rFonts w:ascii="Calibri" w:eastAsia="Times New Roman" w:hAnsi="Calibri" w:cs="Calibri"/>
                <w:b/>
                <w:color w:val="000000"/>
              </w:rPr>
              <w:t>kN</w:t>
            </w:r>
            <w:proofErr w:type="spellEnd"/>
            <w:r w:rsidRPr="002E41F6">
              <w:rPr>
                <w:rFonts w:ascii="Calibri" w:eastAsia="Times New Roman" w:hAnsi="Calibri" w:cs="Calibri"/>
                <w:b/>
                <w:color w:val="000000"/>
              </w:rPr>
              <w:t>) ALONG HEIGHT FOR LOAD CASE FOR TOP STOREY</w:t>
            </w:r>
          </w:p>
        </w:tc>
      </w:tr>
      <w:tr w:rsidR="00386191" w:rsidRPr="00386191" w:rsidTr="008F0CFB">
        <w:trPr>
          <w:trHeight w:val="733"/>
          <w:jc w:val="center"/>
        </w:trPr>
        <w:tc>
          <w:tcPr>
            <w:tcW w:w="1228" w:type="dxa"/>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FLOOR HEIGHT</w:t>
            </w:r>
          </w:p>
        </w:tc>
        <w:tc>
          <w:tcPr>
            <w:tcW w:w="1084"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2</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2.5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3.5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4</w:t>
            </w:r>
          </w:p>
        </w:tc>
      </w:tr>
      <w:tr w:rsidR="00386191" w:rsidRPr="00386191" w:rsidTr="008F0CFB">
        <w:trPr>
          <w:trHeight w:val="367"/>
          <w:jc w:val="center"/>
        </w:trPr>
        <w:tc>
          <w:tcPr>
            <w:tcW w:w="1228"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15.45</w:t>
            </w:r>
          </w:p>
        </w:tc>
        <w:tc>
          <w:tcPr>
            <w:tcW w:w="1084"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530.05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681.57</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786.4</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875.44</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952.1</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1022.31</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1085.05</w:t>
            </w:r>
          </w:p>
        </w:tc>
      </w:tr>
      <w:tr w:rsidR="00386191" w:rsidRPr="00386191" w:rsidTr="008F0CFB">
        <w:trPr>
          <w:trHeight w:val="367"/>
          <w:jc w:val="center"/>
        </w:trPr>
        <w:tc>
          <w:tcPr>
            <w:tcW w:w="1228"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12.15</w:t>
            </w:r>
          </w:p>
        </w:tc>
        <w:tc>
          <w:tcPr>
            <w:tcW w:w="1084"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932.55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1012.51</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1072.73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1127.59</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1177.92</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1226.28</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1271.58</w:t>
            </w:r>
          </w:p>
        </w:tc>
      </w:tr>
      <w:tr w:rsidR="00386191" w:rsidRPr="00386191" w:rsidTr="008F0CFB">
        <w:trPr>
          <w:trHeight w:val="367"/>
          <w:jc w:val="center"/>
        </w:trPr>
        <w:tc>
          <w:tcPr>
            <w:tcW w:w="1228"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8.85</w:t>
            </w:r>
          </w:p>
        </w:tc>
        <w:tc>
          <w:tcPr>
            <w:tcW w:w="1084"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1227.44</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1259.3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1289.86</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1322.33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1355.38</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1389.98</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1424.2</w:t>
            </w:r>
          </w:p>
        </w:tc>
      </w:tr>
      <w:tr w:rsidR="00386191" w:rsidRPr="00386191" w:rsidTr="008F0CFB">
        <w:trPr>
          <w:trHeight w:val="367"/>
          <w:jc w:val="center"/>
        </w:trPr>
        <w:tc>
          <w:tcPr>
            <w:tcW w:w="1228"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5.55</w:t>
            </w:r>
          </w:p>
        </w:tc>
        <w:tc>
          <w:tcPr>
            <w:tcW w:w="1084"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1440.65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1449.73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1467.04</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1489.83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1515.52</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1543.95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1573.14</w:t>
            </w:r>
          </w:p>
        </w:tc>
      </w:tr>
      <w:tr w:rsidR="00386191" w:rsidRPr="00386191" w:rsidTr="008F0CFB">
        <w:trPr>
          <w:trHeight w:val="367"/>
          <w:jc w:val="center"/>
        </w:trPr>
        <w:tc>
          <w:tcPr>
            <w:tcW w:w="1228"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2.25</w:t>
            </w:r>
          </w:p>
        </w:tc>
        <w:tc>
          <w:tcPr>
            <w:tcW w:w="1084"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1520.05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1525.55</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1540.64</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1561.58</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1586.73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1613.83</w:t>
            </w:r>
          </w:p>
        </w:tc>
        <w:tc>
          <w:tcPr>
            <w:tcW w:w="1083" w:type="dxa"/>
            <w:noWrap/>
            <w:hideMark/>
          </w:tcPr>
          <w:p w:rsidR="00386191" w:rsidRPr="00386191" w:rsidRDefault="00386191" w:rsidP="00D85B92">
            <w:pPr>
              <w:jc w:val="both"/>
              <w:rPr>
                <w:rFonts w:ascii="Calibri" w:eastAsia="Times New Roman" w:hAnsi="Calibri" w:cs="Calibri"/>
                <w:color w:val="000000"/>
              </w:rPr>
            </w:pPr>
            <w:r w:rsidRPr="00386191">
              <w:rPr>
                <w:rFonts w:ascii="Calibri" w:eastAsia="Times New Roman" w:hAnsi="Calibri" w:cs="Calibri"/>
                <w:color w:val="000000"/>
              </w:rPr>
              <w:t>1641.79</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05F1C" w:rsidRPr="00DD5D1C" w:rsidRDefault="00386191" w:rsidP="00D85B92">
      <w:pPr>
        <w:spacing w:line="360" w:lineRule="auto"/>
        <w:jc w:val="both"/>
        <w:rPr>
          <w:rFonts w:ascii="Times New Roman" w:hAnsi="Times New Roman" w:cs="Times New Roman"/>
          <w:sz w:val="32"/>
          <w:szCs w:val="32"/>
        </w:rPr>
      </w:pPr>
      <w:r w:rsidRPr="00386191">
        <w:rPr>
          <w:noProof/>
        </w:rPr>
        <w:drawing>
          <wp:inline distT="0" distB="0" distL="0" distR="0">
            <wp:extent cx="5600742" cy="3982938"/>
            <wp:effectExtent l="19050" t="0" r="19008" b="0"/>
            <wp:docPr id="3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B6ABA" w:rsidRPr="002E41F6" w:rsidRDefault="00B344C2" w:rsidP="008F0CFB">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FIG 28</w:t>
      </w:r>
      <w:r w:rsidR="008F0CFB" w:rsidRPr="002E41F6">
        <w:rPr>
          <w:rFonts w:ascii="Times New Roman" w:hAnsi="Times New Roman" w:cs="Times New Roman"/>
          <w:b/>
          <w:sz w:val="24"/>
          <w:szCs w:val="24"/>
        </w:rPr>
        <w:t xml:space="preserve"> </w:t>
      </w:r>
      <w:r w:rsidR="008F0CFB" w:rsidRPr="002E41F6">
        <w:rPr>
          <w:rFonts w:ascii="Times New Roman" w:eastAsia="Times New Roman" w:hAnsi="Times New Roman" w:cs="Times New Roman"/>
          <w:b/>
          <w:color w:val="000000"/>
          <w:sz w:val="24"/>
          <w:szCs w:val="24"/>
        </w:rPr>
        <w:t>VARIATION OF SHEAR X (KN) ALONG HEIGHT FOR LOAD CASE FOR TOP STOREY</w:t>
      </w:r>
    </w:p>
    <w:p w:rsidR="009272CE" w:rsidRDefault="0070152A" w:rsidP="008F0CFB">
      <w:pPr>
        <w:spacing w:line="360" w:lineRule="auto"/>
        <w:jc w:val="center"/>
        <w:rPr>
          <w:rFonts w:ascii="Times New Roman" w:eastAsia="Times New Roman" w:hAnsi="Times New Roman" w:cs="Times New Roman"/>
          <w:b/>
          <w:color w:val="000000"/>
          <w:sz w:val="24"/>
          <w:szCs w:val="24"/>
        </w:rPr>
      </w:pPr>
      <w:r w:rsidRPr="008F0CFB">
        <w:rPr>
          <w:rFonts w:ascii="Times New Roman" w:hAnsi="Times New Roman" w:cs="Times New Roman"/>
          <w:b/>
          <w:sz w:val="24"/>
          <w:szCs w:val="24"/>
        </w:rPr>
        <w:lastRenderedPageBreak/>
        <w:t>5.21</w:t>
      </w:r>
      <w:r w:rsidR="009272CE" w:rsidRPr="008F0CFB">
        <w:rPr>
          <w:rFonts w:ascii="Times New Roman" w:hAnsi="Times New Roman" w:cs="Times New Roman"/>
          <w:b/>
          <w:sz w:val="24"/>
          <w:szCs w:val="24"/>
        </w:rPr>
        <w:t xml:space="preserve"> </w:t>
      </w:r>
      <w:r w:rsidR="008F0CFB" w:rsidRPr="008F0CFB">
        <w:rPr>
          <w:rFonts w:ascii="Times New Roman" w:eastAsia="Times New Roman" w:hAnsi="Times New Roman" w:cs="Times New Roman"/>
          <w:b/>
          <w:color w:val="000000"/>
          <w:sz w:val="24"/>
          <w:szCs w:val="24"/>
        </w:rPr>
        <w:t>VARIATION OF SHEAR Z (K</w:t>
      </w:r>
      <w:r w:rsidR="00AD3207" w:rsidRPr="008F0CFB">
        <w:rPr>
          <w:rFonts w:ascii="Times New Roman" w:eastAsia="Times New Roman" w:hAnsi="Times New Roman" w:cs="Times New Roman"/>
          <w:b/>
          <w:color w:val="000000"/>
          <w:sz w:val="24"/>
          <w:szCs w:val="24"/>
        </w:rPr>
        <w:t xml:space="preserve">N) ALONG HEIGHT FOR LOAD CASE FOR </w:t>
      </w:r>
      <w:r w:rsidR="007B1C57" w:rsidRPr="008F0CFB">
        <w:rPr>
          <w:rFonts w:ascii="Times New Roman" w:eastAsia="Times New Roman" w:hAnsi="Times New Roman" w:cs="Times New Roman"/>
          <w:b/>
          <w:color w:val="000000"/>
          <w:sz w:val="24"/>
          <w:szCs w:val="24"/>
        </w:rPr>
        <w:t>1ST STOREY</w:t>
      </w:r>
    </w:p>
    <w:p w:rsidR="008F0CFB" w:rsidRPr="002E41F6" w:rsidRDefault="008F0CFB" w:rsidP="008F0CFB">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35</w:t>
      </w:r>
    </w:p>
    <w:tbl>
      <w:tblPr>
        <w:tblStyle w:val="TableGrid"/>
        <w:tblW w:w="8479" w:type="dxa"/>
        <w:jc w:val="center"/>
        <w:tblLook w:val="04A0"/>
      </w:tblPr>
      <w:tblGrid>
        <w:gridCol w:w="1182"/>
        <w:gridCol w:w="1043"/>
        <w:gridCol w:w="1042"/>
        <w:gridCol w:w="1042"/>
        <w:gridCol w:w="1042"/>
        <w:gridCol w:w="1042"/>
        <w:gridCol w:w="1042"/>
        <w:gridCol w:w="1044"/>
      </w:tblGrid>
      <w:tr w:rsidR="00386191" w:rsidRPr="00386191" w:rsidTr="008F0CFB">
        <w:trPr>
          <w:trHeight w:val="364"/>
          <w:jc w:val="center"/>
        </w:trPr>
        <w:tc>
          <w:tcPr>
            <w:tcW w:w="8479" w:type="dxa"/>
            <w:gridSpan w:val="8"/>
            <w:noWrap/>
            <w:hideMark/>
          </w:tcPr>
          <w:p w:rsidR="00386191" w:rsidRPr="002E41F6" w:rsidRDefault="008F0CFB" w:rsidP="008F0CFB">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Z(K</w:t>
            </w:r>
            <w:r w:rsidR="00386191" w:rsidRPr="002E41F6">
              <w:rPr>
                <w:rFonts w:ascii="Calibri" w:eastAsia="Times New Roman" w:hAnsi="Calibri" w:cs="Calibri"/>
                <w:b/>
                <w:color w:val="000000"/>
                <w:sz w:val="24"/>
                <w:szCs w:val="24"/>
              </w:rPr>
              <w:t>N) ALONG HEIGHT FOR LOAD CASE FOR 1ST STOREY</w:t>
            </w:r>
          </w:p>
        </w:tc>
      </w:tr>
      <w:tr w:rsidR="00386191" w:rsidRPr="00386191" w:rsidTr="008F0CFB">
        <w:trPr>
          <w:trHeight w:val="727"/>
          <w:jc w:val="center"/>
        </w:trPr>
        <w:tc>
          <w:tcPr>
            <w:tcW w:w="1182" w:type="dxa"/>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FLOOR HEIGHT</w:t>
            </w:r>
          </w:p>
        </w:tc>
        <w:tc>
          <w:tcPr>
            <w:tcW w:w="1043"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2.5</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3</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3.5</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w:t>
            </w:r>
          </w:p>
        </w:tc>
      </w:tr>
      <w:tr w:rsidR="00386191" w:rsidRPr="00386191" w:rsidTr="008F0CFB">
        <w:trPr>
          <w:trHeight w:val="364"/>
          <w:jc w:val="center"/>
        </w:trPr>
        <w:tc>
          <w:tcPr>
            <w:tcW w:w="118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15.45</w:t>
            </w:r>
          </w:p>
        </w:tc>
        <w:tc>
          <w:tcPr>
            <w:tcW w:w="1043"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600.78</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616.55</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635.49</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649.9</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670.3</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680.39</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696.39</w:t>
            </w:r>
          </w:p>
        </w:tc>
      </w:tr>
      <w:tr w:rsidR="00386191" w:rsidRPr="00386191" w:rsidTr="008F0CFB">
        <w:trPr>
          <w:trHeight w:val="364"/>
          <w:jc w:val="center"/>
        </w:trPr>
        <w:tc>
          <w:tcPr>
            <w:tcW w:w="118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12.15</w:t>
            </w:r>
          </w:p>
        </w:tc>
        <w:tc>
          <w:tcPr>
            <w:tcW w:w="1043"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1096.3</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1110.63</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1129.43</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1144.34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1168.27</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1182.09</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1202.45</w:t>
            </w:r>
          </w:p>
        </w:tc>
      </w:tr>
      <w:tr w:rsidR="00386191" w:rsidRPr="00386191" w:rsidTr="008F0CFB">
        <w:trPr>
          <w:trHeight w:val="364"/>
          <w:jc w:val="center"/>
        </w:trPr>
        <w:tc>
          <w:tcPr>
            <w:tcW w:w="118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8.85</w:t>
            </w:r>
          </w:p>
        </w:tc>
        <w:tc>
          <w:tcPr>
            <w:tcW w:w="1043"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1467.78</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1481.84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1498.35</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1510.44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1528.82</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1537.4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1551.61</w:t>
            </w:r>
          </w:p>
        </w:tc>
      </w:tr>
      <w:tr w:rsidR="00386191" w:rsidRPr="00386191" w:rsidTr="008F0CFB">
        <w:trPr>
          <w:trHeight w:val="364"/>
          <w:jc w:val="center"/>
        </w:trPr>
        <w:tc>
          <w:tcPr>
            <w:tcW w:w="118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5.55</w:t>
            </w:r>
          </w:p>
        </w:tc>
        <w:tc>
          <w:tcPr>
            <w:tcW w:w="1043"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1717.4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1733.4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1753.79</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1768.28</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1791.24</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1802.51</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1819.59</w:t>
            </w:r>
          </w:p>
        </w:tc>
      </w:tr>
      <w:tr w:rsidR="00386191" w:rsidRPr="00386191" w:rsidTr="008F0CFB">
        <w:trPr>
          <w:trHeight w:val="364"/>
          <w:jc w:val="center"/>
        </w:trPr>
        <w:tc>
          <w:tcPr>
            <w:tcW w:w="118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2.25</w:t>
            </w:r>
          </w:p>
        </w:tc>
        <w:tc>
          <w:tcPr>
            <w:tcW w:w="1043"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1803.88</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1860.2</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1932.63</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1993.02</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2095.46</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2161.85</w:t>
            </w:r>
          </w:p>
        </w:tc>
        <w:tc>
          <w:tcPr>
            <w:tcW w:w="104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2261.41</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Pr="009272CE" w:rsidRDefault="009272CE" w:rsidP="00D85B92">
      <w:pPr>
        <w:spacing w:line="360" w:lineRule="auto"/>
        <w:jc w:val="both"/>
        <w:rPr>
          <w:rFonts w:ascii="Times New Roman" w:hAnsi="Times New Roman" w:cs="Times New Roman"/>
          <w:sz w:val="32"/>
          <w:szCs w:val="32"/>
        </w:rPr>
      </w:pPr>
      <w:r w:rsidRPr="00386191">
        <w:rPr>
          <w:noProof/>
        </w:rPr>
        <w:drawing>
          <wp:inline distT="0" distB="0" distL="0" distR="0">
            <wp:extent cx="5632242" cy="3972394"/>
            <wp:effectExtent l="19050" t="0" r="25608" b="9056"/>
            <wp:docPr id="7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0CFB" w:rsidRPr="002E41F6" w:rsidRDefault="008B6ABA" w:rsidP="008F0CFB">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 xml:space="preserve">FIG </w:t>
      </w:r>
      <w:r w:rsidR="00B344C2" w:rsidRPr="002E41F6">
        <w:rPr>
          <w:rFonts w:ascii="Times New Roman" w:hAnsi="Times New Roman" w:cs="Times New Roman"/>
          <w:b/>
          <w:sz w:val="24"/>
          <w:szCs w:val="24"/>
        </w:rPr>
        <w:t>29</w:t>
      </w:r>
      <w:r w:rsidR="008F0CFB" w:rsidRPr="002E41F6">
        <w:rPr>
          <w:rFonts w:ascii="Times New Roman" w:eastAsia="Times New Roman" w:hAnsi="Times New Roman" w:cs="Times New Roman"/>
          <w:b/>
          <w:color w:val="000000"/>
          <w:sz w:val="24"/>
          <w:szCs w:val="24"/>
        </w:rPr>
        <w:t xml:space="preserve"> VARIATION OF SHEAR Z (KN) ALONG HEIGHT FOR LOAD CASE FOR 1ST STOREY</w:t>
      </w:r>
    </w:p>
    <w:p w:rsidR="008F0CFB" w:rsidRDefault="0070152A" w:rsidP="008F0CFB">
      <w:pPr>
        <w:spacing w:line="360" w:lineRule="auto"/>
        <w:jc w:val="center"/>
        <w:rPr>
          <w:rFonts w:ascii="Times New Roman" w:eastAsia="Times New Roman" w:hAnsi="Times New Roman" w:cs="Times New Roman"/>
          <w:b/>
          <w:color w:val="000000"/>
          <w:sz w:val="24"/>
          <w:szCs w:val="24"/>
        </w:rPr>
      </w:pPr>
      <w:r w:rsidRPr="008F0CFB">
        <w:rPr>
          <w:rFonts w:ascii="Times New Roman" w:hAnsi="Times New Roman" w:cs="Times New Roman"/>
          <w:b/>
          <w:sz w:val="24"/>
          <w:szCs w:val="24"/>
        </w:rPr>
        <w:lastRenderedPageBreak/>
        <w:t>5.22</w:t>
      </w:r>
      <w:r w:rsidR="003F77BE" w:rsidRPr="008F0CFB">
        <w:rPr>
          <w:rFonts w:ascii="Times New Roman" w:hAnsi="Times New Roman" w:cs="Times New Roman"/>
          <w:b/>
          <w:sz w:val="24"/>
          <w:szCs w:val="24"/>
        </w:rPr>
        <w:t xml:space="preserve"> </w:t>
      </w:r>
      <w:r w:rsidR="00AD3207" w:rsidRPr="008F0CFB">
        <w:rPr>
          <w:rFonts w:ascii="Times New Roman" w:eastAsia="Times New Roman" w:hAnsi="Times New Roman" w:cs="Times New Roman"/>
          <w:b/>
          <w:color w:val="000000"/>
          <w:sz w:val="24"/>
          <w:szCs w:val="24"/>
        </w:rPr>
        <w:t>VARIATION OF SHEAR Z (KN) ALONG HEIGHT FOR LOAD CASE FOR</w:t>
      </w:r>
      <w:r w:rsidR="003C263C" w:rsidRPr="008F0CFB">
        <w:rPr>
          <w:rFonts w:ascii="Times New Roman" w:eastAsia="Times New Roman" w:hAnsi="Times New Roman" w:cs="Times New Roman"/>
          <w:b/>
          <w:color w:val="000000"/>
          <w:sz w:val="24"/>
          <w:szCs w:val="24"/>
        </w:rPr>
        <w:t xml:space="preserve"> 2ND STOREY</w:t>
      </w:r>
      <w:r w:rsidR="00AD3207" w:rsidRPr="008F0CFB">
        <w:rPr>
          <w:rFonts w:ascii="Times New Roman" w:eastAsia="Times New Roman" w:hAnsi="Times New Roman" w:cs="Times New Roman"/>
          <w:b/>
          <w:color w:val="000000"/>
          <w:sz w:val="24"/>
          <w:szCs w:val="24"/>
        </w:rPr>
        <w:t xml:space="preserve">  </w:t>
      </w:r>
    </w:p>
    <w:p w:rsidR="00386191" w:rsidRPr="002E41F6" w:rsidRDefault="008F0CFB" w:rsidP="008F0CFB">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36</w:t>
      </w:r>
      <w:r w:rsidR="00AD3207" w:rsidRPr="002E41F6">
        <w:rPr>
          <w:rFonts w:ascii="Times New Roman" w:eastAsia="Times New Roman" w:hAnsi="Times New Roman" w:cs="Times New Roman"/>
          <w:b/>
          <w:color w:val="000000"/>
          <w:sz w:val="24"/>
          <w:szCs w:val="24"/>
        </w:rPr>
        <w:t xml:space="preserve">                                          </w:t>
      </w:r>
    </w:p>
    <w:tbl>
      <w:tblPr>
        <w:tblStyle w:val="TableGrid"/>
        <w:tblW w:w="8620" w:type="dxa"/>
        <w:jc w:val="center"/>
        <w:tblLook w:val="04A0"/>
      </w:tblPr>
      <w:tblGrid>
        <w:gridCol w:w="1202"/>
        <w:gridCol w:w="1060"/>
        <w:gridCol w:w="1059"/>
        <w:gridCol w:w="1059"/>
        <w:gridCol w:w="1059"/>
        <w:gridCol w:w="1059"/>
        <w:gridCol w:w="1059"/>
        <w:gridCol w:w="1063"/>
      </w:tblGrid>
      <w:tr w:rsidR="00386191" w:rsidRPr="00386191" w:rsidTr="008F0CFB">
        <w:trPr>
          <w:trHeight w:val="372"/>
          <w:jc w:val="center"/>
        </w:trPr>
        <w:tc>
          <w:tcPr>
            <w:tcW w:w="8620" w:type="dxa"/>
            <w:gridSpan w:val="8"/>
            <w:noWrap/>
            <w:hideMark/>
          </w:tcPr>
          <w:p w:rsidR="00386191" w:rsidRPr="002E41F6" w:rsidRDefault="008F0CFB" w:rsidP="008F0CFB">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Z(K</w:t>
            </w:r>
            <w:r w:rsidR="00386191" w:rsidRPr="002E41F6">
              <w:rPr>
                <w:rFonts w:ascii="Calibri" w:eastAsia="Times New Roman" w:hAnsi="Calibri" w:cs="Calibri"/>
                <w:b/>
                <w:color w:val="000000"/>
                <w:sz w:val="24"/>
                <w:szCs w:val="24"/>
              </w:rPr>
              <w:t>N) ALONG HEIGHT FOR LOAD CASE FOR 2ND STOREY</w:t>
            </w:r>
          </w:p>
        </w:tc>
      </w:tr>
      <w:tr w:rsidR="00386191" w:rsidRPr="00386191" w:rsidTr="008F0CFB">
        <w:trPr>
          <w:trHeight w:val="744"/>
          <w:jc w:val="center"/>
        </w:trPr>
        <w:tc>
          <w:tcPr>
            <w:tcW w:w="1202" w:type="dxa"/>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FLOOR HEIGHT</w:t>
            </w:r>
          </w:p>
        </w:tc>
        <w:tc>
          <w:tcPr>
            <w:tcW w:w="1060"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2.5</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3</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3.5</w:t>
            </w:r>
          </w:p>
        </w:tc>
        <w:tc>
          <w:tcPr>
            <w:tcW w:w="106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4</w:t>
            </w:r>
          </w:p>
        </w:tc>
      </w:tr>
      <w:tr w:rsidR="00386191" w:rsidRPr="00386191" w:rsidTr="008F0CFB">
        <w:trPr>
          <w:trHeight w:val="372"/>
          <w:jc w:val="center"/>
        </w:trPr>
        <w:tc>
          <w:tcPr>
            <w:tcW w:w="120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15.45</w:t>
            </w:r>
          </w:p>
        </w:tc>
        <w:tc>
          <w:tcPr>
            <w:tcW w:w="1060"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600.78</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606.35</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610.77</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614.62</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617.03</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619.57</w:t>
            </w:r>
          </w:p>
        </w:tc>
        <w:tc>
          <w:tcPr>
            <w:tcW w:w="106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620.35</w:t>
            </w:r>
          </w:p>
        </w:tc>
      </w:tr>
      <w:tr w:rsidR="00386191" w:rsidRPr="00386191" w:rsidTr="008F0CFB">
        <w:trPr>
          <w:trHeight w:val="372"/>
          <w:jc w:val="center"/>
        </w:trPr>
        <w:tc>
          <w:tcPr>
            <w:tcW w:w="120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12.15</w:t>
            </w:r>
          </w:p>
        </w:tc>
        <w:tc>
          <w:tcPr>
            <w:tcW w:w="1060"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1096.3</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1113.89</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1130.55</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1145.75</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1157.54</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1168.74</w:t>
            </w:r>
          </w:p>
        </w:tc>
        <w:tc>
          <w:tcPr>
            <w:tcW w:w="106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1178.23</w:t>
            </w:r>
          </w:p>
        </w:tc>
      </w:tr>
      <w:tr w:rsidR="00386191" w:rsidRPr="00386191" w:rsidTr="008F0CFB">
        <w:trPr>
          <w:trHeight w:val="372"/>
          <w:jc w:val="center"/>
        </w:trPr>
        <w:tc>
          <w:tcPr>
            <w:tcW w:w="120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8.85</w:t>
            </w:r>
          </w:p>
        </w:tc>
        <w:tc>
          <w:tcPr>
            <w:tcW w:w="1060"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1467.78</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1484.72</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1501.49</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1517.75</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1531.74</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1545.06</w:t>
            </w:r>
          </w:p>
        </w:tc>
        <w:tc>
          <w:tcPr>
            <w:tcW w:w="106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1556.38</w:t>
            </w:r>
          </w:p>
        </w:tc>
      </w:tr>
      <w:tr w:rsidR="00386191" w:rsidRPr="00386191" w:rsidTr="008F0CFB">
        <w:trPr>
          <w:trHeight w:val="372"/>
          <w:jc w:val="center"/>
        </w:trPr>
        <w:tc>
          <w:tcPr>
            <w:tcW w:w="120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5.55</w:t>
            </w:r>
          </w:p>
        </w:tc>
        <w:tc>
          <w:tcPr>
            <w:tcW w:w="1060"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1717.4</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1820.94</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1929.44</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2040.19</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2149.48</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2257.8</w:t>
            </w:r>
          </w:p>
        </w:tc>
        <w:tc>
          <w:tcPr>
            <w:tcW w:w="106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2365.38</w:t>
            </w:r>
          </w:p>
        </w:tc>
      </w:tr>
      <w:tr w:rsidR="00386191" w:rsidRPr="00386191" w:rsidTr="008F0CFB">
        <w:trPr>
          <w:trHeight w:val="372"/>
          <w:jc w:val="center"/>
        </w:trPr>
        <w:tc>
          <w:tcPr>
            <w:tcW w:w="120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2.25</w:t>
            </w:r>
          </w:p>
        </w:tc>
        <w:tc>
          <w:tcPr>
            <w:tcW w:w="1060"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1803.88</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1908.38</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2018.38</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2130.49</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2241.04</w:t>
            </w:r>
          </w:p>
        </w:tc>
        <w:tc>
          <w:tcPr>
            <w:tcW w:w="1059"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2350.08</w:t>
            </w:r>
          </w:p>
        </w:tc>
        <w:tc>
          <w:tcPr>
            <w:tcW w:w="1062" w:type="dxa"/>
            <w:noWrap/>
            <w:hideMark/>
          </w:tcPr>
          <w:p w:rsidR="00386191" w:rsidRPr="008F0CFB" w:rsidRDefault="00386191" w:rsidP="008F0CFB">
            <w:pPr>
              <w:jc w:val="center"/>
              <w:rPr>
                <w:rFonts w:ascii="Calibri" w:eastAsia="Times New Roman" w:hAnsi="Calibri" w:cs="Calibri"/>
                <w:color w:val="000000"/>
                <w:sz w:val="24"/>
                <w:szCs w:val="24"/>
              </w:rPr>
            </w:pPr>
            <w:r w:rsidRPr="008F0CFB">
              <w:rPr>
                <w:rFonts w:ascii="Calibri" w:eastAsia="Times New Roman" w:hAnsi="Calibri" w:cs="Calibri"/>
                <w:color w:val="000000"/>
                <w:sz w:val="24"/>
                <w:szCs w:val="24"/>
              </w:rPr>
              <w:t>2458.33</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Default="00386191" w:rsidP="00D85B92">
      <w:pPr>
        <w:spacing w:line="360" w:lineRule="auto"/>
        <w:jc w:val="both"/>
        <w:rPr>
          <w:rFonts w:ascii="Times New Roman" w:hAnsi="Times New Roman" w:cs="Times New Roman"/>
          <w:sz w:val="32"/>
          <w:szCs w:val="32"/>
        </w:rPr>
      </w:pPr>
      <w:r w:rsidRPr="00386191">
        <w:rPr>
          <w:noProof/>
        </w:rPr>
        <w:drawing>
          <wp:inline distT="0" distB="0" distL="0" distR="0">
            <wp:extent cx="5497081" cy="4041629"/>
            <wp:effectExtent l="19050" t="0" r="27419" b="0"/>
            <wp:docPr id="3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6ABA" w:rsidRPr="002E41F6" w:rsidRDefault="00B344C2" w:rsidP="008F0CFB">
      <w:pPr>
        <w:spacing w:line="360" w:lineRule="auto"/>
        <w:jc w:val="center"/>
        <w:rPr>
          <w:rFonts w:ascii="Times New Roman" w:hAnsi="Times New Roman" w:cs="Times New Roman"/>
          <w:b/>
          <w:sz w:val="24"/>
          <w:szCs w:val="24"/>
        </w:rPr>
      </w:pPr>
      <w:r w:rsidRPr="002E41F6">
        <w:rPr>
          <w:rFonts w:ascii="Times New Roman" w:hAnsi="Times New Roman" w:cs="Times New Roman"/>
          <w:b/>
          <w:sz w:val="24"/>
          <w:szCs w:val="24"/>
        </w:rPr>
        <w:t>FIG 30</w:t>
      </w:r>
      <w:r w:rsidR="008F0CFB" w:rsidRPr="002E41F6">
        <w:rPr>
          <w:rFonts w:ascii="Times New Roman" w:hAnsi="Times New Roman" w:cs="Times New Roman"/>
          <w:b/>
          <w:sz w:val="24"/>
          <w:szCs w:val="24"/>
        </w:rPr>
        <w:t xml:space="preserve"> </w:t>
      </w:r>
      <w:r w:rsidR="008F0CFB" w:rsidRPr="002E41F6">
        <w:rPr>
          <w:rFonts w:ascii="Times New Roman" w:eastAsia="Times New Roman" w:hAnsi="Times New Roman" w:cs="Times New Roman"/>
          <w:b/>
          <w:color w:val="000000"/>
          <w:sz w:val="24"/>
          <w:szCs w:val="24"/>
        </w:rPr>
        <w:t>VARIATION OF SHEAR Z (KN) ALONG HEIGHT FOR LOAD CASE FOR 2ND STOREY</w:t>
      </w:r>
    </w:p>
    <w:p w:rsidR="00AD2518" w:rsidRDefault="00AD2518" w:rsidP="004900B7">
      <w:pPr>
        <w:spacing w:line="360" w:lineRule="auto"/>
        <w:jc w:val="center"/>
        <w:rPr>
          <w:rFonts w:ascii="Times New Roman" w:eastAsia="Times New Roman" w:hAnsi="Times New Roman" w:cs="Times New Roman"/>
          <w:b/>
          <w:color w:val="000000"/>
          <w:sz w:val="24"/>
          <w:szCs w:val="24"/>
        </w:rPr>
      </w:pPr>
      <w:r w:rsidRPr="004900B7">
        <w:rPr>
          <w:rFonts w:ascii="Times New Roman" w:hAnsi="Times New Roman" w:cs="Times New Roman"/>
          <w:b/>
          <w:sz w:val="24"/>
          <w:szCs w:val="24"/>
        </w:rPr>
        <w:lastRenderedPageBreak/>
        <w:t>5.</w:t>
      </w:r>
      <w:r w:rsidR="0070152A" w:rsidRPr="004900B7">
        <w:rPr>
          <w:rFonts w:ascii="Times New Roman" w:hAnsi="Times New Roman" w:cs="Times New Roman"/>
          <w:b/>
          <w:sz w:val="24"/>
          <w:szCs w:val="24"/>
        </w:rPr>
        <w:t>2</w:t>
      </w:r>
      <w:r w:rsidRPr="004900B7">
        <w:rPr>
          <w:rFonts w:ascii="Times New Roman" w:hAnsi="Times New Roman" w:cs="Times New Roman"/>
          <w:b/>
          <w:sz w:val="24"/>
          <w:szCs w:val="24"/>
        </w:rPr>
        <w:t xml:space="preserve">3 </w:t>
      </w:r>
      <w:r w:rsidR="00F3230F" w:rsidRPr="004900B7">
        <w:rPr>
          <w:rFonts w:ascii="Times New Roman" w:eastAsia="Times New Roman" w:hAnsi="Times New Roman" w:cs="Times New Roman"/>
          <w:b/>
          <w:color w:val="000000"/>
          <w:sz w:val="24"/>
          <w:szCs w:val="24"/>
        </w:rPr>
        <w:t xml:space="preserve">VARIATION OF SHEAR </w:t>
      </w:r>
      <w:r w:rsidR="00F479A2" w:rsidRPr="004900B7">
        <w:rPr>
          <w:rFonts w:ascii="Times New Roman" w:eastAsia="Times New Roman" w:hAnsi="Times New Roman" w:cs="Times New Roman"/>
          <w:b/>
          <w:color w:val="000000"/>
          <w:sz w:val="24"/>
          <w:szCs w:val="24"/>
        </w:rPr>
        <w:t>Z (</w:t>
      </w:r>
      <w:r w:rsidR="004900B7" w:rsidRPr="004900B7">
        <w:rPr>
          <w:rFonts w:ascii="Times New Roman" w:eastAsia="Times New Roman" w:hAnsi="Times New Roman" w:cs="Times New Roman"/>
          <w:b/>
          <w:color w:val="000000"/>
          <w:sz w:val="24"/>
          <w:szCs w:val="24"/>
        </w:rPr>
        <w:t>K</w:t>
      </w:r>
      <w:r w:rsidR="00F3230F" w:rsidRPr="004900B7">
        <w:rPr>
          <w:rFonts w:ascii="Times New Roman" w:eastAsia="Times New Roman" w:hAnsi="Times New Roman" w:cs="Times New Roman"/>
          <w:b/>
          <w:color w:val="000000"/>
          <w:sz w:val="24"/>
          <w:szCs w:val="24"/>
        </w:rPr>
        <w:t>N) ALONG HEIGHT FOR LOAD CASE FOR</w:t>
      </w:r>
      <w:r w:rsidR="002E12BD" w:rsidRPr="004900B7">
        <w:rPr>
          <w:rFonts w:ascii="Times New Roman" w:eastAsia="Times New Roman" w:hAnsi="Times New Roman" w:cs="Times New Roman"/>
          <w:b/>
          <w:color w:val="000000"/>
          <w:sz w:val="24"/>
          <w:szCs w:val="24"/>
        </w:rPr>
        <w:t xml:space="preserve"> 3RD STOREY</w:t>
      </w:r>
    </w:p>
    <w:p w:rsidR="004900B7" w:rsidRPr="002E41F6" w:rsidRDefault="004900B7" w:rsidP="004900B7">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37</w:t>
      </w:r>
    </w:p>
    <w:tbl>
      <w:tblPr>
        <w:tblStyle w:val="TableGrid"/>
        <w:tblW w:w="8787" w:type="dxa"/>
        <w:jc w:val="center"/>
        <w:tblLook w:val="04A0"/>
      </w:tblPr>
      <w:tblGrid>
        <w:gridCol w:w="1161"/>
        <w:gridCol w:w="1089"/>
        <w:gridCol w:w="1089"/>
        <w:gridCol w:w="1089"/>
        <w:gridCol w:w="1089"/>
        <w:gridCol w:w="1089"/>
        <w:gridCol w:w="1089"/>
        <w:gridCol w:w="1092"/>
      </w:tblGrid>
      <w:tr w:rsidR="00386191" w:rsidRPr="004900B7" w:rsidTr="004900B7">
        <w:trPr>
          <w:trHeight w:val="372"/>
          <w:jc w:val="center"/>
        </w:trPr>
        <w:tc>
          <w:tcPr>
            <w:tcW w:w="8784" w:type="dxa"/>
            <w:gridSpan w:val="8"/>
            <w:noWrap/>
            <w:hideMark/>
          </w:tcPr>
          <w:p w:rsidR="00386191" w:rsidRPr="002E41F6" w:rsidRDefault="004900B7" w:rsidP="004900B7">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Z(K</w:t>
            </w:r>
            <w:r w:rsidR="00386191" w:rsidRPr="002E41F6">
              <w:rPr>
                <w:rFonts w:ascii="Calibri" w:eastAsia="Times New Roman" w:hAnsi="Calibri" w:cs="Calibri"/>
                <w:b/>
                <w:color w:val="000000"/>
                <w:sz w:val="24"/>
                <w:szCs w:val="24"/>
              </w:rPr>
              <w:t>N) ALONG HEIGHT FOR LOAD CASE FOR 3RD STOREY</w:t>
            </w:r>
          </w:p>
        </w:tc>
      </w:tr>
      <w:tr w:rsidR="00386191" w:rsidRPr="004900B7" w:rsidTr="004900B7">
        <w:trPr>
          <w:trHeight w:val="745"/>
          <w:jc w:val="center"/>
        </w:trPr>
        <w:tc>
          <w:tcPr>
            <w:tcW w:w="1161" w:type="dxa"/>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FLOOR HEIGHT</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3</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3.5</w:t>
            </w:r>
          </w:p>
        </w:tc>
        <w:tc>
          <w:tcPr>
            <w:tcW w:w="1092"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4</w:t>
            </w:r>
          </w:p>
        </w:tc>
      </w:tr>
      <w:tr w:rsidR="00386191" w:rsidRPr="004900B7" w:rsidTr="004900B7">
        <w:trPr>
          <w:trHeight w:val="372"/>
          <w:jc w:val="center"/>
        </w:trPr>
        <w:tc>
          <w:tcPr>
            <w:tcW w:w="116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15.45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600.78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586.39</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570.96</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600.78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540.35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524.84</w:t>
            </w:r>
          </w:p>
        </w:tc>
        <w:tc>
          <w:tcPr>
            <w:tcW w:w="1092"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502.71</w:t>
            </w:r>
          </w:p>
        </w:tc>
      </w:tr>
      <w:tr w:rsidR="00386191" w:rsidRPr="004900B7" w:rsidTr="004900B7">
        <w:trPr>
          <w:trHeight w:val="372"/>
          <w:jc w:val="center"/>
        </w:trPr>
        <w:tc>
          <w:tcPr>
            <w:tcW w:w="116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12.15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1096.3</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1072.69</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1047.91</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1096.3</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999.17</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976.03</w:t>
            </w:r>
          </w:p>
        </w:tc>
        <w:tc>
          <w:tcPr>
            <w:tcW w:w="1092"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953.8</w:t>
            </w:r>
          </w:p>
        </w:tc>
      </w:tr>
      <w:tr w:rsidR="00386191" w:rsidRPr="004900B7" w:rsidTr="004900B7">
        <w:trPr>
          <w:trHeight w:val="372"/>
          <w:jc w:val="center"/>
        </w:trPr>
        <w:tc>
          <w:tcPr>
            <w:tcW w:w="116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8.85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1467.78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1552.46</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1637.3</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1467.78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1798.16</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1872.88</w:t>
            </w:r>
          </w:p>
        </w:tc>
        <w:tc>
          <w:tcPr>
            <w:tcW w:w="1092"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1938.12</w:t>
            </w:r>
          </w:p>
        </w:tc>
      </w:tr>
      <w:tr w:rsidR="00386191" w:rsidRPr="004900B7" w:rsidTr="004900B7">
        <w:trPr>
          <w:trHeight w:val="372"/>
          <w:jc w:val="center"/>
        </w:trPr>
        <w:tc>
          <w:tcPr>
            <w:tcW w:w="116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5.55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1717.4</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1794.8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1872.43</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1717.4</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2020.5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2090.27</w:t>
            </w:r>
          </w:p>
        </w:tc>
        <w:tc>
          <w:tcPr>
            <w:tcW w:w="1092"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2156.08</w:t>
            </w:r>
          </w:p>
        </w:tc>
      </w:tr>
      <w:tr w:rsidR="00386191" w:rsidRPr="004900B7" w:rsidTr="004900B7">
        <w:trPr>
          <w:trHeight w:val="372"/>
          <w:jc w:val="center"/>
        </w:trPr>
        <w:tc>
          <w:tcPr>
            <w:tcW w:w="116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2.25</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1803.88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1878.21</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1953.64</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1803.88</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2098.63</w:t>
            </w:r>
          </w:p>
        </w:tc>
        <w:tc>
          <w:tcPr>
            <w:tcW w:w="108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2166.64</w:t>
            </w:r>
          </w:p>
        </w:tc>
        <w:tc>
          <w:tcPr>
            <w:tcW w:w="1092"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2227.76</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4900B7" w:rsidRDefault="00AD2518" w:rsidP="00D85B92">
      <w:pPr>
        <w:spacing w:line="360" w:lineRule="auto"/>
        <w:jc w:val="both"/>
        <w:rPr>
          <w:rFonts w:ascii="Times New Roman" w:hAnsi="Times New Roman" w:cs="Times New Roman"/>
          <w:sz w:val="32"/>
          <w:szCs w:val="32"/>
        </w:rPr>
      </w:pPr>
      <w:r w:rsidRPr="00386191">
        <w:rPr>
          <w:noProof/>
        </w:rPr>
        <w:drawing>
          <wp:inline distT="0" distB="0" distL="0" distR="0">
            <wp:extent cx="5662222" cy="3867462"/>
            <wp:effectExtent l="19050" t="0" r="14678" b="0"/>
            <wp:docPr id="7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B6ABA" w:rsidRPr="002E41F6" w:rsidRDefault="00B344C2" w:rsidP="004900B7">
      <w:pPr>
        <w:spacing w:line="360" w:lineRule="auto"/>
        <w:jc w:val="center"/>
        <w:rPr>
          <w:rFonts w:ascii="Times New Roman" w:hAnsi="Times New Roman" w:cs="Times New Roman"/>
          <w:b/>
          <w:sz w:val="32"/>
          <w:szCs w:val="32"/>
        </w:rPr>
      </w:pPr>
      <w:r w:rsidRPr="002E41F6">
        <w:rPr>
          <w:rFonts w:ascii="Times New Roman" w:hAnsi="Times New Roman" w:cs="Times New Roman"/>
          <w:b/>
          <w:sz w:val="24"/>
          <w:szCs w:val="24"/>
        </w:rPr>
        <w:t>FIG 31</w:t>
      </w:r>
      <w:r w:rsidR="004900B7" w:rsidRPr="002E41F6">
        <w:rPr>
          <w:rFonts w:ascii="Times New Roman" w:hAnsi="Times New Roman" w:cs="Times New Roman"/>
          <w:b/>
          <w:sz w:val="24"/>
          <w:szCs w:val="24"/>
        </w:rPr>
        <w:t xml:space="preserve"> </w:t>
      </w:r>
      <w:r w:rsidR="004900B7" w:rsidRPr="002E41F6">
        <w:rPr>
          <w:rFonts w:ascii="Times New Roman" w:eastAsia="Times New Roman" w:hAnsi="Times New Roman" w:cs="Times New Roman"/>
          <w:b/>
          <w:color w:val="000000"/>
          <w:sz w:val="24"/>
          <w:szCs w:val="24"/>
        </w:rPr>
        <w:t>VARIATION OF SHEAR Z (KN) ALONG HEIGHT FOR LOAD CASE FOR 3RD STOREY</w:t>
      </w:r>
    </w:p>
    <w:p w:rsidR="00F265E0" w:rsidRDefault="0070152A" w:rsidP="004900B7">
      <w:pPr>
        <w:spacing w:line="360" w:lineRule="auto"/>
        <w:jc w:val="center"/>
        <w:rPr>
          <w:rFonts w:ascii="Times New Roman" w:eastAsia="Times New Roman" w:hAnsi="Times New Roman" w:cs="Times New Roman"/>
          <w:b/>
          <w:color w:val="000000"/>
          <w:sz w:val="24"/>
          <w:szCs w:val="24"/>
        </w:rPr>
      </w:pPr>
      <w:r w:rsidRPr="004900B7">
        <w:rPr>
          <w:rFonts w:ascii="Times New Roman" w:hAnsi="Times New Roman" w:cs="Times New Roman"/>
          <w:b/>
          <w:sz w:val="24"/>
          <w:szCs w:val="24"/>
        </w:rPr>
        <w:lastRenderedPageBreak/>
        <w:t>5.24</w:t>
      </w:r>
      <w:r w:rsidR="00F265E0" w:rsidRPr="004900B7">
        <w:rPr>
          <w:rFonts w:ascii="Times New Roman" w:hAnsi="Times New Roman" w:cs="Times New Roman"/>
          <w:b/>
          <w:sz w:val="24"/>
          <w:szCs w:val="24"/>
        </w:rPr>
        <w:t xml:space="preserve"> </w:t>
      </w:r>
      <w:r w:rsidR="009D1F54" w:rsidRPr="004900B7">
        <w:rPr>
          <w:rFonts w:ascii="Times New Roman" w:eastAsia="Times New Roman" w:hAnsi="Times New Roman" w:cs="Times New Roman"/>
          <w:b/>
          <w:color w:val="000000"/>
          <w:sz w:val="24"/>
          <w:szCs w:val="24"/>
        </w:rPr>
        <w:t xml:space="preserve">VARIATION OF SHEAR </w:t>
      </w:r>
      <w:r w:rsidR="00F479A2" w:rsidRPr="004900B7">
        <w:rPr>
          <w:rFonts w:ascii="Times New Roman" w:eastAsia="Times New Roman" w:hAnsi="Times New Roman" w:cs="Times New Roman"/>
          <w:b/>
          <w:color w:val="000000"/>
          <w:sz w:val="24"/>
          <w:szCs w:val="24"/>
        </w:rPr>
        <w:t>Z (</w:t>
      </w:r>
      <w:r w:rsidR="004900B7">
        <w:rPr>
          <w:rFonts w:ascii="Times New Roman" w:eastAsia="Times New Roman" w:hAnsi="Times New Roman" w:cs="Times New Roman"/>
          <w:b/>
          <w:color w:val="000000"/>
          <w:sz w:val="24"/>
          <w:szCs w:val="24"/>
        </w:rPr>
        <w:t>K</w:t>
      </w:r>
      <w:r w:rsidR="009D1F54" w:rsidRPr="004900B7">
        <w:rPr>
          <w:rFonts w:ascii="Times New Roman" w:eastAsia="Times New Roman" w:hAnsi="Times New Roman" w:cs="Times New Roman"/>
          <w:b/>
          <w:color w:val="000000"/>
          <w:sz w:val="24"/>
          <w:szCs w:val="24"/>
        </w:rPr>
        <w:t>N) ALONG HEIGHT FOR LOAD CASE FOR</w:t>
      </w:r>
      <w:r w:rsidR="00587BA0" w:rsidRPr="004900B7">
        <w:rPr>
          <w:rFonts w:ascii="Times New Roman" w:eastAsia="Times New Roman" w:hAnsi="Times New Roman" w:cs="Times New Roman"/>
          <w:b/>
          <w:color w:val="000000"/>
          <w:sz w:val="24"/>
          <w:szCs w:val="24"/>
        </w:rPr>
        <w:t xml:space="preserve"> 4TH STOREY</w:t>
      </w:r>
    </w:p>
    <w:p w:rsidR="004900B7" w:rsidRPr="002E41F6" w:rsidRDefault="004900B7" w:rsidP="004900B7">
      <w:pPr>
        <w:spacing w:line="360" w:lineRule="auto"/>
        <w:jc w:val="center"/>
        <w:rPr>
          <w:rFonts w:ascii="Times New Roman" w:eastAsia="Times New Roman" w:hAnsi="Times New Roman" w:cs="Times New Roman"/>
          <w:b/>
          <w:color w:val="000000"/>
          <w:sz w:val="24"/>
          <w:szCs w:val="24"/>
        </w:rPr>
      </w:pPr>
      <w:r w:rsidRPr="002E41F6">
        <w:rPr>
          <w:rFonts w:ascii="Times New Roman" w:hAnsi="Times New Roman" w:cs="Times New Roman"/>
          <w:b/>
          <w:sz w:val="24"/>
          <w:szCs w:val="24"/>
        </w:rPr>
        <w:t xml:space="preserve">TABLE </w:t>
      </w:r>
      <w:r w:rsidR="00C621B1" w:rsidRPr="002E41F6">
        <w:rPr>
          <w:rFonts w:ascii="Times New Roman" w:hAnsi="Times New Roman" w:cs="Times New Roman"/>
          <w:b/>
          <w:sz w:val="24"/>
          <w:szCs w:val="24"/>
        </w:rPr>
        <w:t>38</w:t>
      </w:r>
    </w:p>
    <w:tbl>
      <w:tblPr>
        <w:tblStyle w:val="TableGrid"/>
        <w:tblW w:w="8649" w:type="dxa"/>
        <w:jc w:val="center"/>
        <w:tblLook w:val="04A0"/>
      </w:tblPr>
      <w:tblGrid>
        <w:gridCol w:w="1106"/>
        <w:gridCol w:w="1059"/>
        <w:gridCol w:w="1059"/>
        <w:gridCol w:w="1059"/>
        <w:gridCol w:w="1188"/>
        <w:gridCol w:w="1059"/>
        <w:gridCol w:w="1059"/>
        <w:gridCol w:w="1060"/>
      </w:tblGrid>
      <w:tr w:rsidR="00386191" w:rsidRPr="004900B7" w:rsidTr="004900B7">
        <w:trPr>
          <w:trHeight w:val="364"/>
          <w:jc w:val="center"/>
        </w:trPr>
        <w:tc>
          <w:tcPr>
            <w:tcW w:w="8646" w:type="dxa"/>
            <w:gridSpan w:val="8"/>
            <w:noWrap/>
            <w:hideMark/>
          </w:tcPr>
          <w:p w:rsidR="00386191" w:rsidRPr="002E41F6" w:rsidRDefault="004900B7" w:rsidP="004900B7">
            <w:pPr>
              <w:jc w:val="center"/>
              <w:rPr>
                <w:rFonts w:ascii="Calibri" w:eastAsia="Times New Roman" w:hAnsi="Calibri" w:cs="Calibri"/>
                <w:b/>
                <w:color w:val="000000"/>
                <w:sz w:val="24"/>
                <w:szCs w:val="24"/>
              </w:rPr>
            </w:pPr>
            <w:r w:rsidRPr="002E41F6">
              <w:rPr>
                <w:rFonts w:ascii="Calibri" w:eastAsia="Times New Roman" w:hAnsi="Calibri" w:cs="Calibri"/>
                <w:b/>
                <w:color w:val="000000"/>
                <w:sz w:val="24"/>
                <w:szCs w:val="24"/>
              </w:rPr>
              <w:t>VARIATION OF SHEAR Z(K</w:t>
            </w:r>
            <w:r w:rsidR="00386191" w:rsidRPr="002E41F6">
              <w:rPr>
                <w:rFonts w:ascii="Calibri" w:eastAsia="Times New Roman" w:hAnsi="Calibri" w:cs="Calibri"/>
                <w:b/>
                <w:color w:val="000000"/>
                <w:sz w:val="24"/>
                <w:szCs w:val="24"/>
              </w:rPr>
              <w:t>N) ALONG HEIGHT FOR LOAD CASE FOR 4TH STOREY</w:t>
            </w:r>
          </w:p>
        </w:tc>
      </w:tr>
      <w:tr w:rsidR="00386191" w:rsidRPr="004900B7" w:rsidTr="004900B7">
        <w:trPr>
          <w:trHeight w:val="727"/>
          <w:jc w:val="center"/>
        </w:trPr>
        <w:tc>
          <w:tcPr>
            <w:tcW w:w="1106" w:type="dxa"/>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FLOOR HEIGHT</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w:t>
            </w:r>
          </w:p>
        </w:tc>
        <w:tc>
          <w:tcPr>
            <w:tcW w:w="1188"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3</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3.5</w:t>
            </w:r>
          </w:p>
        </w:tc>
        <w:tc>
          <w:tcPr>
            <w:tcW w:w="1060"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4</w:t>
            </w:r>
          </w:p>
        </w:tc>
      </w:tr>
      <w:tr w:rsidR="00386191" w:rsidRPr="004900B7" w:rsidTr="004900B7">
        <w:trPr>
          <w:trHeight w:val="364"/>
          <w:jc w:val="center"/>
        </w:trPr>
        <w:tc>
          <w:tcPr>
            <w:tcW w:w="1106"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15.45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600.78</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568.42</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537.88</w:t>
            </w:r>
          </w:p>
        </w:tc>
        <w:tc>
          <w:tcPr>
            <w:tcW w:w="1188"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519.44</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480.56</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463.85</w:t>
            </w:r>
          </w:p>
        </w:tc>
        <w:tc>
          <w:tcPr>
            <w:tcW w:w="1060"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450.73</w:t>
            </w:r>
          </w:p>
        </w:tc>
      </w:tr>
      <w:tr w:rsidR="00386191" w:rsidRPr="004900B7" w:rsidTr="004900B7">
        <w:trPr>
          <w:trHeight w:val="364"/>
          <w:jc w:val="center"/>
        </w:trPr>
        <w:tc>
          <w:tcPr>
            <w:tcW w:w="1106"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12.15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1096.3</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1183</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1272.91</w:t>
            </w:r>
          </w:p>
        </w:tc>
        <w:tc>
          <w:tcPr>
            <w:tcW w:w="1188"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1340.19</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1409.05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1477.02</w:t>
            </w:r>
          </w:p>
        </w:tc>
        <w:tc>
          <w:tcPr>
            <w:tcW w:w="1060"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1541.32</w:t>
            </w:r>
          </w:p>
        </w:tc>
      </w:tr>
      <w:tr w:rsidR="00386191" w:rsidRPr="004900B7" w:rsidTr="004900B7">
        <w:trPr>
          <w:trHeight w:val="364"/>
          <w:jc w:val="center"/>
        </w:trPr>
        <w:tc>
          <w:tcPr>
            <w:tcW w:w="1106"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8.85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1467.78</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1523.11</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1585.99</w:t>
            </w:r>
          </w:p>
        </w:tc>
        <w:tc>
          <w:tcPr>
            <w:tcW w:w="1188"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1634.81</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1688.26</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1742.27</w:t>
            </w:r>
          </w:p>
        </w:tc>
        <w:tc>
          <w:tcPr>
            <w:tcW w:w="1060"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1795.45</w:t>
            </w:r>
          </w:p>
        </w:tc>
      </w:tr>
      <w:tr w:rsidR="00386191" w:rsidRPr="004900B7" w:rsidTr="004900B7">
        <w:trPr>
          <w:trHeight w:val="364"/>
          <w:jc w:val="center"/>
        </w:trPr>
        <w:tc>
          <w:tcPr>
            <w:tcW w:w="1106"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5.55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1717.4</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1756.04</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1801.98</w:t>
            </w:r>
          </w:p>
        </w:tc>
        <w:tc>
          <w:tcPr>
            <w:tcW w:w="1188"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1841.855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1884.99</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1929.88</w:t>
            </w:r>
          </w:p>
        </w:tc>
        <w:tc>
          <w:tcPr>
            <w:tcW w:w="1060"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1974.36</w:t>
            </w:r>
          </w:p>
        </w:tc>
      </w:tr>
      <w:tr w:rsidR="00386191" w:rsidRPr="004900B7" w:rsidTr="004900B7">
        <w:trPr>
          <w:trHeight w:val="364"/>
          <w:jc w:val="center"/>
        </w:trPr>
        <w:tc>
          <w:tcPr>
            <w:tcW w:w="1106"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2.25</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1803.88</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1837.14</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1869.96</w:t>
            </w:r>
          </w:p>
        </w:tc>
        <w:tc>
          <w:tcPr>
            <w:tcW w:w="1188"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1915.69</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1959.29</w:t>
            </w:r>
          </w:p>
        </w:tc>
        <w:tc>
          <w:tcPr>
            <w:tcW w:w="1059"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2001.84</w:t>
            </w:r>
          </w:p>
        </w:tc>
        <w:tc>
          <w:tcPr>
            <w:tcW w:w="1060"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2046.43</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2E41F6" w:rsidRDefault="00386191" w:rsidP="004900B7">
      <w:pPr>
        <w:spacing w:line="360" w:lineRule="auto"/>
        <w:jc w:val="center"/>
        <w:rPr>
          <w:rFonts w:ascii="Times New Roman" w:hAnsi="Times New Roman" w:cs="Times New Roman"/>
          <w:b/>
          <w:sz w:val="24"/>
          <w:szCs w:val="24"/>
        </w:rPr>
      </w:pPr>
      <w:r w:rsidRPr="00386191">
        <w:rPr>
          <w:noProof/>
        </w:rPr>
        <w:drawing>
          <wp:inline distT="0" distB="0" distL="0" distR="0">
            <wp:extent cx="5662607" cy="4062335"/>
            <wp:effectExtent l="19050" t="0" r="14293" b="0"/>
            <wp:docPr id="3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86191" w:rsidRPr="00093932" w:rsidRDefault="00B344C2" w:rsidP="004900B7">
      <w:pPr>
        <w:spacing w:line="360" w:lineRule="auto"/>
        <w:jc w:val="center"/>
        <w:rPr>
          <w:rFonts w:ascii="Times New Roman" w:hAnsi="Times New Roman" w:cs="Times New Roman"/>
          <w:sz w:val="32"/>
          <w:szCs w:val="32"/>
        </w:rPr>
      </w:pPr>
      <w:r w:rsidRPr="002E41F6">
        <w:rPr>
          <w:rFonts w:ascii="Times New Roman" w:hAnsi="Times New Roman" w:cs="Times New Roman"/>
          <w:b/>
          <w:sz w:val="24"/>
          <w:szCs w:val="24"/>
        </w:rPr>
        <w:t>FIG 32</w:t>
      </w:r>
      <w:r w:rsidR="004900B7" w:rsidRPr="002E41F6">
        <w:rPr>
          <w:rFonts w:ascii="Times New Roman" w:hAnsi="Times New Roman" w:cs="Times New Roman"/>
          <w:b/>
          <w:sz w:val="24"/>
          <w:szCs w:val="24"/>
        </w:rPr>
        <w:t xml:space="preserve"> </w:t>
      </w:r>
      <w:r w:rsidR="004900B7" w:rsidRPr="002E41F6">
        <w:rPr>
          <w:rFonts w:ascii="Times New Roman" w:eastAsia="Times New Roman" w:hAnsi="Times New Roman" w:cs="Times New Roman"/>
          <w:b/>
          <w:color w:val="000000"/>
          <w:sz w:val="24"/>
          <w:szCs w:val="24"/>
        </w:rPr>
        <w:t>VARIATION OF SHEAR Z (KN) ALONG HEIGHT FOR LOAD CASE FOR 4TH STOREY</w:t>
      </w:r>
    </w:p>
    <w:p w:rsidR="00782C11" w:rsidRDefault="0070152A" w:rsidP="004900B7">
      <w:pPr>
        <w:spacing w:line="360" w:lineRule="auto"/>
        <w:jc w:val="center"/>
        <w:rPr>
          <w:rFonts w:ascii="Times New Roman" w:eastAsia="Times New Roman" w:hAnsi="Times New Roman" w:cs="Times New Roman"/>
          <w:b/>
          <w:color w:val="000000"/>
          <w:sz w:val="24"/>
          <w:szCs w:val="24"/>
        </w:rPr>
      </w:pPr>
      <w:r w:rsidRPr="004900B7">
        <w:rPr>
          <w:rFonts w:ascii="Times New Roman" w:hAnsi="Times New Roman" w:cs="Times New Roman"/>
          <w:b/>
          <w:sz w:val="24"/>
          <w:szCs w:val="24"/>
        </w:rPr>
        <w:lastRenderedPageBreak/>
        <w:t>5.25</w:t>
      </w:r>
      <w:r w:rsidR="00782C11" w:rsidRPr="004900B7">
        <w:rPr>
          <w:rFonts w:ascii="Times New Roman" w:hAnsi="Times New Roman" w:cs="Times New Roman"/>
          <w:b/>
          <w:sz w:val="24"/>
          <w:szCs w:val="24"/>
        </w:rPr>
        <w:t xml:space="preserve"> </w:t>
      </w:r>
      <w:r w:rsidR="009D1F54" w:rsidRPr="004900B7">
        <w:rPr>
          <w:rFonts w:ascii="Times New Roman" w:eastAsia="Times New Roman" w:hAnsi="Times New Roman" w:cs="Times New Roman"/>
          <w:b/>
          <w:color w:val="000000"/>
          <w:sz w:val="24"/>
          <w:szCs w:val="24"/>
        </w:rPr>
        <w:t xml:space="preserve">VARIATION OF SHEAR </w:t>
      </w:r>
      <w:r w:rsidR="00F479A2" w:rsidRPr="004900B7">
        <w:rPr>
          <w:rFonts w:ascii="Times New Roman" w:eastAsia="Times New Roman" w:hAnsi="Times New Roman" w:cs="Times New Roman"/>
          <w:b/>
          <w:color w:val="000000"/>
          <w:sz w:val="24"/>
          <w:szCs w:val="24"/>
        </w:rPr>
        <w:t>Z (</w:t>
      </w:r>
      <w:r w:rsidR="004900B7" w:rsidRPr="004900B7">
        <w:rPr>
          <w:rFonts w:ascii="Times New Roman" w:eastAsia="Times New Roman" w:hAnsi="Times New Roman" w:cs="Times New Roman"/>
          <w:b/>
          <w:color w:val="000000"/>
          <w:sz w:val="24"/>
          <w:szCs w:val="24"/>
        </w:rPr>
        <w:t>K</w:t>
      </w:r>
      <w:r w:rsidR="009D1F54" w:rsidRPr="004900B7">
        <w:rPr>
          <w:rFonts w:ascii="Times New Roman" w:eastAsia="Times New Roman" w:hAnsi="Times New Roman" w:cs="Times New Roman"/>
          <w:b/>
          <w:color w:val="000000"/>
          <w:sz w:val="24"/>
          <w:szCs w:val="24"/>
        </w:rPr>
        <w:t xml:space="preserve">N) ALONG HEIGHT FOR LOAD CASE FOR </w:t>
      </w:r>
      <w:r w:rsidR="007307FE" w:rsidRPr="004900B7">
        <w:rPr>
          <w:rFonts w:ascii="Times New Roman" w:eastAsia="Times New Roman" w:hAnsi="Times New Roman" w:cs="Times New Roman"/>
          <w:b/>
          <w:color w:val="000000"/>
          <w:sz w:val="24"/>
          <w:szCs w:val="24"/>
        </w:rPr>
        <w:t>TOP STOREY</w:t>
      </w:r>
    </w:p>
    <w:p w:rsidR="004900B7" w:rsidRPr="00E66B48" w:rsidRDefault="004900B7" w:rsidP="004900B7">
      <w:pPr>
        <w:spacing w:line="360" w:lineRule="auto"/>
        <w:jc w:val="center"/>
        <w:rPr>
          <w:rFonts w:ascii="Times New Roman" w:eastAsia="Times New Roman" w:hAnsi="Times New Roman" w:cs="Times New Roman"/>
          <w:b/>
          <w:color w:val="000000"/>
          <w:sz w:val="24"/>
          <w:szCs w:val="24"/>
        </w:rPr>
      </w:pPr>
      <w:r w:rsidRPr="00E66B48">
        <w:rPr>
          <w:rFonts w:ascii="Times New Roman" w:hAnsi="Times New Roman" w:cs="Times New Roman"/>
          <w:b/>
          <w:sz w:val="24"/>
          <w:szCs w:val="24"/>
        </w:rPr>
        <w:t xml:space="preserve">TABLE </w:t>
      </w:r>
      <w:r w:rsidR="00C621B1" w:rsidRPr="00E66B48">
        <w:rPr>
          <w:rFonts w:ascii="Times New Roman" w:hAnsi="Times New Roman" w:cs="Times New Roman"/>
          <w:b/>
          <w:sz w:val="24"/>
          <w:szCs w:val="24"/>
        </w:rPr>
        <w:t>39</w:t>
      </w:r>
    </w:p>
    <w:tbl>
      <w:tblPr>
        <w:tblStyle w:val="TableGrid"/>
        <w:tblW w:w="9045" w:type="dxa"/>
        <w:jc w:val="center"/>
        <w:tblLook w:val="04A0"/>
      </w:tblPr>
      <w:tblGrid>
        <w:gridCol w:w="1195"/>
        <w:gridCol w:w="1121"/>
        <w:gridCol w:w="1121"/>
        <w:gridCol w:w="1121"/>
        <w:gridCol w:w="1121"/>
        <w:gridCol w:w="1121"/>
        <w:gridCol w:w="1121"/>
        <w:gridCol w:w="1124"/>
      </w:tblGrid>
      <w:tr w:rsidR="00386191" w:rsidRPr="004900B7" w:rsidTr="004900B7">
        <w:trPr>
          <w:trHeight w:val="358"/>
          <w:jc w:val="center"/>
        </w:trPr>
        <w:tc>
          <w:tcPr>
            <w:tcW w:w="9045" w:type="dxa"/>
            <w:gridSpan w:val="8"/>
            <w:noWrap/>
            <w:hideMark/>
          </w:tcPr>
          <w:p w:rsidR="00386191" w:rsidRPr="00E66B48" w:rsidRDefault="00386191" w:rsidP="004900B7">
            <w:pPr>
              <w:jc w:val="center"/>
              <w:rPr>
                <w:rFonts w:ascii="Calibri" w:eastAsia="Times New Roman" w:hAnsi="Calibri" w:cs="Calibri"/>
                <w:b/>
                <w:color w:val="000000"/>
                <w:sz w:val="24"/>
                <w:szCs w:val="24"/>
              </w:rPr>
            </w:pPr>
            <w:r w:rsidRPr="00E66B48">
              <w:rPr>
                <w:rFonts w:ascii="Calibri" w:eastAsia="Times New Roman" w:hAnsi="Calibri" w:cs="Calibri"/>
                <w:b/>
                <w:color w:val="000000"/>
                <w:sz w:val="24"/>
                <w:szCs w:val="24"/>
              </w:rPr>
              <w:t>VARIA</w:t>
            </w:r>
            <w:r w:rsidR="004900B7" w:rsidRPr="00E66B48">
              <w:rPr>
                <w:rFonts w:ascii="Calibri" w:eastAsia="Times New Roman" w:hAnsi="Calibri" w:cs="Calibri"/>
                <w:b/>
                <w:color w:val="000000"/>
                <w:sz w:val="24"/>
                <w:szCs w:val="24"/>
              </w:rPr>
              <w:t>TION OF SHEAR Z(K</w:t>
            </w:r>
            <w:r w:rsidRPr="00E66B48">
              <w:rPr>
                <w:rFonts w:ascii="Calibri" w:eastAsia="Times New Roman" w:hAnsi="Calibri" w:cs="Calibri"/>
                <w:b/>
                <w:color w:val="000000"/>
                <w:sz w:val="24"/>
                <w:szCs w:val="24"/>
              </w:rPr>
              <w:t>N) ALONG HEIGHT FOR LOAD CASE FOR TOP STOREY</w:t>
            </w:r>
          </w:p>
        </w:tc>
      </w:tr>
      <w:tr w:rsidR="00386191" w:rsidRPr="004900B7" w:rsidTr="004900B7">
        <w:trPr>
          <w:trHeight w:val="715"/>
          <w:jc w:val="center"/>
        </w:trPr>
        <w:tc>
          <w:tcPr>
            <w:tcW w:w="1195" w:type="dxa"/>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FLOOR HEIGHT</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3</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3.5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4</w:t>
            </w:r>
          </w:p>
        </w:tc>
      </w:tr>
      <w:tr w:rsidR="00386191" w:rsidRPr="004900B7" w:rsidTr="004900B7">
        <w:trPr>
          <w:trHeight w:val="358"/>
          <w:jc w:val="center"/>
        </w:trPr>
        <w:tc>
          <w:tcPr>
            <w:tcW w:w="1195"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15.45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600.78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775.52</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887.8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994.35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1088.49</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1173.01</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1248.95</w:t>
            </w:r>
          </w:p>
        </w:tc>
      </w:tr>
      <w:tr w:rsidR="00386191" w:rsidRPr="004900B7" w:rsidTr="004900B7">
        <w:trPr>
          <w:trHeight w:val="358"/>
          <w:jc w:val="center"/>
        </w:trPr>
        <w:tc>
          <w:tcPr>
            <w:tcW w:w="1195"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12.15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1096.3</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1191.88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1262.58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1329.05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1390.75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1449.65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1504.84</w:t>
            </w:r>
          </w:p>
        </w:tc>
      </w:tr>
      <w:tr w:rsidR="00386191" w:rsidRPr="004900B7" w:rsidTr="004900B7">
        <w:trPr>
          <w:trHeight w:val="358"/>
          <w:jc w:val="center"/>
        </w:trPr>
        <w:tc>
          <w:tcPr>
            <w:tcW w:w="1195"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8.85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1467.78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1506.47</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1538.07</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1577.62</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1619</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1660.77</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1702.1</w:t>
            </w:r>
          </w:p>
        </w:tc>
      </w:tr>
      <w:tr w:rsidR="00386191" w:rsidRPr="004900B7" w:rsidTr="004900B7">
        <w:trPr>
          <w:trHeight w:val="358"/>
          <w:jc w:val="center"/>
        </w:trPr>
        <w:tc>
          <w:tcPr>
            <w:tcW w:w="1195"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5.55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1717.4</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1725.62</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1742.27</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1767.83</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1797.45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1830.38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1864.47</w:t>
            </w:r>
          </w:p>
        </w:tc>
      </w:tr>
      <w:tr w:rsidR="00386191" w:rsidRPr="004900B7" w:rsidTr="004900B7">
        <w:trPr>
          <w:trHeight w:val="358"/>
          <w:jc w:val="center"/>
        </w:trPr>
        <w:tc>
          <w:tcPr>
            <w:tcW w:w="1195"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2.25</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1803.88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1805.64</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1821.92</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1844.96</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1875.08</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1906.01</w:t>
            </w:r>
          </w:p>
        </w:tc>
        <w:tc>
          <w:tcPr>
            <w:tcW w:w="1121" w:type="dxa"/>
            <w:noWrap/>
            <w:hideMark/>
          </w:tcPr>
          <w:p w:rsidR="00386191" w:rsidRPr="004900B7" w:rsidRDefault="00386191" w:rsidP="004900B7">
            <w:pPr>
              <w:jc w:val="center"/>
              <w:rPr>
                <w:rFonts w:ascii="Calibri" w:eastAsia="Times New Roman" w:hAnsi="Calibri" w:cs="Calibri"/>
                <w:color w:val="000000"/>
                <w:sz w:val="24"/>
                <w:szCs w:val="24"/>
              </w:rPr>
            </w:pPr>
            <w:r w:rsidRPr="004900B7">
              <w:rPr>
                <w:rFonts w:ascii="Calibri" w:eastAsia="Times New Roman" w:hAnsi="Calibri" w:cs="Calibri"/>
                <w:color w:val="000000"/>
                <w:sz w:val="24"/>
                <w:szCs w:val="24"/>
              </w:rPr>
              <w:t>1938.33</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Pr="00782C11" w:rsidRDefault="00386191" w:rsidP="009A5398">
      <w:pPr>
        <w:spacing w:line="360" w:lineRule="auto"/>
        <w:jc w:val="center"/>
        <w:rPr>
          <w:rFonts w:ascii="Times New Roman" w:hAnsi="Times New Roman" w:cs="Times New Roman"/>
          <w:sz w:val="32"/>
          <w:szCs w:val="32"/>
        </w:rPr>
      </w:pPr>
      <w:r w:rsidRPr="00386191">
        <w:rPr>
          <w:noProof/>
        </w:rPr>
        <w:drawing>
          <wp:inline distT="0" distB="0" distL="0" distR="0">
            <wp:extent cx="5490096" cy="4107305"/>
            <wp:effectExtent l="19050" t="0" r="15354" b="7495"/>
            <wp:docPr id="3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B6ABA" w:rsidRPr="00E66B48" w:rsidRDefault="00B344C2" w:rsidP="009A5398">
      <w:pPr>
        <w:spacing w:line="360" w:lineRule="auto"/>
        <w:jc w:val="center"/>
        <w:rPr>
          <w:rFonts w:ascii="Times New Roman" w:hAnsi="Times New Roman" w:cs="Times New Roman"/>
          <w:b/>
          <w:sz w:val="24"/>
          <w:szCs w:val="24"/>
        </w:rPr>
      </w:pPr>
      <w:r w:rsidRPr="00E66B48">
        <w:rPr>
          <w:rFonts w:ascii="Times New Roman" w:hAnsi="Times New Roman" w:cs="Times New Roman"/>
          <w:b/>
          <w:sz w:val="24"/>
          <w:szCs w:val="24"/>
        </w:rPr>
        <w:t>FIG 33</w:t>
      </w:r>
      <w:r w:rsidR="009A5398" w:rsidRPr="00E66B48">
        <w:rPr>
          <w:rFonts w:ascii="Times New Roman" w:hAnsi="Times New Roman" w:cs="Times New Roman"/>
          <w:b/>
          <w:sz w:val="24"/>
          <w:szCs w:val="24"/>
        </w:rPr>
        <w:t xml:space="preserve"> </w:t>
      </w:r>
      <w:r w:rsidR="009A5398" w:rsidRPr="00E66B48">
        <w:rPr>
          <w:rFonts w:ascii="Times New Roman" w:eastAsia="Times New Roman" w:hAnsi="Times New Roman" w:cs="Times New Roman"/>
          <w:b/>
          <w:color w:val="000000"/>
          <w:sz w:val="24"/>
          <w:szCs w:val="24"/>
        </w:rPr>
        <w:t>VARIATION OF SHEAR Z (KN) ALONG HEIGHT FOR LOAD CASE FOR TOP STOREY</w:t>
      </w:r>
    </w:p>
    <w:p w:rsidR="001B2A02" w:rsidRDefault="001B2A02" w:rsidP="00D85B92">
      <w:pPr>
        <w:spacing w:line="360" w:lineRule="auto"/>
        <w:jc w:val="both"/>
        <w:rPr>
          <w:rFonts w:ascii="Times New Roman" w:hAnsi="Times New Roman" w:cs="Times New Roman"/>
          <w:sz w:val="24"/>
          <w:szCs w:val="24"/>
        </w:rPr>
      </w:pPr>
      <w:r w:rsidRPr="00CE61BA">
        <w:rPr>
          <w:rFonts w:ascii="Times New Roman" w:hAnsi="Times New Roman" w:cs="Times New Roman"/>
          <w:sz w:val="24"/>
          <w:szCs w:val="24"/>
        </w:rPr>
        <w:lastRenderedPageBreak/>
        <w:t>Storey shear</w:t>
      </w:r>
      <w:r>
        <w:rPr>
          <w:rFonts w:ascii="Times New Roman" w:hAnsi="Times New Roman" w:cs="Times New Roman"/>
          <w:sz w:val="24"/>
          <w:szCs w:val="24"/>
        </w:rPr>
        <w:t xml:space="preserve"> increases with increases in weight applied in a storey. A large variation in storey shear is observed in a storey or below it when mass irregularity is induced in that particular storey. Maximum variation is observed when weight is increased on 1st floor. Shear in x and z shows same variation. When mass ratio is 4 on 1</w:t>
      </w:r>
      <w:r w:rsidRPr="0087485F">
        <w:rPr>
          <w:rFonts w:ascii="Times New Roman" w:hAnsi="Times New Roman" w:cs="Times New Roman"/>
          <w:sz w:val="24"/>
          <w:szCs w:val="24"/>
          <w:vertAlign w:val="superscript"/>
        </w:rPr>
        <w:t>st</w:t>
      </w:r>
      <w:r>
        <w:rPr>
          <w:rFonts w:ascii="Times New Roman" w:hAnsi="Times New Roman" w:cs="Times New Roman"/>
          <w:sz w:val="24"/>
          <w:szCs w:val="24"/>
        </w:rPr>
        <w:t xml:space="preserve"> floor, the variation of shear on 1</w:t>
      </w:r>
      <w:r w:rsidRPr="0087485F">
        <w:rPr>
          <w:rFonts w:ascii="Times New Roman" w:hAnsi="Times New Roman" w:cs="Times New Roman"/>
          <w:sz w:val="24"/>
          <w:szCs w:val="24"/>
          <w:vertAlign w:val="superscript"/>
        </w:rPr>
        <w:t>st</w:t>
      </w:r>
      <w:r>
        <w:rPr>
          <w:rFonts w:ascii="Times New Roman" w:hAnsi="Times New Roman" w:cs="Times New Roman"/>
          <w:sz w:val="24"/>
          <w:szCs w:val="24"/>
        </w:rPr>
        <w:t xml:space="preserve"> floor is 31.13% more than that of base case while change in top storey shear is 19.8% to that of base shear. When mass ratio is 4 on 2</w:t>
      </w:r>
      <w:r w:rsidRPr="00763E04">
        <w:rPr>
          <w:rFonts w:ascii="Times New Roman" w:hAnsi="Times New Roman" w:cs="Times New Roman"/>
          <w:sz w:val="24"/>
          <w:szCs w:val="24"/>
          <w:vertAlign w:val="superscript"/>
        </w:rPr>
        <w:t>nd</w:t>
      </w:r>
      <w:r>
        <w:rPr>
          <w:rFonts w:ascii="Times New Roman" w:hAnsi="Times New Roman" w:cs="Times New Roman"/>
          <w:sz w:val="24"/>
          <w:szCs w:val="24"/>
        </w:rPr>
        <w:t xml:space="preserve"> floor, the variation of shear on 1</w:t>
      </w:r>
      <w:r w:rsidRPr="0087485F">
        <w:rPr>
          <w:rFonts w:ascii="Times New Roman" w:hAnsi="Times New Roman" w:cs="Times New Roman"/>
          <w:sz w:val="24"/>
          <w:szCs w:val="24"/>
          <w:vertAlign w:val="superscript"/>
        </w:rPr>
        <w:t>st</w:t>
      </w:r>
      <w:r>
        <w:rPr>
          <w:rFonts w:ascii="Times New Roman" w:hAnsi="Times New Roman" w:cs="Times New Roman"/>
          <w:sz w:val="24"/>
          <w:szCs w:val="24"/>
        </w:rPr>
        <w:t xml:space="preserve"> floor is 35.85% more than that of base case while change in top storey shear is 1.88% to that of base shear</w:t>
      </w:r>
    </w:p>
    <w:p w:rsidR="009A5398" w:rsidRDefault="009A5398" w:rsidP="009A5398">
      <w:pPr>
        <w:spacing w:line="360" w:lineRule="auto"/>
        <w:rPr>
          <w:rFonts w:ascii="Times New Roman" w:hAnsi="Times New Roman" w:cs="Times New Roman"/>
          <w:sz w:val="24"/>
          <w:szCs w:val="24"/>
        </w:rPr>
      </w:pPr>
    </w:p>
    <w:p w:rsidR="00C123D5" w:rsidRDefault="0070152A" w:rsidP="00B646FF">
      <w:pPr>
        <w:spacing w:line="360" w:lineRule="auto"/>
        <w:jc w:val="center"/>
        <w:rPr>
          <w:rFonts w:ascii="Times New Roman" w:eastAsia="Times New Roman" w:hAnsi="Times New Roman" w:cs="Times New Roman"/>
          <w:b/>
          <w:color w:val="000000"/>
          <w:sz w:val="24"/>
          <w:szCs w:val="24"/>
        </w:rPr>
      </w:pPr>
      <w:r w:rsidRPr="009A5398">
        <w:rPr>
          <w:rFonts w:ascii="Times New Roman" w:hAnsi="Times New Roman" w:cs="Times New Roman"/>
          <w:b/>
          <w:sz w:val="24"/>
          <w:szCs w:val="24"/>
        </w:rPr>
        <w:t>5.26</w:t>
      </w:r>
      <w:r w:rsidR="00C123D5" w:rsidRPr="009A5398">
        <w:rPr>
          <w:rFonts w:ascii="Times New Roman" w:hAnsi="Times New Roman" w:cs="Times New Roman"/>
          <w:b/>
          <w:sz w:val="24"/>
          <w:szCs w:val="24"/>
        </w:rPr>
        <w:t xml:space="preserve"> </w:t>
      </w:r>
      <w:r w:rsidR="009D1F54" w:rsidRPr="009A5398">
        <w:rPr>
          <w:rFonts w:ascii="Times New Roman" w:eastAsia="Times New Roman" w:hAnsi="Times New Roman" w:cs="Times New Roman"/>
          <w:b/>
          <w:color w:val="000000"/>
          <w:sz w:val="24"/>
          <w:szCs w:val="24"/>
        </w:rPr>
        <w:t>VARIATION OF STOREY DRIFT (MM) ALONG HEIGHT FOR 1ST FLOOR</w:t>
      </w:r>
    </w:p>
    <w:p w:rsidR="009A5398" w:rsidRPr="00E66B48" w:rsidRDefault="009A5398" w:rsidP="009A5398">
      <w:pPr>
        <w:spacing w:line="360" w:lineRule="auto"/>
        <w:jc w:val="center"/>
        <w:rPr>
          <w:rFonts w:ascii="Times New Roman" w:hAnsi="Times New Roman" w:cs="Times New Roman"/>
          <w:b/>
          <w:sz w:val="24"/>
          <w:szCs w:val="24"/>
        </w:rPr>
      </w:pPr>
      <w:r w:rsidRPr="00E66B48">
        <w:rPr>
          <w:rFonts w:ascii="Times New Roman" w:hAnsi="Times New Roman" w:cs="Times New Roman"/>
          <w:b/>
          <w:sz w:val="24"/>
          <w:szCs w:val="24"/>
        </w:rPr>
        <w:t xml:space="preserve">TABLE </w:t>
      </w:r>
      <w:r w:rsidR="00C621B1" w:rsidRPr="00E66B48">
        <w:rPr>
          <w:rFonts w:ascii="Times New Roman" w:hAnsi="Times New Roman" w:cs="Times New Roman"/>
          <w:b/>
          <w:sz w:val="24"/>
          <w:szCs w:val="24"/>
        </w:rPr>
        <w:t>40</w:t>
      </w:r>
    </w:p>
    <w:tbl>
      <w:tblPr>
        <w:tblStyle w:val="TableGrid"/>
        <w:tblW w:w="8196" w:type="dxa"/>
        <w:jc w:val="center"/>
        <w:tblLook w:val="04A0"/>
      </w:tblPr>
      <w:tblGrid>
        <w:gridCol w:w="1553"/>
        <w:gridCol w:w="949"/>
        <w:gridCol w:w="949"/>
        <w:gridCol w:w="949"/>
        <w:gridCol w:w="949"/>
        <w:gridCol w:w="949"/>
        <w:gridCol w:w="949"/>
        <w:gridCol w:w="949"/>
      </w:tblGrid>
      <w:tr w:rsidR="00386191" w:rsidRPr="009A5398" w:rsidTr="009A5398">
        <w:trPr>
          <w:trHeight w:val="427"/>
          <w:jc w:val="center"/>
        </w:trPr>
        <w:tc>
          <w:tcPr>
            <w:tcW w:w="8193" w:type="dxa"/>
            <w:gridSpan w:val="8"/>
            <w:noWrap/>
            <w:hideMark/>
          </w:tcPr>
          <w:p w:rsidR="00386191" w:rsidRPr="00E66B48" w:rsidRDefault="00386191" w:rsidP="009A5398">
            <w:pPr>
              <w:jc w:val="center"/>
              <w:rPr>
                <w:rFonts w:ascii="Calibri" w:eastAsia="Times New Roman" w:hAnsi="Calibri" w:cs="Calibri"/>
                <w:b/>
                <w:color w:val="000000"/>
                <w:sz w:val="24"/>
                <w:szCs w:val="24"/>
              </w:rPr>
            </w:pPr>
            <w:r w:rsidRPr="00E66B48">
              <w:rPr>
                <w:rFonts w:ascii="Calibri" w:eastAsia="Times New Roman" w:hAnsi="Calibri" w:cs="Calibri"/>
                <w:b/>
                <w:color w:val="000000"/>
                <w:sz w:val="24"/>
                <w:szCs w:val="24"/>
              </w:rPr>
              <w:t>VARIATION OF STOREY DRIFT(MM) ALONG HEIGHT FOR 1ST FLOOR</w:t>
            </w:r>
          </w:p>
        </w:tc>
      </w:tr>
      <w:tr w:rsidR="00386191" w:rsidRPr="009A5398" w:rsidTr="009A5398">
        <w:trPr>
          <w:trHeight w:val="854"/>
          <w:jc w:val="center"/>
        </w:trPr>
        <w:tc>
          <w:tcPr>
            <w:tcW w:w="1553" w:type="dxa"/>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FLOOR HEIGHT</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4</w:t>
            </w:r>
          </w:p>
        </w:tc>
      </w:tr>
      <w:tr w:rsidR="00386191" w:rsidRPr="009A5398" w:rsidTr="009A5398">
        <w:trPr>
          <w:trHeight w:val="427"/>
          <w:jc w:val="center"/>
        </w:trPr>
        <w:tc>
          <w:tcPr>
            <w:tcW w:w="1553"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15.45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2.896</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2.922</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2.956</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2.982</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3.023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3.046</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3.079</w:t>
            </w:r>
          </w:p>
        </w:tc>
      </w:tr>
      <w:tr w:rsidR="00386191" w:rsidRPr="009A5398" w:rsidTr="009A5398">
        <w:trPr>
          <w:trHeight w:val="427"/>
          <w:jc w:val="center"/>
        </w:trPr>
        <w:tc>
          <w:tcPr>
            <w:tcW w:w="1553"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12.15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3.939</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3.971</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4.012</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4.041</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4.089</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4.111</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4.147</w:t>
            </w:r>
          </w:p>
        </w:tc>
      </w:tr>
      <w:tr w:rsidR="00386191" w:rsidRPr="009A5398" w:rsidTr="009A5398">
        <w:trPr>
          <w:trHeight w:val="427"/>
          <w:jc w:val="center"/>
        </w:trPr>
        <w:tc>
          <w:tcPr>
            <w:tcW w:w="1553"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8.85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3.165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3.193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3.228</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3.253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3.294</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3.313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3.343</w:t>
            </w:r>
          </w:p>
        </w:tc>
      </w:tr>
      <w:tr w:rsidR="00386191" w:rsidRPr="009A5398" w:rsidTr="009A5398">
        <w:trPr>
          <w:trHeight w:val="427"/>
          <w:jc w:val="center"/>
        </w:trPr>
        <w:tc>
          <w:tcPr>
            <w:tcW w:w="1553"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5.55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2.773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2.804</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2.831</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2.825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2.86</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2.841</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2.849</w:t>
            </w:r>
          </w:p>
        </w:tc>
      </w:tr>
      <w:tr w:rsidR="00386191" w:rsidRPr="009A5398" w:rsidTr="009A5398">
        <w:trPr>
          <w:trHeight w:val="427"/>
          <w:jc w:val="center"/>
        </w:trPr>
        <w:tc>
          <w:tcPr>
            <w:tcW w:w="1553"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2.25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1.797</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1.854</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1.905</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1.957</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2.032</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2.093</w:t>
            </w:r>
          </w:p>
        </w:tc>
        <w:tc>
          <w:tcPr>
            <w:tcW w:w="949" w:type="dxa"/>
            <w:noWrap/>
            <w:hideMark/>
          </w:tcPr>
          <w:p w:rsidR="00386191" w:rsidRPr="009A5398" w:rsidRDefault="00386191" w:rsidP="009A5398">
            <w:pPr>
              <w:jc w:val="center"/>
              <w:rPr>
                <w:rFonts w:ascii="Calibri" w:eastAsia="Times New Roman" w:hAnsi="Calibri" w:cs="Calibri"/>
                <w:color w:val="000000"/>
                <w:sz w:val="24"/>
                <w:szCs w:val="24"/>
              </w:rPr>
            </w:pPr>
            <w:r w:rsidRPr="009A5398">
              <w:rPr>
                <w:rFonts w:ascii="Calibri" w:eastAsia="Times New Roman" w:hAnsi="Calibri" w:cs="Calibri"/>
                <w:color w:val="000000"/>
                <w:sz w:val="24"/>
                <w:szCs w:val="24"/>
              </w:rPr>
              <w:t>2.163</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Pr="00C123D5" w:rsidRDefault="00386191" w:rsidP="00B646FF">
      <w:pPr>
        <w:spacing w:line="360" w:lineRule="auto"/>
        <w:jc w:val="center"/>
        <w:rPr>
          <w:rFonts w:ascii="Times New Roman" w:hAnsi="Times New Roman" w:cs="Times New Roman"/>
          <w:sz w:val="32"/>
          <w:szCs w:val="32"/>
        </w:rPr>
      </w:pPr>
      <w:r w:rsidRPr="00386191">
        <w:rPr>
          <w:noProof/>
        </w:rPr>
        <w:lastRenderedPageBreak/>
        <w:drawing>
          <wp:inline distT="0" distB="0" distL="0" distR="0">
            <wp:extent cx="5360472" cy="4275117"/>
            <wp:effectExtent l="19050" t="0" r="11628" b="0"/>
            <wp:docPr id="3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6ABA" w:rsidRPr="00E66B48" w:rsidRDefault="00B344C2" w:rsidP="00B646FF">
      <w:pPr>
        <w:spacing w:line="360" w:lineRule="auto"/>
        <w:jc w:val="center"/>
        <w:rPr>
          <w:rFonts w:ascii="Times New Roman" w:hAnsi="Times New Roman" w:cs="Times New Roman"/>
          <w:b/>
          <w:sz w:val="24"/>
          <w:szCs w:val="24"/>
        </w:rPr>
      </w:pPr>
      <w:r w:rsidRPr="00E66B48">
        <w:rPr>
          <w:rFonts w:ascii="Times New Roman" w:hAnsi="Times New Roman" w:cs="Times New Roman"/>
          <w:b/>
          <w:sz w:val="24"/>
          <w:szCs w:val="24"/>
        </w:rPr>
        <w:t>FIG 34</w:t>
      </w:r>
      <w:r w:rsidR="00B646FF" w:rsidRPr="00E66B48">
        <w:rPr>
          <w:rFonts w:ascii="Times New Roman" w:hAnsi="Times New Roman" w:cs="Times New Roman"/>
          <w:b/>
          <w:sz w:val="24"/>
          <w:szCs w:val="24"/>
        </w:rPr>
        <w:t xml:space="preserve"> </w:t>
      </w:r>
      <w:r w:rsidR="00B646FF" w:rsidRPr="00E66B48">
        <w:rPr>
          <w:rFonts w:ascii="Times New Roman" w:eastAsia="Times New Roman" w:hAnsi="Times New Roman" w:cs="Times New Roman"/>
          <w:b/>
          <w:color w:val="000000"/>
          <w:sz w:val="24"/>
          <w:szCs w:val="24"/>
        </w:rPr>
        <w:t xml:space="preserve">VARIATION OF STOREY </w:t>
      </w:r>
      <w:proofErr w:type="gramStart"/>
      <w:r w:rsidR="00B646FF" w:rsidRPr="00E66B48">
        <w:rPr>
          <w:rFonts w:ascii="Times New Roman" w:eastAsia="Times New Roman" w:hAnsi="Times New Roman" w:cs="Times New Roman"/>
          <w:b/>
          <w:color w:val="000000"/>
          <w:sz w:val="24"/>
          <w:szCs w:val="24"/>
        </w:rPr>
        <w:t>DRIFT</w:t>
      </w:r>
      <w:proofErr w:type="gramEnd"/>
      <w:r w:rsidR="00B646FF" w:rsidRPr="00E66B48">
        <w:rPr>
          <w:rFonts w:ascii="Times New Roman" w:eastAsia="Times New Roman" w:hAnsi="Times New Roman" w:cs="Times New Roman"/>
          <w:b/>
          <w:color w:val="000000"/>
          <w:sz w:val="24"/>
          <w:szCs w:val="24"/>
        </w:rPr>
        <w:t xml:space="preserve"> (MM) ALONG HEIGHT FOR 1ST FLOOR</w:t>
      </w:r>
    </w:p>
    <w:p w:rsidR="00B646FF" w:rsidRDefault="0070152A" w:rsidP="00B646FF">
      <w:pPr>
        <w:spacing w:line="360" w:lineRule="auto"/>
        <w:rPr>
          <w:rFonts w:ascii="Times New Roman" w:eastAsia="Times New Roman" w:hAnsi="Times New Roman" w:cs="Times New Roman"/>
          <w:b/>
          <w:color w:val="000000"/>
          <w:sz w:val="24"/>
          <w:szCs w:val="24"/>
        </w:rPr>
      </w:pPr>
      <w:r w:rsidRPr="00B646FF">
        <w:rPr>
          <w:rFonts w:ascii="Times New Roman" w:hAnsi="Times New Roman" w:cs="Times New Roman"/>
          <w:b/>
          <w:sz w:val="24"/>
          <w:szCs w:val="24"/>
        </w:rPr>
        <w:t>5.27</w:t>
      </w:r>
      <w:r w:rsidR="00D03D40" w:rsidRPr="00B646FF">
        <w:rPr>
          <w:rFonts w:ascii="Times New Roman" w:hAnsi="Times New Roman" w:cs="Times New Roman"/>
          <w:b/>
          <w:sz w:val="24"/>
          <w:szCs w:val="24"/>
        </w:rPr>
        <w:t xml:space="preserve"> </w:t>
      </w:r>
      <w:r w:rsidR="009D1F54" w:rsidRPr="00B646FF">
        <w:rPr>
          <w:rFonts w:ascii="Times New Roman" w:eastAsia="Times New Roman" w:hAnsi="Times New Roman" w:cs="Times New Roman"/>
          <w:b/>
          <w:color w:val="000000"/>
          <w:sz w:val="24"/>
          <w:szCs w:val="24"/>
        </w:rPr>
        <w:t xml:space="preserve">VARIATION OF STOREY </w:t>
      </w:r>
      <w:r w:rsidR="00C56488" w:rsidRPr="00B646FF">
        <w:rPr>
          <w:rFonts w:ascii="Times New Roman" w:eastAsia="Times New Roman" w:hAnsi="Times New Roman" w:cs="Times New Roman"/>
          <w:b/>
          <w:color w:val="000000"/>
          <w:sz w:val="24"/>
          <w:szCs w:val="24"/>
        </w:rPr>
        <w:t>DRIFT (</w:t>
      </w:r>
      <w:r w:rsidR="009D1F54" w:rsidRPr="00B646FF">
        <w:rPr>
          <w:rFonts w:ascii="Times New Roman" w:eastAsia="Times New Roman" w:hAnsi="Times New Roman" w:cs="Times New Roman"/>
          <w:b/>
          <w:color w:val="000000"/>
          <w:sz w:val="24"/>
          <w:szCs w:val="24"/>
        </w:rPr>
        <w:t>MM) ALONG HEIGHT FOR 2ND FLOOR</w:t>
      </w:r>
      <w:r w:rsidR="00B646FF">
        <w:rPr>
          <w:rFonts w:ascii="Times New Roman" w:eastAsia="Times New Roman" w:hAnsi="Times New Roman" w:cs="Times New Roman"/>
          <w:b/>
          <w:color w:val="000000"/>
          <w:sz w:val="24"/>
          <w:szCs w:val="24"/>
        </w:rPr>
        <w:tab/>
      </w:r>
      <w:r w:rsidR="00B646FF">
        <w:rPr>
          <w:rFonts w:ascii="Times New Roman" w:eastAsia="Times New Roman" w:hAnsi="Times New Roman" w:cs="Times New Roman"/>
          <w:b/>
          <w:color w:val="000000"/>
          <w:sz w:val="24"/>
          <w:szCs w:val="24"/>
        </w:rPr>
        <w:tab/>
      </w:r>
      <w:r w:rsidR="00B646FF">
        <w:rPr>
          <w:rFonts w:ascii="Times New Roman" w:eastAsia="Times New Roman" w:hAnsi="Times New Roman" w:cs="Times New Roman"/>
          <w:b/>
          <w:color w:val="000000"/>
          <w:sz w:val="24"/>
          <w:szCs w:val="24"/>
        </w:rPr>
        <w:tab/>
      </w:r>
      <w:r w:rsidR="00B646FF">
        <w:rPr>
          <w:rFonts w:ascii="Times New Roman" w:eastAsia="Times New Roman" w:hAnsi="Times New Roman" w:cs="Times New Roman"/>
          <w:b/>
          <w:color w:val="000000"/>
          <w:sz w:val="24"/>
          <w:szCs w:val="24"/>
        </w:rPr>
        <w:tab/>
      </w:r>
    </w:p>
    <w:p w:rsidR="00B646FF" w:rsidRPr="00E66B48" w:rsidRDefault="00B646FF" w:rsidP="00B646FF">
      <w:pPr>
        <w:spacing w:line="360" w:lineRule="auto"/>
        <w:jc w:val="center"/>
        <w:rPr>
          <w:rFonts w:ascii="Times New Roman" w:eastAsia="Times New Roman" w:hAnsi="Times New Roman" w:cs="Times New Roman"/>
          <w:b/>
          <w:color w:val="000000"/>
          <w:sz w:val="24"/>
          <w:szCs w:val="24"/>
        </w:rPr>
      </w:pPr>
      <w:r w:rsidRPr="00E66B48">
        <w:rPr>
          <w:rFonts w:ascii="Times New Roman" w:hAnsi="Times New Roman" w:cs="Times New Roman"/>
          <w:b/>
          <w:sz w:val="24"/>
          <w:szCs w:val="24"/>
        </w:rPr>
        <w:t xml:space="preserve">TABLE </w:t>
      </w:r>
      <w:r w:rsidR="00C621B1" w:rsidRPr="00E66B48">
        <w:rPr>
          <w:rFonts w:ascii="Times New Roman" w:hAnsi="Times New Roman" w:cs="Times New Roman"/>
          <w:b/>
          <w:sz w:val="24"/>
          <w:szCs w:val="24"/>
        </w:rPr>
        <w:t>41</w:t>
      </w:r>
    </w:p>
    <w:tbl>
      <w:tblPr>
        <w:tblStyle w:val="TableGrid"/>
        <w:tblW w:w="8576" w:type="dxa"/>
        <w:jc w:val="center"/>
        <w:tblLook w:val="04A0"/>
      </w:tblPr>
      <w:tblGrid>
        <w:gridCol w:w="1624"/>
        <w:gridCol w:w="993"/>
        <w:gridCol w:w="993"/>
        <w:gridCol w:w="993"/>
        <w:gridCol w:w="993"/>
        <w:gridCol w:w="993"/>
        <w:gridCol w:w="993"/>
        <w:gridCol w:w="994"/>
      </w:tblGrid>
      <w:tr w:rsidR="00386191" w:rsidRPr="00386191" w:rsidTr="00B646FF">
        <w:trPr>
          <w:trHeight w:val="386"/>
          <w:jc w:val="center"/>
        </w:trPr>
        <w:tc>
          <w:tcPr>
            <w:tcW w:w="8576" w:type="dxa"/>
            <w:gridSpan w:val="8"/>
            <w:noWrap/>
            <w:hideMark/>
          </w:tcPr>
          <w:p w:rsidR="00386191" w:rsidRPr="00E66B48" w:rsidRDefault="00386191" w:rsidP="00B646FF">
            <w:pPr>
              <w:jc w:val="center"/>
              <w:rPr>
                <w:rFonts w:ascii="Calibri" w:eastAsia="Times New Roman" w:hAnsi="Calibri" w:cs="Calibri"/>
                <w:b/>
                <w:color w:val="000000"/>
                <w:sz w:val="24"/>
                <w:szCs w:val="24"/>
              </w:rPr>
            </w:pPr>
            <w:r w:rsidRPr="00E66B48">
              <w:rPr>
                <w:rFonts w:ascii="Calibri" w:eastAsia="Times New Roman" w:hAnsi="Calibri" w:cs="Calibri"/>
                <w:b/>
                <w:color w:val="000000"/>
                <w:sz w:val="24"/>
                <w:szCs w:val="24"/>
              </w:rPr>
              <w:t>VARIATION OF STOREY DRIFT(MM) ALONG HEIGHT FOR 2ND FLOOR</w:t>
            </w:r>
          </w:p>
        </w:tc>
      </w:tr>
      <w:tr w:rsidR="00386191" w:rsidRPr="00386191" w:rsidTr="00B646FF">
        <w:trPr>
          <w:trHeight w:val="773"/>
          <w:jc w:val="center"/>
        </w:trPr>
        <w:tc>
          <w:tcPr>
            <w:tcW w:w="1624" w:type="dxa"/>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FLOOR HEIGHT</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w:t>
            </w:r>
          </w:p>
        </w:tc>
      </w:tr>
      <w:tr w:rsidR="00386191" w:rsidRPr="00386191" w:rsidTr="00B646FF">
        <w:trPr>
          <w:trHeight w:val="386"/>
          <w:jc w:val="center"/>
        </w:trPr>
        <w:tc>
          <w:tcPr>
            <w:tcW w:w="162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15.45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2.896</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2.926</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2.951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2.974</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2.991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3.005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3.004</w:t>
            </w:r>
          </w:p>
        </w:tc>
      </w:tr>
      <w:tr w:rsidR="00386191" w:rsidRPr="00386191" w:rsidTr="00B646FF">
        <w:trPr>
          <w:trHeight w:val="386"/>
          <w:jc w:val="center"/>
        </w:trPr>
        <w:tc>
          <w:tcPr>
            <w:tcW w:w="162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12.15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3.939</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4.04</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4.141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4.239</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4.332</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4.419</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4.5</w:t>
            </w:r>
          </w:p>
        </w:tc>
      </w:tr>
      <w:tr w:rsidR="00386191" w:rsidRPr="00386191" w:rsidTr="00B646FF">
        <w:trPr>
          <w:trHeight w:val="386"/>
          <w:jc w:val="center"/>
        </w:trPr>
        <w:tc>
          <w:tcPr>
            <w:tcW w:w="162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8.85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3.165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3.265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3.367</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3.466</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3.559</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3.65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3.737</w:t>
            </w:r>
          </w:p>
        </w:tc>
      </w:tr>
      <w:tr w:rsidR="00386191" w:rsidRPr="00386191" w:rsidTr="00B646FF">
        <w:trPr>
          <w:trHeight w:val="386"/>
          <w:jc w:val="center"/>
        </w:trPr>
        <w:tc>
          <w:tcPr>
            <w:tcW w:w="162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5.55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2.773</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2.911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3.036</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3.165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3.287</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3.421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3.551</w:t>
            </w:r>
          </w:p>
        </w:tc>
      </w:tr>
      <w:tr w:rsidR="00386191" w:rsidRPr="00386191" w:rsidTr="00B646FF">
        <w:trPr>
          <w:trHeight w:val="386"/>
          <w:jc w:val="center"/>
        </w:trPr>
        <w:tc>
          <w:tcPr>
            <w:tcW w:w="162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2.25</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1.797</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1.914</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2.041</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2.159</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2.272</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2.383</w:t>
            </w:r>
          </w:p>
        </w:tc>
        <w:tc>
          <w:tcPr>
            <w:tcW w:w="993"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2.497</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lastRenderedPageBreak/>
        <w:t xml:space="preserve">                                         </w:t>
      </w:r>
    </w:p>
    <w:p w:rsidR="00386191" w:rsidRPr="00D03D40" w:rsidRDefault="00386191" w:rsidP="00B646FF">
      <w:pPr>
        <w:spacing w:line="360" w:lineRule="auto"/>
        <w:jc w:val="center"/>
        <w:rPr>
          <w:rFonts w:ascii="Times New Roman" w:hAnsi="Times New Roman" w:cs="Times New Roman"/>
          <w:sz w:val="32"/>
          <w:szCs w:val="32"/>
        </w:rPr>
      </w:pPr>
      <w:r w:rsidRPr="00386191">
        <w:rPr>
          <w:noProof/>
        </w:rPr>
        <w:drawing>
          <wp:inline distT="0" distB="0" distL="0" distR="0">
            <wp:extent cx="5662607" cy="4431374"/>
            <wp:effectExtent l="19050" t="0" r="14293" b="7276"/>
            <wp:docPr id="39"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646FF" w:rsidRPr="00E66B48" w:rsidRDefault="00B344C2" w:rsidP="00B646FF">
      <w:pPr>
        <w:spacing w:line="360" w:lineRule="auto"/>
        <w:jc w:val="center"/>
        <w:rPr>
          <w:rFonts w:ascii="Times New Roman" w:hAnsi="Times New Roman" w:cs="Times New Roman"/>
          <w:b/>
          <w:sz w:val="24"/>
          <w:szCs w:val="24"/>
        </w:rPr>
      </w:pPr>
      <w:r w:rsidRPr="00E66B48">
        <w:rPr>
          <w:rFonts w:ascii="Times New Roman" w:hAnsi="Times New Roman" w:cs="Times New Roman"/>
          <w:b/>
          <w:sz w:val="24"/>
          <w:szCs w:val="24"/>
        </w:rPr>
        <w:t>FIG 35</w:t>
      </w:r>
      <w:r w:rsidR="00B646FF" w:rsidRPr="00E66B48">
        <w:rPr>
          <w:rFonts w:ascii="Times New Roman" w:hAnsi="Times New Roman" w:cs="Times New Roman"/>
          <w:b/>
          <w:sz w:val="24"/>
          <w:szCs w:val="24"/>
        </w:rPr>
        <w:t xml:space="preserve"> </w:t>
      </w:r>
      <w:r w:rsidR="00B646FF" w:rsidRPr="00E66B48">
        <w:rPr>
          <w:rFonts w:ascii="Times New Roman" w:eastAsia="Times New Roman" w:hAnsi="Times New Roman" w:cs="Times New Roman"/>
          <w:b/>
          <w:color w:val="000000"/>
          <w:sz w:val="24"/>
          <w:szCs w:val="24"/>
        </w:rPr>
        <w:t xml:space="preserve">VARIATION OF STOREY </w:t>
      </w:r>
      <w:proofErr w:type="gramStart"/>
      <w:r w:rsidR="00B646FF" w:rsidRPr="00E66B48">
        <w:rPr>
          <w:rFonts w:ascii="Times New Roman" w:eastAsia="Times New Roman" w:hAnsi="Times New Roman" w:cs="Times New Roman"/>
          <w:b/>
          <w:color w:val="000000"/>
          <w:sz w:val="24"/>
          <w:szCs w:val="24"/>
        </w:rPr>
        <w:t>DRIFT</w:t>
      </w:r>
      <w:proofErr w:type="gramEnd"/>
      <w:r w:rsidR="00B646FF" w:rsidRPr="00E66B48">
        <w:rPr>
          <w:rFonts w:ascii="Times New Roman" w:eastAsia="Times New Roman" w:hAnsi="Times New Roman" w:cs="Times New Roman"/>
          <w:b/>
          <w:color w:val="000000"/>
          <w:sz w:val="24"/>
          <w:szCs w:val="24"/>
        </w:rPr>
        <w:t xml:space="preserve"> (MM) ALONG HEIGHT FOR 2ND FLOOR</w:t>
      </w:r>
    </w:p>
    <w:p w:rsidR="00B646FF" w:rsidRDefault="00B646FF" w:rsidP="00B646FF">
      <w:pPr>
        <w:spacing w:line="360" w:lineRule="auto"/>
        <w:jc w:val="center"/>
        <w:rPr>
          <w:rFonts w:ascii="Times New Roman" w:hAnsi="Times New Roman" w:cs="Times New Roman"/>
          <w:sz w:val="24"/>
          <w:szCs w:val="24"/>
        </w:rPr>
      </w:pPr>
    </w:p>
    <w:p w:rsidR="00B646FF" w:rsidRDefault="00B646FF" w:rsidP="00B646FF">
      <w:pPr>
        <w:spacing w:line="360" w:lineRule="auto"/>
        <w:jc w:val="center"/>
        <w:rPr>
          <w:rFonts w:ascii="Times New Roman" w:hAnsi="Times New Roman" w:cs="Times New Roman"/>
          <w:sz w:val="24"/>
          <w:szCs w:val="24"/>
        </w:rPr>
      </w:pPr>
    </w:p>
    <w:p w:rsidR="00B646FF" w:rsidRDefault="00B646FF" w:rsidP="00B646FF">
      <w:pPr>
        <w:spacing w:line="360" w:lineRule="auto"/>
        <w:jc w:val="center"/>
        <w:rPr>
          <w:rFonts w:ascii="Times New Roman" w:hAnsi="Times New Roman" w:cs="Times New Roman"/>
          <w:sz w:val="24"/>
          <w:szCs w:val="24"/>
        </w:rPr>
      </w:pPr>
    </w:p>
    <w:p w:rsidR="00B646FF" w:rsidRDefault="00B646FF" w:rsidP="00B646FF">
      <w:pPr>
        <w:spacing w:line="360" w:lineRule="auto"/>
        <w:jc w:val="center"/>
        <w:rPr>
          <w:rFonts w:ascii="Times New Roman" w:hAnsi="Times New Roman" w:cs="Times New Roman"/>
          <w:sz w:val="24"/>
          <w:szCs w:val="24"/>
        </w:rPr>
      </w:pPr>
    </w:p>
    <w:p w:rsidR="00B646FF" w:rsidRDefault="00B646FF" w:rsidP="00B646FF">
      <w:pPr>
        <w:spacing w:line="360" w:lineRule="auto"/>
        <w:jc w:val="center"/>
        <w:rPr>
          <w:rFonts w:ascii="Times New Roman" w:hAnsi="Times New Roman" w:cs="Times New Roman"/>
          <w:sz w:val="24"/>
          <w:szCs w:val="24"/>
        </w:rPr>
      </w:pPr>
    </w:p>
    <w:p w:rsidR="00B646FF" w:rsidRDefault="00B646FF" w:rsidP="00B646FF">
      <w:pPr>
        <w:spacing w:line="360" w:lineRule="auto"/>
        <w:jc w:val="center"/>
        <w:rPr>
          <w:rFonts w:ascii="Times New Roman" w:hAnsi="Times New Roman" w:cs="Times New Roman"/>
          <w:sz w:val="24"/>
          <w:szCs w:val="24"/>
        </w:rPr>
      </w:pPr>
    </w:p>
    <w:p w:rsidR="00FC22EC" w:rsidRDefault="0070152A" w:rsidP="00225B54">
      <w:pPr>
        <w:spacing w:line="360" w:lineRule="auto"/>
        <w:jc w:val="center"/>
        <w:rPr>
          <w:rFonts w:ascii="Times New Roman" w:eastAsia="Times New Roman" w:hAnsi="Times New Roman" w:cs="Times New Roman"/>
          <w:b/>
          <w:color w:val="000000"/>
          <w:sz w:val="24"/>
          <w:szCs w:val="24"/>
        </w:rPr>
      </w:pPr>
      <w:r w:rsidRPr="00B646FF">
        <w:rPr>
          <w:rFonts w:ascii="Times New Roman" w:hAnsi="Times New Roman" w:cs="Times New Roman"/>
          <w:b/>
          <w:sz w:val="24"/>
          <w:szCs w:val="24"/>
        </w:rPr>
        <w:lastRenderedPageBreak/>
        <w:t>5.28</w:t>
      </w:r>
      <w:r w:rsidR="00FC22EC" w:rsidRPr="00B646FF">
        <w:rPr>
          <w:rFonts w:ascii="Times New Roman" w:hAnsi="Times New Roman" w:cs="Times New Roman"/>
          <w:b/>
          <w:sz w:val="24"/>
          <w:szCs w:val="24"/>
        </w:rPr>
        <w:t xml:space="preserve"> </w:t>
      </w:r>
      <w:r w:rsidR="009D1F54" w:rsidRPr="00B646FF">
        <w:rPr>
          <w:rFonts w:ascii="Times New Roman" w:eastAsia="Times New Roman" w:hAnsi="Times New Roman" w:cs="Times New Roman"/>
          <w:b/>
          <w:color w:val="000000"/>
          <w:sz w:val="24"/>
          <w:szCs w:val="24"/>
        </w:rPr>
        <w:t xml:space="preserve">VARIATION OF STOREY </w:t>
      </w:r>
      <w:r w:rsidR="00B646FF" w:rsidRPr="00B646FF">
        <w:rPr>
          <w:rFonts w:ascii="Times New Roman" w:eastAsia="Times New Roman" w:hAnsi="Times New Roman" w:cs="Times New Roman"/>
          <w:b/>
          <w:color w:val="000000"/>
          <w:sz w:val="24"/>
          <w:szCs w:val="24"/>
        </w:rPr>
        <w:t>DRIFT (</w:t>
      </w:r>
      <w:r w:rsidR="009D1F54" w:rsidRPr="00B646FF">
        <w:rPr>
          <w:rFonts w:ascii="Times New Roman" w:eastAsia="Times New Roman" w:hAnsi="Times New Roman" w:cs="Times New Roman"/>
          <w:b/>
          <w:color w:val="000000"/>
          <w:sz w:val="24"/>
          <w:szCs w:val="24"/>
        </w:rPr>
        <w:t>MM) ALONG HEIGHT FOR 3RD FLOOR</w:t>
      </w:r>
    </w:p>
    <w:p w:rsidR="00B646FF" w:rsidRPr="00225B54" w:rsidRDefault="00C621B1" w:rsidP="00B646FF">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TABLE 42</w:t>
      </w:r>
    </w:p>
    <w:tbl>
      <w:tblPr>
        <w:tblStyle w:val="TableGrid"/>
        <w:tblW w:w="8695" w:type="dxa"/>
        <w:jc w:val="center"/>
        <w:tblLook w:val="04A0"/>
      </w:tblPr>
      <w:tblGrid>
        <w:gridCol w:w="1647"/>
        <w:gridCol w:w="1006"/>
        <w:gridCol w:w="1006"/>
        <w:gridCol w:w="1006"/>
        <w:gridCol w:w="1006"/>
        <w:gridCol w:w="1006"/>
        <w:gridCol w:w="1006"/>
        <w:gridCol w:w="1012"/>
      </w:tblGrid>
      <w:tr w:rsidR="00386191" w:rsidRPr="00B646FF" w:rsidTr="00B646FF">
        <w:trPr>
          <w:trHeight w:val="372"/>
          <w:jc w:val="center"/>
        </w:trPr>
        <w:tc>
          <w:tcPr>
            <w:tcW w:w="8695" w:type="dxa"/>
            <w:gridSpan w:val="8"/>
            <w:noWrap/>
            <w:hideMark/>
          </w:tcPr>
          <w:p w:rsidR="00386191" w:rsidRPr="00225B54" w:rsidRDefault="00386191" w:rsidP="00B646FF">
            <w:pPr>
              <w:jc w:val="center"/>
              <w:rPr>
                <w:rFonts w:ascii="Calibri" w:eastAsia="Times New Roman" w:hAnsi="Calibri" w:cs="Calibri"/>
                <w:b/>
                <w:color w:val="000000"/>
                <w:sz w:val="24"/>
                <w:szCs w:val="24"/>
              </w:rPr>
            </w:pPr>
            <w:r w:rsidRPr="00225B54">
              <w:rPr>
                <w:rFonts w:ascii="Calibri" w:eastAsia="Times New Roman" w:hAnsi="Calibri" w:cs="Calibri"/>
                <w:b/>
                <w:color w:val="000000"/>
                <w:sz w:val="24"/>
                <w:szCs w:val="24"/>
              </w:rPr>
              <w:t>VARIATION OF STOREY DRIFT(MM) ALONG HEIGHT FOR 3RD FLOOR</w:t>
            </w:r>
          </w:p>
        </w:tc>
      </w:tr>
      <w:tr w:rsidR="00386191" w:rsidRPr="00B646FF" w:rsidTr="00B646FF">
        <w:trPr>
          <w:trHeight w:val="743"/>
          <w:jc w:val="center"/>
        </w:trPr>
        <w:tc>
          <w:tcPr>
            <w:tcW w:w="1647" w:type="dxa"/>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FLOOR HEIGHT</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w:t>
            </w:r>
          </w:p>
        </w:tc>
        <w:tc>
          <w:tcPr>
            <w:tcW w:w="1009"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w:t>
            </w:r>
          </w:p>
        </w:tc>
      </w:tr>
      <w:tr w:rsidR="00386191" w:rsidRPr="00B646FF" w:rsidTr="00B646FF">
        <w:trPr>
          <w:trHeight w:val="372"/>
          <w:jc w:val="center"/>
        </w:trPr>
        <w:tc>
          <w:tcPr>
            <w:tcW w:w="1647"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15.45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2.896</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2.855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2.81</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2.896</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2.719</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2.675</w:t>
            </w:r>
          </w:p>
        </w:tc>
        <w:tc>
          <w:tcPr>
            <w:tcW w:w="1009"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2.633</w:t>
            </w:r>
          </w:p>
        </w:tc>
      </w:tr>
      <w:tr w:rsidR="00386191" w:rsidRPr="00B646FF" w:rsidTr="00B646FF">
        <w:trPr>
          <w:trHeight w:val="372"/>
          <w:jc w:val="center"/>
        </w:trPr>
        <w:tc>
          <w:tcPr>
            <w:tcW w:w="1647"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12.15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3.939</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4.099</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4.246</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3.939</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4.494</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4.6</w:t>
            </w:r>
          </w:p>
        </w:tc>
        <w:tc>
          <w:tcPr>
            <w:tcW w:w="1009"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4.697</w:t>
            </w:r>
          </w:p>
        </w:tc>
      </w:tr>
      <w:tr w:rsidR="00386191" w:rsidRPr="00B646FF" w:rsidTr="00B646FF">
        <w:trPr>
          <w:trHeight w:val="372"/>
          <w:jc w:val="center"/>
        </w:trPr>
        <w:tc>
          <w:tcPr>
            <w:tcW w:w="1647"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8.85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3.165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3.35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3.528</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3.165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3.846</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3.989</w:t>
            </w:r>
          </w:p>
        </w:tc>
        <w:tc>
          <w:tcPr>
            <w:tcW w:w="1009"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4.122</w:t>
            </w:r>
          </w:p>
        </w:tc>
      </w:tr>
      <w:tr w:rsidR="00386191" w:rsidRPr="00B646FF" w:rsidTr="00B646FF">
        <w:trPr>
          <w:trHeight w:val="372"/>
          <w:jc w:val="center"/>
        </w:trPr>
        <w:tc>
          <w:tcPr>
            <w:tcW w:w="1647"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5.55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2.773</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2.933</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3.068</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2.797</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3.323</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3.442</w:t>
            </w:r>
          </w:p>
        </w:tc>
        <w:tc>
          <w:tcPr>
            <w:tcW w:w="1009"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3.558</w:t>
            </w:r>
          </w:p>
        </w:tc>
      </w:tr>
      <w:tr w:rsidR="00386191" w:rsidRPr="00B646FF" w:rsidTr="00B646FF">
        <w:trPr>
          <w:trHeight w:val="372"/>
          <w:jc w:val="center"/>
        </w:trPr>
        <w:tc>
          <w:tcPr>
            <w:tcW w:w="1647"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2.25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1.797</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1.898</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1.987</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1.807</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2.155</w:t>
            </w:r>
          </w:p>
        </w:tc>
        <w:tc>
          <w:tcPr>
            <w:tcW w:w="1006"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2.224</w:t>
            </w:r>
          </w:p>
        </w:tc>
        <w:tc>
          <w:tcPr>
            <w:tcW w:w="1009"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2.307</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Pr="00FC22EC" w:rsidRDefault="00386191" w:rsidP="00D85B92">
      <w:pPr>
        <w:spacing w:line="360" w:lineRule="auto"/>
        <w:jc w:val="both"/>
        <w:rPr>
          <w:rFonts w:ascii="Times New Roman" w:hAnsi="Times New Roman" w:cs="Times New Roman"/>
          <w:sz w:val="32"/>
          <w:szCs w:val="32"/>
        </w:rPr>
      </w:pPr>
      <w:r w:rsidRPr="00386191">
        <w:rPr>
          <w:noProof/>
        </w:rPr>
        <w:drawing>
          <wp:inline distT="0" distB="0" distL="0" distR="0">
            <wp:extent cx="5600107" cy="4032354"/>
            <wp:effectExtent l="19050" t="0" r="19643" b="6246"/>
            <wp:docPr id="4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86191" w:rsidRPr="00225B54" w:rsidRDefault="00B344C2" w:rsidP="00B646FF">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FIG 36</w:t>
      </w:r>
      <w:r w:rsidR="00B646FF" w:rsidRPr="00225B54">
        <w:rPr>
          <w:rFonts w:ascii="Times New Roman" w:hAnsi="Times New Roman" w:cs="Times New Roman"/>
          <w:b/>
          <w:sz w:val="24"/>
          <w:szCs w:val="24"/>
        </w:rPr>
        <w:t xml:space="preserve"> </w:t>
      </w:r>
      <w:r w:rsidR="00B646FF" w:rsidRPr="00225B54">
        <w:rPr>
          <w:rFonts w:ascii="Times New Roman" w:eastAsia="Times New Roman" w:hAnsi="Times New Roman" w:cs="Times New Roman"/>
          <w:b/>
          <w:color w:val="000000"/>
          <w:sz w:val="24"/>
          <w:szCs w:val="24"/>
        </w:rPr>
        <w:t xml:space="preserve">VARIATION OF STOREY </w:t>
      </w:r>
      <w:proofErr w:type="gramStart"/>
      <w:r w:rsidR="00B646FF" w:rsidRPr="00225B54">
        <w:rPr>
          <w:rFonts w:ascii="Times New Roman" w:eastAsia="Times New Roman" w:hAnsi="Times New Roman" w:cs="Times New Roman"/>
          <w:b/>
          <w:color w:val="000000"/>
          <w:sz w:val="24"/>
          <w:szCs w:val="24"/>
        </w:rPr>
        <w:t>DRIFT(</w:t>
      </w:r>
      <w:proofErr w:type="gramEnd"/>
      <w:r w:rsidR="00B646FF" w:rsidRPr="00225B54">
        <w:rPr>
          <w:rFonts w:ascii="Times New Roman" w:eastAsia="Times New Roman" w:hAnsi="Times New Roman" w:cs="Times New Roman"/>
          <w:b/>
          <w:color w:val="000000"/>
          <w:sz w:val="24"/>
          <w:szCs w:val="24"/>
        </w:rPr>
        <w:t>MM) ALONG HEIGHT FOR 3RD FLOOR</w:t>
      </w:r>
    </w:p>
    <w:p w:rsidR="00C92C6F" w:rsidRDefault="0070152A" w:rsidP="00B646FF">
      <w:pPr>
        <w:spacing w:line="360" w:lineRule="auto"/>
        <w:jc w:val="center"/>
        <w:rPr>
          <w:rFonts w:ascii="Times New Roman" w:eastAsia="Times New Roman" w:hAnsi="Times New Roman" w:cs="Times New Roman"/>
          <w:b/>
          <w:color w:val="000000"/>
          <w:sz w:val="24"/>
          <w:szCs w:val="24"/>
        </w:rPr>
      </w:pPr>
      <w:r w:rsidRPr="00B646FF">
        <w:rPr>
          <w:rFonts w:ascii="Times New Roman" w:hAnsi="Times New Roman" w:cs="Times New Roman"/>
          <w:b/>
          <w:sz w:val="24"/>
          <w:szCs w:val="24"/>
        </w:rPr>
        <w:lastRenderedPageBreak/>
        <w:t>5.29</w:t>
      </w:r>
      <w:r w:rsidR="00C92C6F" w:rsidRPr="00B646FF">
        <w:rPr>
          <w:rFonts w:ascii="Times New Roman" w:hAnsi="Times New Roman" w:cs="Times New Roman"/>
          <w:b/>
          <w:sz w:val="24"/>
          <w:szCs w:val="24"/>
        </w:rPr>
        <w:t xml:space="preserve"> </w:t>
      </w:r>
      <w:r w:rsidR="007D3217" w:rsidRPr="00B646FF">
        <w:rPr>
          <w:rFonts w:ascii="Times New Roman" w:eastAsia="Times New Roman" w:hAnsi="Times New Roman" w:cs="Times New Roman"/>
          <w:b/>
          <w:color w:val="000000"/>
          <w:sz w:val="24"/>
          <w:szCs w:val="24"/>
        </w:rPr>
        <w:t xml:space="preserve">VARIATION OF STOREY </w:t>
      </w:r>
      <w:r w:rsidR="00B646FF" w:rsidRPr="00B646FF">
        <w:rPr>
          <w:rFonts w:ascii="Times New Roman" w:eastAsia="Times New Roman" w:hAnsi="Times New Roman" w:cs="Times New Roman"/>
          <w:b/>
          <w:color w:val="000000"/>
          <w:sz w:val="24"/>
          <w:szCs w:val="24"/>
        </w:rPr>
        <w:t>DRIFT (</w:t>
      </w:r>
      <w:r w:rsidR="007D3217" w:rsidRPr="00B646FF">
        <w:rPr>
          <w:rFonts w:ascii="Times New Roman" w:eastAsia="Times New Roman" w:hAnsi="Times New Roman" w:cs="Times New Roman"/>
          <w:b/>
          <w:color w:val="000000"/>
          <w:sz w:val="24"/>
          <w:szCs w:val="24"/>
        </w:rPr>
        <w:t>MM) ALONG HEIGHT FOR 4TH FLOOR</w:t>
      </w:r>
    </w:p>
    <w:p w:rsidR="00B646FF" w:rsidRPr="00225B54" w:rsidRDefault="00B646FF" w:rsidP="00B646FF">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 xml:space="preserve">TABLE </w:t>
      </w:r>
      <w:r w:rsidR="00C621B1" w:rsidRPr="00225B54">
        <w:rPr>
          <w:rFonts w:ascii="Times New Roman" w:hAnsi="Times New Roman" w:cs="Times New Roman"/>
          <w:b/>
          <w:sz w:val="24"/>
          <w:szCs w:val="24"/>
        </w:rPr>
        <w:t>43</w:t>
      </w:r>
    </w:p>
    <w:tbl>
      <w:tblPr>
        <w:tblStyle w:val="TableGrid"/>
        <w:tblW w:w="8760" w:type="dxa"/>
        <w:jc w:val="center"/>
        <w:tblLook w:val="04A0"/>
      </w:tblPr>
      <w:tblGrid>
        <w:gridCol w:w="1660"/>
        <w:gridCol w:w="1014"/>
        <w:gridCol w:w="1014"/>
        <w:gridCol w:w="1014"/>
        <w:gridCol w:w="1014"/>
        <w:gridCol w:w="1014"/>
        <w:gridCol w:w="1014"/>
        <w:gridCol w:w="1016"/>
      </w:tblGrid>
      <w:tr w:rsidR="00386191" w:rsidRPr="00B646FF" w:rsidTr="00B646FF">
        <w:trPr>
          <w:trHeight w:val="367"/>
          <w:jc w:val="center"/>
        </w:trPr>
        <w:tc>
          <w:tcPr>
            <w:tcW w:w="8760" w:type="dxa"/>
            <w:gridSpan w:val="8"/>
            <w:noWrap/>
            <w:hideMark/>
          </w:tcPr>
          <w:p w:rsidR="00386191" w:rsidRPr="00225B54" w:rsidRDefault="00386191" w:rsidP="00B646FF">
            <w:pPr>
              <w:jc w:val="center"/>
              <w:rPr>
                <w:rFonts w:ascii="Calibri" w:eastAsia="Times New Roman" w:hAnsi="Calibri" w:cs="Calibri"/>
                <w:b/>
                <w:color w:val="000000"/>
                <w:sz w:val="24"/>
                <w:szCs w:val="24"/>
              </w:rPr>
            </w:pPr>
            <w:r w:rsidRPr="00225B54">
              <w:rPr>
                <w:rFonts w:ascii="Calibri" w:eastAsia="Times New Roman" w:hAnsi="Calibri" w:cs="Calibri"/>
                <w:b/>
                <w:color w:val="000000"/>
                <w:sz w:val="24"/>
                <w:szCs w:val="24"/>
              </w:rPr>
              <w:t>VARIATION OF STOREY DRIFT(MM) ALONG HEIGHT FOR 4TH FLOOR</w:t>
            </w:r>
          </w:p>
        </w:tc>
      </w:tr>
      <w:tr w:rsidR="00386191" w:rsidRPr="00B646FF" w:rsidTr="00B646FF">
        <w:trPr>
          <w:trHeight w:val="733"/>
          <w:jc w:val="center"/>
        </w:trPr>
        <w:tc>
          <w:tcPr>
            <w:tcW w:w="1660" w:type="dxa"/>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FLOOR HEIGHT</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w:t>
            </w:r>
          </w:p>
        </w:tc>
        <w:tc>
          <w:tcPr>
            <w:tcW w:w="1015"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w:t>
            </w:r>
          </w:p>
        </w:tc>
      </w:tr>
      <w:tr w:rsidR="00386191" w:rsidRPr="00B646FF" w:rsidTr="00B646FF">
        <w:trPr>
          <w:trHeight w:val="367"/>
          <w:jc w:val="center"/>
        </w:trPr>
        <w:tc>
          <w:tcPr>
            <w:tcW w:w="1660"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15.45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2.896</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2.862</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2.838</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2.829</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2.825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2.827</w:t>
            </w:r>
          </w:p>
        </w:tc>
        <w:tc>
          <w:tcPr>
            <w:tcW w:w="1015"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2.834</w:t>
            </w:r>
          </w:p>
        </w:tc>
      </w:tr>
      <w:tr w:rsidR="00386191" w:rsidRPr="00B646FF" w:rsidTr="00B646FF">
        <w:trPr>
          <w:trHeight w:val="367"/>
          <w:jc w:val="center"/>
        </w:trPr>
        <w:tc>
          <w:tcPr>
            <w:tcW w:w="1660"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12.15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3.939</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4.157</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4.359</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4.496</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4.639</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4.77</w:t>
            </w:r>
          </w:p>
        </w:tc>
        <w:tc>
          <w:tcPr>
            <w:tcW w:w="1015"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4.894</w:t>
            </w:r>
          </w:p>
        </w:tc>
      </w:tr>
      <w:tr w:rsidR="00386191" w:rsidRPr="00B646FF" w:rsidTr="00B646FF">
        <w:trPr>
          <w:trHeight w:val="367"/>
          <w:jc w:val="center"/>
        </w:trPr>
        <w:tc>
          <w:tcPr>
            <w:tcW w:w="1660"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8.85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3.165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3.345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3.513</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3.628</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3.746</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3.856</w:t>
            </w:r>
          </w:p>
        </w:tc>
        <w:tc>
          <w:tcPr>
            <w:tcW w:w="1015"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3.96</w:t>
            </w:r>
          </w:p>
        </w:tc>
      </w:tr>
      <w:tr w:rsidR="00386191" w:rsidRPr="00B646FF" w:rsidTr="00B646FF">
        <w:trPr>
          <w:trHeight w:val="367"/>
          <w:jc w:val="center"/>
        </w:trPr>
        <w:tc>
          <w:tcPr>
            <w:tcW w:w="1660"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5.55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2.773</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2.882</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2.977</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3.132</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3.212</w:t>
            </w:r>
          </w:p>
        </w:tc>
        <w:tc>
          <w:tcPr>
            <w:tcW w:w="1015"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3.291</w:t>
            </w:r>
          </w:p>
        </w:tc>
      </w:tr>
      <w:tr w:rsidR="00386191" w:rsidRPr="00B646FF" w:rsidTr="00B646FF">
        <w:trPr>
          <w:trHeight w:val="367"/>
          <w:jc w:val="center"/>
        </w:trPr>
        <w:tc>
          <w:tcPr>
            <w:tcW w:w="1660"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2.25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1.797</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1.844</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1.907</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1.939</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1.995</w:t>
            </w:r>
          </w:p>
        </w:tc>
        <w:tc>
          <w:tcPr>
            <w:tcW w:w="1014"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2.042</w:t>
            </w:r>
          </w:p>
        </w:tc>
        <w:tc>
          <w:tcPr>
            <w:tcW w:w="1015" w:type="dxa"/>
            <w:noWrap/>
            <w:hideMark/>
          </w:tcPr>
          <w:p w:rsidR="00386191" w:rsidRPr="00B646FF" w:rsidRDefault="00386191"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2.088</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386191" w:rsidRPr="00C92C6F" w:rsidRDefault="00386191" w:rsidP="00D85B92">
      <w:pPr>
        <w:spacing w:line="360" w:lineRule="auto"/>
        <w:jc w:val="both"/>
        <w:rPr>
          <w:rFonts w:ascii="Times New Roman" w:hAnsi="Times New Roman" w:cs="Times New Roman"/>
          <w:sz w:val="32"/>
          <w:szCs w:val="32"/>
        </w:rPr>
      </w:pPr>
      <w:r w:rsidRPr="00386191">
        <w:rPr>
          <w:noProof/>
        </w:rPr>
        <w:drawing>
          <wp:inline distT="0" distB="0" distL="0" distR="0">
            <wp:extent cx="5493906" cy="4137285"/>
            <wp:effectExtent l="19050" t="0" r="11544" b="0"/>
            <wp:docPr id="41"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86191" w:rsidRPr="00225B54" w:rsidRDefault="00B344C2" w:rsidP="00B646FF">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FIG 37</w:t>
      </w:r>
      <w:r w:rsidR="00B646FF" w:rsidRPr="00225B54">
        <w:rPr>
          <w:rFonts w:ascii="Times New Roman" w:hAnsi="Times New Roman" w:cs="Times New Roman"/>
          <w:b/>
          <w:sz w:val="24"/>
          <w:szCs w:val="24"/>
        </w:rPr>
        <w:t xml:space="preserve"> </w:t>
      </w:r>
      <w:r w:rsidR="00B646FF" w:rsidRPr="00225B54">
        <w:rPr>
          <w:rFonts w:ascii="Times New Roman" w:eastAsia="Times New Roman" w:hAnsi="Times New Roman" w:cs="Times New Roman"/>
          <w:b/>
          <w:color w:val="000000"/>
          <w:sz w:val="24"/>
          <w:szCs w:val="24"/>
        </w:rPr>
        <w:t xml:space="preserve">VARIATION OF STOREY </w:t>
      </w:r>
      <w:proofErr w:type="gramStart"/>
      <w:r w:rsidR="00B646FF" w:rsidRPr="00225B54">
        <w:rPr>
          <w:rFonts w:ascii="Times New Roman" w:eastAsia="Times New Roman" w:hAnsi="Times New Roman" w:cs="Times New Roman"/>
          <w:b/>
          <w:color w:val="000000"/>
          <w:sz w:val="24"/>
          <w:szCs w:val="24"/>
        </w:rPr>
        <w:t>DRIFT</w:t>
      </w:r>
      <w:proofErr w:type="gramEnd"/>
      <w:r w:rsidR="00B646FF" w:rsidRPr="00225B54">
        <w:rPr>
          <w:rFonts w:ascii="Times New Roman" w:eastAsia="Times New Roman" w:hAnsi="Times New Roman" w:cs="Times New Roman"/>
          <w:b/>
          <w:color w:val="000000"/>
          <w:sz w:val="24"/>
          <w:szCs w:val="24"/>
        </w:rPr>
        <w:t xml:space="preserve"> (MM) ALONG HEIGHT FOR 4TH FLOOR</w:t>
      </w:r>
    </w:p>
    <w:p w:rsidR="00386191" w:rsidRDefault="0003766F" w:rsidP="00B646FF">
      <w:pPr>
        <w:spacing w:line="360" w:lineRule="auto"/>
        <w:jc w:val="center"/>
        <w:rPr>
          <w:rFonts w:ascii="Times New Roman" w:eastAsia="Times New Roman" w:hAnsi="Times New Roman" w:cs="Times New Roman"/>
          <w:b/>
          <w:color w:val="000000"/>
          <w:sz w:val="24"/>
          <w:szCs w:val="24"/>
        </w:rPr>
      </w:pPr>
      <w:r w:rsidRPr="00B646FF">
        <w:rPr>
          <w:rFonts w:ascii="Times New Roman" w:hAnsi="Times New Roman" w:cs="Times New Roman"/>
          <w:b/>
          <w:sz w:val="24"/>
          <w:szCs w:val="24"/>
        </w:rPr>
        <w:lastRenderedPageBreak/>
        <w:t>5.3</w:t>
      </w:r>
      <w:r w:rsidR="0070152A" w:rsidRPr="00B646FF">
        <w:rPr>
          <w:rFonts w:ascii="Times New Roman" w:hAnsi="Times New Roman" w:cs="Times New Roman"/>
          <w:b/>
          <w:sz w:val="24"/>
          <w:szCs w:val="24"/>
        </w:rPr>
        <w:t>0</w:t>
      </w:r>
      <w:r w:rsidRPr="00B646FF">
        <w:rPr>
          <w:rFonts w:ascii="Times New Roman" w:hAnsi="Times New Roman" w:cs="Times New Roman"/>
          <w:b/>
          <w:sz w:val="24"/>
          <w:szCs w:val="24"/>
        </w:rPr>
        <w:t xml:space="preserve"> </w:t>
      </w:r>
      <w:r w:rsidR="0020103D" w:rsidRPr="00B646FF">
        <w:rPr>
          <w:rFonts w:ascii="Times New Roman" w:eastAsia="Times New Roman" w:hAnsi="Times New Roman" w:cs="Times New Roman"/>
          <w:b/>
          <w:color w:val="000000"/>
          <w:sz w:val="24"/>
          <w:szCs w:val="24"/>
        </w:rPr>
        <w:t xml:space="preserve">VARIATION OF STOREY </w:t>
      </w:r>
      <w:r w:rsidR="00B646FF" w:rsidRPr="00B646FF">
        <w:rPr>
          <w:rFonts w:ascii="Times New Roman" w:eastAsia="Times New Roman" w:hAnsi="Times New Roman" w:cs="Times New Roman"/>
          <w:b/>
          <w:color w:val="000000"/>
          <w:sz w:val="24"/>
          <w:szCs w:val="24"/>
        </w:rPr>
        <w:t>DRIFT (</w:t>
      </w:r>
      <w:r w:rsidR="0020103D" w:rsidRPr="00B646FF">
        <w:rPr>
          <w:rFonts w:ascii="Times New Roman" w:eastAsia="Times New Roman" w:hAnsi="Times New Roman" w:cs="Times New Roman"/>
          <w:b/>
          <w:color w:val="000000"/>
          <w:sz w:val="24"/>
          <w:szCs w:val="24"/>
        </w:rPr>
        <w:t>MM) ALONG HEIGHT FOR TOP FLOOR</w:t>
      </w:r>
    </w:p>
    <w:p w:rsidR="00B646FF" w:rsidRPr="00225B54" w:rsidRDefault="00B646FF" w:rsidP="00B646FF">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 xml:space="preserve">TABLE </w:t>
      </w:r>
      <w:r w:rsidR="00C621B1" w:rsidRPr="00225B54">
        <w:rPr>
          <w:rFonts w:ascii="Times New Roman" w:hAnsi="Times New Roman" w:cs="Times New Roman"/>
          <w:b/>
          <w:sz w:val="24"/>
          <w:szCs w:val="24"/>
        </w:rPr>
        <w:t>44</w:t>
      </w:r>
    </w:p>
    <w:tbl>
      <w:tblPr>
        <w:tblStyle w:val="TableGrid"/>
        <w:tblW w:w="8670" w:type="dxa"/>
        <w:jc w:val="center"/>
        <w:tblLook w:val="04A0"/>
      </w:tblPr>
      <w:tblGrid>
        <w:gridCol w:w="1642"/>
        <w:gridCol w:w="1004"/>
        <w:gridCol w:w="1004"/>
        <w:gridCol w:w="1004"/>
        <w:gridCol w:w="1004"/>
        <w:gridCol w:w="1004"/>
        <w:gridCol w:w="1004"/>
        <w:gridCol w:w="1004"/>
      </w:tblGrid>
      <w:tr w:rsidR="00DF4AD6" w:rsidRPr="00B646FF" w:rsidTr="00B646FF">
        <w:trPr>
          <w:trHeight w:val="372"/>
          <w:jc w:val="center"/>
        </w:trPr>
        <w:tc>
          <w:tcPr>
            <w:tcW w:w="8668" w:type="dxa"/>
            <w:gridSpan w:val="8"/>
            <w:noWrap/>
            <w:hideMark/>
          </w:tcPr>
          <w:p w:rsidR="00DF4AD6" w:rsidRPr="00225B54" w:rsidRDefault="00DF4AD6" w:rsidP="00B646FF">
            <w:pPr>
              <w:jc w:val="center"/>
              <w:rPr>
                <w:rFonts w:ascii="Calibri" w:eastAsia="Times New Roman" w:hAnsi="Calibri" w:cs="Calibri"/>
                <w:b/>
                <w:color w:val="000000"/>
                <w:sz w:val="24"/>
                <w:szCs w:val="24"/>
              </w:rPr>
            </w:pPr>
            <w:r w:rsidRPr="00225B54">
              <w:rPr>
                <w:rFonts w:ascii="Calibri" w:eastAsia="Times New Roman" w:hAnsi="Calibri" w:cs="Calibri"/>
                <w:b/>
                <w:color w:val="000000"/>
                <w:sz w:val="24"/>
                <w:szCs w:val="24"/>
              </w:rPr>
              <w:t>VARIATION OF STOREY DRIFT(MM) ALONG HEIGHT FOR TOP FLOOR</w:t>
            </w:r>
          </w:p>
        </w:tc>
      </w:tr>
      <w:tr w:rsidR="00DF4AD6" w:rsidRPr="00B646FF" w:rsidTr="00B646FF">
        <w:trPr>
          <w:trHeight w:val="745"/>
          <w:jc w:val="center"/>
        </w:trPr>
        <w:tc>
          <w:tcPr>
            <w:tcW w:w="1642" w:type="dxa"/>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FLOOR HEIGHT</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w:t>
            </w:r>
          </w:p>
        </w:tc>
      </w:tr>
      <w:tr w:rsidR="00DF4AD6" w:rsidRPr="00B646FF" w:rsidTr="00B646FF">
        <w:trPr>
          <w:trHeight w:val="372"/>
          <w:jc w:val="center"/>
        </w:trPr>
        <w:tc>
          <w:tcPr>
            <w:tcW w:w="1642"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15.45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2.896</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3.451</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3.847</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4.193</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4.502</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4.786</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4.934</w:t>
            </w:r>
          </w:p>
        </w:tc>
      </w:tr>
      <w:tr w:rsidR="00DF4AD6" w:rsidRPr="00B646FF" w:rsidTr="00B646FF">
        <w:trPr>
          <w:trHeight w:val="372"/>
          <w:jc w:val="center"/>
        </w:trPr>
        <w:tc>
          <w:tcPr>
            <w:tcW w:w="1642"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12.15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3.939</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4.159</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4.321</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4.47</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4.609</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4.743</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4.871</w:t>
            </w:r>
          </w:p>
        </w:tc>
      </w:tr>
      <w:tr w:rsidR="00DF4AD6" w:rsidRPr="00B646FF" w:rsidTr="00B646FF">
        <w:trPr>
          <w:trHeight w:val="372"/>
          <w:jc w:val="center"/>
        </w:trPr>
        <w:tc>
          <w:tcPr>
            <w:tcW w:w="1642"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8.85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3.165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3.289</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3.382</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3.469</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3.554</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3.637</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3.719</w:t>
            </w:r>
          </w:p>
        </w:tc>
      </w:tr>
      <w:tr w:rsidR="00DF4AD6" w:rsidRPr="00B646FF" w:rsidTr="00B646FF">
        <w:trPr>
          <w:trHeight w:val="372"/>
          <w:jc w:val="center"/>
        </w:trPr>
        <w:tc>
          <w:tcPr>
            <w:tcW w:w="1642"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5.55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2.773</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2.822</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2.858</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2.904</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2.951</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3.013</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3.072</w:t>
            </w:r>
          </w:p>
        </w:tc>
      </w:tr>
      <w:tr w:rsidR="00DF4AD6" w:rsidRPr="00B646FF" w:rsidTr="00B646FF">
        <w:trPr>
          <w:trHeight w:val="372"/>
          <w:jc w:val="center"/>
        </w:trPr>
        <w:tc>
          <w:tcPr>
            <w:tcW w:w="1642"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2.25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1.797</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1.824</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1.85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1.881</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1.915</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1.944</w:t>
            </w:r>
          </w:p>
        </w:tc>
        <w:tc>
          <w:tcPr>
            <w:tcW w:w="1004" w:type="dxa"/>
            <w:noWrap/>
            <w:hideMark/>
          </w:tcPr>
          <w:p w:rsidR="00DF4AD6" w:rsidRPr="00B646FF" w:rsidRDefault="00DF4AD6" w:rsidP="00B646FF">
            <w:pPr>
              <w:jc w:val="center"/>
              <w:rPr>
                <w:rFonts w:ascii="Calibri" w:eastAsia="Times New Roman" w:hAnsi="Calibri" w:cs="Calibri"/>
                <w:color w:val="000000"/>
                <w:sz w:val="24"/>
                <w:szCs w:val="24"/>
              </w:rPr>
            </w:pPr>
            <w:r w:rsidRPr="00B646FF">
              <w:rPr>
                <w:rFonts w:ascii="Calibri" w:eastAsia="Times New Roman" w:hAnsi="Calibri" w:cs="Calibri"/>
                <w:color w:val="000000"/>
                <w:sz w:val="24"/>
                <w:szCs w:val="24"/>
              </w:rPr>
              <w:t>1.991</w:t>
            </w:r>
          </w:p>
        </w:tc>
      </w:tr>
    </w:tbl>
    <w:p w:rsidR="00386191" w:rsidRPr="008B6ABA" w:rsidRDefault="008B6ABA"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DF4AD6" w:rsidRPr="00C95D3D" w:rsidRDefault="00DF4AD6" w:rsidP="00D85B92">
      <w:pPr>
        <w:spacing w:line="360" w:lineRule="auto"/>
        <w:jc w:val="both"/>
        <w:rPr>
          <w:rFonts w:ascii="Times New Roman" w:hAnsi="Times New Roman" w:cs="Times New Roman"/>
          <w:sz w:val="32"/>
          <w:szCs w:val="32"/>
        </w:rPr>
      </w:pPr>
      <w:r w:rsidRPr="00DF4AD6">
        <w:rPr>
          <w:noProof/>
        </w:rPr>
        <w:drawing>
          <wp:inline distT="0" distB="0" distL="0" distR="0">
            <wp:extent cx="5636822" cy="4122295"/>
            <wp:effectExtent l="19050" t="0" r="21028" b="0"/>
            <wp:docPr id="42"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B76A8" w:rsidRPr="00225B54" w:rsidRDefault="00B344C2" w:rsidP="003B76A8">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FIG 38</w:t>
      </w:r>
      <w:r w:rsidR="00B646FF" w:rsidRPr="00225B54">
        <w:rPr>
          <w:rFonts w:ascii="Times New Roman" w:hAnsi="Times New Roman" w:cs="Times New Roman"/>
          <w:b/>
          <w:sz w:val="24"/>
          <w:szCs w:val="24"/>
        </w:rPr>
        <w:t xml:space="preserve"> </w:t>
      </w:r>
      <w:r w:rsidR="00B646FF" w:rsidRPr="00225B54">
        <w:rPr>
          <w:rFonts w:ascii="Times New Roman" w:eastAsia="Times New Roman" w:hAnsi="Times New Roman" w:cs="Times New Roman"/>
          <w:b/>
          <w:color w:val="000000"/>
          <w:sz w:val="24"/>
          <w:szCs w:val="24"/>
        </w:rPr>
        <w:t xml:space="preserve">VARIATION OF STOREY </w:t>
      </w:r>
      <w:proofErr w:type="gramStart"/>
      <w:r w:rsidR="00B646FF" w:rsidRPr="00225B54">
        <w:rPr>
          <w:rFonts w:ascii="Times New Roman" w:eastAsia="Times New Roman" w:hAnsi="Times New Roman" w:cs="Times New Roman"/>
          <w:b/>
          <w:color w:val="000000"/>
          <w:sz w:val="24"/>
          <w:szCs w:val="24"/>
        </w:rPr>
        <w:t>DRIFT</w:t>
      </w:r>
      <w:proofErr w:type="gramEnd"/>
      <w:r w:rsidR="00B646FF" w:rsidRPr="00225B54">
        <w:rPr>
          <w:rFonts w:ascii="Times New Roman" w:eastAsia="Times New Roman" w:hAnsi="Times New Roman" w:cs="Times New Roman"/>
          <w:b/>
          <w:color w:val="000000"/>
          <w:sz w:val="24"/>
          <w:szCs w:val="24"/>
        </w:rPr>
        <w:t xml:space="preserve"> (MM) ALONG HEIGHT FOR TOP FLOOR</w:t>
      </w:r>
    </w:p>
    <w:p w:rsidR="00C95D3D" w:rsidRDefault="00C95D3D" w:rsidP="003B76A8">
      <w:pPr>
        <w:spacing w:line="360" w:lineRule="auto"/>
        <w:rPr>
          <w:rFonts w:ascii="Times New Roman" w:eastAsia="Times New Roman" w:hAnsi="Times New Roman" w:cs="Times New Roman"/>
          <w:b/>
          <w:color w:val="000000"/>
          <w:sz w:val="24"/>
          <w:szCs w:val="24"/>
        </w:rPr>
      </w:pPr>
      <w:r w:rsidRPr="00B646FF">
        <w:rPr>
          <w:rFonts w:ascii="Times New Roman" w:hAnsi="Times New Roman" w:cs="Times New Roman"/>
          <w:b/>
          <w:sz w:val="24"/>
          <w:szCs w:val="24"/>
        </w:rPr>
        <w:lastRenderedPageBreak/>
        <w:t>5.3</w:t>
      </w:r>
      <w:r w:rsidR="0070152A" w:rsidRPr="00B646FF">
        <w:rPr>
          <w:rFonts w:ascii="Times New Roman" w:hAnsi="Times New Roman" w:cs="Times New Roman"/>
          <w:b/>
          <w:sz w:val="24"/>
          <w:szCs w:val="24"/>
        </w:rPr>
        <w:t>1</w:t>
      </w:r>
      <w:r w:rsidRPr="00B646FF">
        <w:rPr>
          <w:rFonts w:ascii="Times New Roman" w:hAnsi="Times New Roman" w:cs="Times New Roman"/>
          <w:b/>
          <w:sz w:val="24"/>
          <w:szCs w:val="24"/>
        </w:rPr>
        <w:t xml:space="preserve"> </w:t>
      </w:r>
      <w:r w:rsidR="000E39D4" w:rsidRPr="00B646FF">
        <w:rPr>
          <w:rFonts w:ascii="Times New Roman" w:eastAsia="Times New Roman" w:hAnsi="Times New Roman" w:cs="Times New Roman"/>
          <w:b/>
          <w:color w:val="000000"/>
          <w:sz w:val="24"/>
          <w:szCs w:val="24"/>
        </w:rPr>
        <w:t>VARIATION OF STOREY DRIFT ALONG HEIGHT FOR 200% MASS</w:t>
      </w:r>
    </w:p>
    <w:p w:rsidR="003B76A8" w:rsidRPr="00225B54" w:rsidRDefault="00C621B1" w:rsidP="003B76A8">
      <w:pPr>
        <w:spacing w:line="360" w:lineRule="auto"/>
        <w:jc w:val="center"/>
        <w:rPr>
          <w:rFonts w:ascii="Times New Roman" w:hAnsi="Times New Roman" w:cs="Times New Roman"/>
          <w:b/>
          <w:sz w:val="24"/>
          <w:szCs w:val="24"/>
        </w:rPr>
      </w:pPr>
      <w:r w:rsidRPr="00225B54">
        <w:rPr>
          <w:rFonts w:ascii="Times New Roman" w:hAnsi="Times New Roman" w:cs="Times New Roman"/>
          <w:b/>
          <w:sz w:val="24"/>
          <w:szCs w:val="24"/>
        </w:rPr>
        <w:t>TABLE 45</w:t>
      </w:r>
    </w:p>
    <w:tbl>
      <w:tblPr>
        <w:tblStyle w:val="TableGrid"/>
        <w:tblW w:w="8623" w:type="dxa"/>
        <w:jc w:val="center"/>
        <w:tblLook w:val="04A0"/>
      </w:tblPr>
      <w:tblGrid>
        <w:gridCol w:w="2126"/>
        <w:gridCol w:w="1300"/>
        <w:gridCol w:w="1299"/>
        <w:gridCol w:w="1299"/>
        <w:gridCol w:w="1299"/>
        <w:gridCol w:w="1300"/>
      </w:tblGrid>
      <w:tr w:rsidR="00C11841" w:rsidRPr="00DF4AD6" w:rsidTr="003B76A8">
        <w:trPr>
          <w:trHeight w:val="669"/>
          <w:jc w:val="center"/>
        </w:trPr>
        <w:tc>
          <w:tcPr>
            <w:tcW w:w="8621" w:type="dxa"/>
            <w:gridSpan w:val="6"/>
            <w:hideMark/>
          </w:tcPr>
          <w:p w:rsidR="00C11841" w:rsidRPr="00225B54" w:rsidRDefault="00C11841" w:rsidP="003B76A8">
            <w:pPr>
              <w:jc w:val="center"/>
              <w:rPr>
                <w:rFonts w:ascii="Calibri" w:eastAsia="Times New Roman" w:hAnsi="Calibri" w:cs="Calibri"/>
                <w:b/>
                <w:color w:val="000000"/>
                <w:sz w:val="24"/>
                <w:szCs w:val="24"/>
              </w:rPr>
            </w:pPr>
            <w:r w:rsidRPr="00225B54">
              <w:rPr>
                <w:rFonts w:ascii="Calibri" w:eastAsia="Times New Roman" w:hAnsi="Calibri" w:cs="Calibri"/>
                <w:b/>
                <w:color w:val="000000"/>
                <w:sz w:val="24"/>
                <w:szCs w:val="24"/>
              </w:rPr>
              <w:t>VARIATION OF STOREY DRIFT ALONG HEIGHT FOR 200% MASS</w:t>
            </w:r>
          </w:p>
        </w:tc>
      </w:tr>
      <w:tr w:rsidR="00C95D3D" w:rsidRPr="00DF4AD6" w:rsidTr="003B76A8">
        <w:trPr>
          <w:trHeight w:val="669"/>
          <w:jc w:val="center"/>
        </w:trPr>
        <w:tc>
          <w:tcPr>
            <w:tcW w:w="2126" w:type="dxa"/>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FLOOR HEIGHT</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w:t>
            </w:r>
          </w:p>
        </w:tc>
      </w:tr>
      <w:tr w:rsidR="00C95D3D" w:rsidRPr="00DF4AD6" w:rsidTr="003B76A8">
        <w:trPr>
          <w:trHeight w:val="336"/>
          <w:jc w:val="center"/>
        </w:trPr>
        <w:tc>
          <w:tcPr>
            <w:tcW w:w="2126"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15.45</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2.956</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2.951</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2.81</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2.838</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3.847</w:t>
            </w:r>
          </w:p>
        </w:tc>
      </w:tr>
      <w:tr w:rsidR="00C95D3D" w:rsidRPr="00DF4AD6" w:rsidTr="003B76A8">
        <w:trPr>
          <w:trHeight w:val="336"/>
          <w:jc w:val="center"/>
        </w:trPr>
        <w:tc>
          <w:tcPr>
            <w:tcW w:w="2126"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12.15</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4.012</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4.141</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4.246</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4.359</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4.321</w:t>
            </w:r>
          </w:p>
        </w:tc>
      </w:tr>
      <w:tr w:rsidR="00C95D3D" w:rsidRPr="00DF4AD6" w:rsidTr="003B76A8">
        <w:trPr>
          <w:trHeight w:val="336"/>
          <w:jc w:val="center"/>
        </w:trPr>
        <w:tc>
          <w:tcPr>
            <w:tcW w:w="2126"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8.85</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3.228</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3.367</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3.528</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3.513</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3.382</w:t>
            </w:r>
          </w:p>
        </w:tc>
      </w:tr>
      <w:tr w:rsidR="00C95D3D" w:rsidRPr="00DF4AD6" w:rsidTr="003B76A8">
        <w:trPr>
          <w:trHeight w:val="336"/>
          <w:jc w:val="center"/>
        </w:trPr>
        <w:tc>
          <w:tcPr>
            <w:tcW w:w="2126"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5.55</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2.831</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3.036</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3.068</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2.977</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2.858</w:t>
            </w:r>
          </w:p>
        </w:tc>
      </w:tr>
      <w:tr w:rsidR="00C95D3D" w:rsidRPr="00DF4AD6" w:rsidTr="003B76A8">
        <w:trPr>
          <w:trHeight w:val="336"/>
          <w:jc w:val="center"/>
        </w:trPr>
        <w:tc>
          <w:tcPr>
            <w:tcW w:w="2126"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2.25</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1.905</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2.041</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1.987</w:t>
            </w:r>
          </w:p>
        </w:tc>
        <w:tc>
          <w:tcPr>
            <w:tcW w:w="1299"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1.907</w:t>
            </w:r>
          </w:p>
        </w:tc>
        <w:tc>
          <w:tcPr>
            <w:tcW w:w="1300" w:type="dxa"/>
            <w:noWrap/>
            <w:hideMark/>
          </w:tcPr>
          <w:p w:rsidR="00C95D3D" w:rsidRPr="003B76A8" w:rsidRDefault="00C95D3D"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1.85</w:t>
            </w:r>
          </w:p>
        </w:tc>
      </w:tr>
    </w:tbl>
    <w:p w:rsidR="00DF4AD6" w:rsidRPr="00F479A2" w:rsidRDefault="00DF4AD6"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r w:rsidR="008B6ABA">
        <w:rPr>
          <w:rFonts w:ascii="Times New Roman" w:hAnsi="Times New Roman" w:cs="Times New Roman"/>
          <w:sz w:val="32"/>
          <w:szCs w:val="32"/>
        </w:rPr>
        <w:t xml:space="preserve">                                               </w:t>
      </w:r>
    </w:p>
    <w:p w:rsidR="00DF4AD6" w:rsidRDefault="00DF4AD6" w:rsidP="00D85B92">
      <w:pPr>
        <w:spacing w:line="360" w:lineRule="auto"/>
        <w:jc w:val="both"/>
        <w:rPr>
          <w:rFonts w:ascii="Times New Roman" w:hAnsi="Times New Roman" w:cs="Times New Roman"/>
          <w:sz w:val="32"/>
          <w:szCs w:val="32"/>
        </w:rPr>
      </w:pPr>
      <w:r w:rsidRPr="00DF4AD6">
        <w:rPr>
          <w:noProof/>
        </w:rPr>
        <w:drawing>
          <wp:inline distT="0" distB="0" distL="0" distR="0">
            <wp:extent cx="5645712" cy="3777522"/>
            <wp:effectExtent l="19050" t="0" r="12138" b="0"/>
            <wp:docPr id="4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B76A8" w:rsidRDefault="00B344C2" w:rsidP="003B76A8">
      <w:pPr>
        <w:spacing w:line="360" w:lineRule="auto"/>
        <w:jc w:val="center"/>
        <w:rPr>
          <w:rFonts w:ascii="Times New Roman" w:hAnsi="Times New Roman" w:cs="Times New Roman"/>
          <w:sz w:val="24"/>
          <w:szCs w:val="24"/>
        </w:rPr>
      </w:pPr>
      <w:r>
        <w:rPr>
          <w:rFonts w:ascii="Times New Roman" w:hAnsi="Times New Roman" w:cs="Times New Roman"/>
          <w:sz w:val="24"/>
          <w:szCs w:val="24"/>
        </w:rPr>
        <w:t>FIG 39</w:t>
      </w:r>
      <w:r w:rsidR="003B76A8" w:rsidRPr="003B76A8">
        <w:rPr>
          <w:rFonts w:ascii="Times New Roman" w:hAnsi="Times New Roman" w:cs="Times New Roman"/>
          <w:sz w:val="24"/>
          <w:szCs w:val="24"/>
        </w:rPr>
        <w:t xml:space="preserve"> </w:t>
      </w:r>
      <w:r w:rsidR="003B76A8" w:rsidRPr="003B76A8">
        <w:rPr>
          <w:rFonts w:ascii="Times New Roman" w:eastAsia="Times New Roman" w:hAnsi="Times New Roman" w:cs="Times New Roman"/>
          <w:color w:val="000000"/>
          <w:sz w:val="24"/>
          <w:szCs w:val="24"/>
        </w:rPr>
        <w:t xml:space="preserve">VARIATION OF STOREY </w:t>
      </w:r>
      <w:proofErr w:type="gramStart"/>
      <w:r w:rsidR="003B76A8" w:rsidRPr="003B76A8">
        <w:rPr>
          <w:rFonts w:ascii="Times New Roman" w:eastAsia="Times New Roman" w:hAnsi="Times New Roman" w:cs="Times New Roman"/>
          <w:color w:val="000000"/>
          <w:sz w:val="24"/>
          <w:szCs w:val="24"/>
        </w:rPr>
        <w:t>DRIFT</w:t>
      </w:r>
      <w:proofErr w:type="gramEnd"/>
      <w:r w:rsidR="003B76A8" w:rsidRPr="003B76A8">
        <w:rPr>
          <w:rFonts w:ascii="Times New Roman" w:eastAsia="Times New Roman" w:hAnsi="Times New Roman" w:cs="Times New Roman"/>
          <w:color w:val="000000"/>
          <w:sz w:val="24"/>
          <w:szCs w:val="24"/>
        </w:rPr>
        <w:t xml:space="preserve"> ALONG HEIGHT FOR 200% MASS</w:t>
      </w:r>
    </w:p>
    <w:p w:rsidR="003B76A8" w:rsidRDefault="001B2A02" w:rsidP="00D85B92">
      <w:pPr>
        <w:spacing w:line="360" w:lineRule="auto"/>
        <w:jc w:val="both"/>
        <w:rPr>
          <w:rFonts w:ascii="Times New Roman" w:hAnsi="Times New Roman" w:cs="Times New Roman"/>
          <w:sz w:val="24"/>
          <w:szCs w:val="24"/>
        </w:rPr>
      </w:pPr>
      <w:r w:rsidRPr="00D95BDB">
        <w:rPr>
          <w:rFonts w:ascii="Times New Roman" w:hAnsi="Times New Roman" w:cs="Times New Roman"/>
          <w:b/>
          <w:sz w:val="24"/>
          <w:szCs w:val="24"/>
        </w:rPr>
        <w:t>Storey drift</w:t>
      </w:r>
      <w:r>
        <w:rPr>
          <w:rFonts w:ascii="Times New Roman" w:hAnsi="Times New Roman" w:cs="Times New Roman"/>
          <w:sz w:val="24"/>
          <w:szCs w:val="24"/>
        </w:rPr>
        <w:t xml:space="preserve"> increases with increases in weight applied in a storey. Maximum variation is observed in 4</w:t>
      </w:r>
      <w:r w:rsidRPr="00784B12">
        <w:rPr>
          <w:rFonts w:ascii="Times New Roman" w:hAnsi="Times New Roman" w:cs="Times New Roman"/>
          <w:sz w:val="24"/>
          <w:szCs w:val="24"/>
          <w:vertAlign w:val="superscript"/>
        </w:rPr>
        <w:t>th</w:t>
      </w:r>
      <w:r>
        <w:rPr>
          <w:rFonts w:ascii="Times New Roman" w:hAnsi="Times New Roman" w:cs="Times New Roman"/>
          <w:sz w:val="24"/>
          <w:szCs w:val="24"/>
        </w:rPr>
        <w:t xml:space="preserve"> floor in every case while minimum variation is noted down in 1</w:t>
      </w:r>
      <w:r w:rsidRPr="00784B12">
        <w:rPr>
          <w:rFonts w:ascii="Times New Roman" w:hAnsi="Times New Roman" w:cs="Times New Roman"/>
          <w:sz w:val="24"/>
          <w:szCs w:val="24"/>
          <w:vertAlign w:val="superscript"/>
        </w:rPr>
        <w:t>st</w:t>
      </w:r>
      <w:r>
        <w:rPr>
          <w:rFonts w:ascii="Times New Roman" w:hAnsi="Times New Roman" w:cs="Times New Roman"/>
          <w:sz w:val="24"/>
          <w:szCs w:val="24"/>
        </w:rPr>
        <w:t xml:space="preserve"> floor. It </w:t>
      </w:r>
      <w:r>
        <w:rPr>
          <w:rFonts w:ascii="Times New Roman" w:hAnsi="Times New Roman" w:cs="Times New Roman"/>
          <w:sz w:val="24"/>
          <w:szCs w:val="24"/>
        </w:rPr>
        <w:lastRenderedPageBreak/>
        <w:t>can be induced from graph 5.26 to 31 that drift in middle storey is more than that of top story. Least variation is seen in lower floor. Maximum effect is observed when weight is changes on top floor and it is 70.37% while when weight is increased by mass ratio 2, the variation of 52.5% ,44.58%, 41.42%, 48.82% and 107.9% occurs  between top and 1</w:t>
      </w:r>
      <w:r w:rsidRPr="00152613">
        <w:rPr>
          <w:rFonts w:ascii="Times New Roman" w:hAnsi="Times New Roman" w:cs="Times New Roman"/>
          <w:sz w:val="24"/>
          <w:szCs w:val="24"/>
          <w:vertAlign w:val="superscript"/>
        </w:rPr>
        <w:t>st</w:t>
      </w:r>
      <w:r>
        <w:rPr>
          <w:rFonts w:ascii="Times New Roman" w:hAnsi="Times New Roman" w:cs="Times New Roman"/>
          <w:sz w:val="24"/>
          <w:szCs w:val="24"/>
        </w:rPr>
        <w:t xml:space="preserve"> floor for change in mass for 1</w:t>
      </w:r>
      <w:r w:rsidRPr="00152613">
        <w:rPr>
          <w:rFonts w:ascii="Times New Roman" w:hAnsi="Times New Roman" w:cs="Times New Roman"/>
          <w:sz w:val="24"/>
          <w:szCs w:val="24"/>
          <w:vertAlign w:val="superscript"/>
        </w:rPr>
        <w:t>st</w:t>
      </w:r>
      <w:r>
        <w:rPr>
          <w:rFonts w:ascii="Times New Roman" w:hAnsi="Times New Roman" w:cs="Times New Roman"/>
          <w:sz w:val="24"/>
          <w:szCs w:val="24"/>
        </w:rPr>
        <w:t xml:space="preserve"> , 2</w:t>
      </w:r>
      <w:r w:rsidRPr="00152613">
        <w:rPr>
          <w:rFonts w:ascii="Times New Roman" w:hAnsi="Times New Roman" w:cs="Times New Roman"/>
          <w:sz w:val="24"/>
          <w:szCs w:val="24"/>
          <w:vertAlign w:val="superscript"/>
        </w:rPr>
        <w:t>nd</w:t>
      </w:r>
      <w:r>
        <w:rPr>
          <w:rFonts w:ascii="Times New Roman" w:hAnsi="Times New Roman" w:cs="Times New Roman"/>
          <w:sz w:val="24"/>
          <w:szCs w:val="24"/>
        </w:rPr>
        <w:t xml:space="preserve"> , 3</w:t>
      </w:r>
      <w:r w:rsidRPr="0083338C">
        <w:rPr>
          <w:rFonts w:ascii="Times New Roman" w:hAnsi="Times New Roman" w:cs="Times New Roman"/>
          <w:sz w:val="24"/>
          <w:szCs w:val="24"/>
          <w:vertAlign w:val="superscript"/>
        </w:rPr>
        <w:t>rd</w:t>
      </w:r>
      <w:r>
        <w:rPr>
          <w:rFonts w:ascii="Times New Roman" w:hAnsi="Times New Roman" w:cs="Times New Roman"/>
          <w:sz w:val="24"/>
          <w:szCs w:val="24"/>
        </w:rPr>
        <w:t xml:space="preserve"> , 4</w:t>
      </w:r>
      <w:r w:rsidRPr="00152613">
        <w:rPr>
          <w:rFonts w:ascii="Times New Roman" w:hAnsi="Times New Roman" w:cs="Times New Roman"/>
          <w:sz w:val="24"/>
          <w:szCs w:val="24"/>
          <w:vertAlign w:val="superscript"/>
        </w:rPr>
        <w:t>th</w:t>
      </w:r>
      <w:r>
        <w:rPr>
          <w:rFonts w:ascii="Times New Roman" w:hAnsi="Times New Roman" w:cs="Times New Roman"/>
          <w:sz w:val="24"/>
          <w:szCs w:val="24"/>
        </w:rPr>
        <w:t xml:space="preserve"> and top storey respectively</w:t>
      </w:r>
    </w:p>
    <w:p w:rsidR="003B76A8" w:rsidRDefault="003B76A8" w:rsidP="003B76A8">
      <w:pPr>
        <w:spacing w:line="360" w:lineRule="auto"/>
        <w:rPr>
          <w:rFonts w:ascii="Times New Roman" w:hAnsi="Times New Roman" w:cs="Times New Roman"/>
          <w:sz w:val="24"/>
          <w:szCs w:val="24"/>
        </w:rPr>
      </w:pPr>
    </w:p>
    <w:p w:rsidR="00DF4AD6" w:rsidRDefault="00215103" w:rsidP="003B76A8">
      <w:pPr>
        <w:spacing w:line="360" w:lineRule="auto"/>
        <w:rPr>
          <w:rFonts w:ascii="Times New Roman" w:eastAsia="Times New Roman" w:hAnsi="Times New Roman" w:cs="Times New Roman"/>
          <w:b/>
          <w:color w:val="000000"/>
          <w:sz w:val="24"/>
          <w:szCs w:val="24"/>
        </w:rPr>
      </w:pPr>
      <w:r w:rsidRPr="003B76A8">
        <w:rPr>
          <w:rFonts w:ascii="Times New Roman" w:hAnsi="Times New Roman" w:cs="Times New Roman"/>
          <w:b/>
          <w:sz w:val="24"/>
          <w:szCs w:val="24"/>
        </w:rPr>
        <w:t>5.32</w:t>
      </w:r>
      <w:r w:rsidR="0020103D" w:rsidRPr="003B76A8">
        <w:rPr>
          <w:rFonts w:ascii="Times New Roman" w:hAnsi="Times New Roman" w:cs="Times New Roman"/>
          <w:b/>
          <w:sz w:val="24"/>
          <w:szCs w:val="24"/>
        </w:rPr>
        <w:t xml:space="preserve"> </w:t>
      </w:r>
      <w:r w:rsidRPr="003B76A8">
        <w:rPr>
          <w:rFonts w:ascii="Times New Roman" w:eastAsia="Times New Roman" w:hAnsi="Times New Roman" w:cs="Times New Roman"/>
          <w:b/>
          <w:color w:val="000000"/>
          <w:sz w:val="24"/>
          <w:szCs w:val="24"/>
        </w:rPr>
        <w:t xml:space="preserve">VARIATION OF </w:t>
      </w:r>
      <w:r w:rsidR="00F479A2" w:rsidRPr="003B76A8">
        <w:rPr>
          <w:rFonts w:ascii="Times New Roman" w:eastAsia="Times New Roman" w:hAnsi="Times New Roman" w:cs="Times New Roman"/>
          <w:b/>
          <w:color w:val="000000"/>
          <w:sz w:val="24"/>
          <w:szCs w:val="24"/>
        </w:rPr>
        <w:t>MASS PARTICIPATION FACTOR % IN X</w:t>
      </w:r>
      <w:r w:rsidRPr="003B76A8">
        <w:rPr>
          <w:rFonts w:ascii="Times New Roman" w:eastAsia="Times New Roman" w:hAnsi="Times New Roman" w:cs="Times New Roman"/>
          <w:b/>
          <w:color w:val="000000"/>
          <w:sz w:val="24"/>
          <w:szCs w:val="24"/>
        </w:rPr>
        <w:t xml:space="preserve"> WITH MODE</w:t>
      </w:r>
    </w:p>
    <w:p w:rsidR="003B76A8" w:rsidRPr="00055730" w:rsidRDefault="00C621B1" w:rsidP="003B76A8">
      <w:pPr>
        <w:spacing w:line="360" w:lineRule="auto"/>
        <w:jc w:val="center"/>
        <w:rPr>
          <w:rFonts w:ascii="Times New Roman" w:hAnsi="Times New Roman" w:cs="Times New Roman"/>
          <w:b/>
          <w:sz w:val="24"/>
          <w:szCs w:val="24"/>
        </w:rPr>
      </w:pPr>
      <w:r w:rsidRPr="00055730">
        <w:rPr>
          <w:rFonts w:ascii="Times New Roman" w:hAnsi="Times New Roman" w:cs="Times New Roman"/>
          <w:b/>
          <w:sz w:val="24"/>
          <w:szCs w:val="24"/>
        </w:rPr>
        <w:t>TABLE 46</w:t>
      </w:r>
    </w:p>
    <w:tbl>
      <w:tblPr>
        <w:tblStyle w:val="TableGrid"/>
        <w:tblW w:w="5518" w:type="dxa"/>
        <w:jc w:val="center"/>
        <w:tblLook w:val="04A0"/>
      </w:tblPr>
      <w:tblGrid>
        <w:gridCol w:w="1944"/>
        <w:gridCol w:w="3574"/>
      </w:tblGrid>
      <w:tr w:rsidR="00DF4AD6" w:rsidRPr="003B76A8" w:rsidTr="003B76A8">
        <w:trPr>
          <w:trHeight w:val="618"/>
          <w:jc w:val="center"/>
        </w:trPr>
        <w:tc>
          <w:tcPr>
            <w:tcW w:w="1944" w:type="dxa"/>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Mode</w:t>
            </w:r>
          </w:p>
        </w:tc>
        <w:tc>
          <w:tcPr>
            <w:tcW w:w="3574" w:type="dxa"/>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Participation X %</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58.003</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2</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12.298</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3</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5.713</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4</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8.867</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5</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1.449</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6</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0.445</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7</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3.962</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8</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0.549</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9</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0.055</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10</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11</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12</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13</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0.025</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14</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15</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16</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0.002</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17</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0.003</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18</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0.019</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19</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20</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0.024</w:t>
            </w:r>
          </w:p>
        </w:tc>
      </w:tr>
      <w:tr w:rsidR="00DF4AD6" w:rsidRPr="003B76A8" w:rsidTr="003B76A8">
        <w:trPr>
          <w:trHeight w:val="308"/>
          <w:jc w:val="center"/>
        </w:trPr>
        <w:tc>
          <w:tcPr>
            <w:tcW w:w="194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21</w:t>
            </w:r>
          </w:p>
        </w:tc>
        <w:tc>
          <w:tcPr>
            <w:tcW w:w="3574" w:type="dxa"/>
            <w:noWrap/>
            <w:hideMark/>
          </w:tcPr>
          <w:p w:rsidR="00DF4AD6" w:rsidRPr="003B76A8" w:rsidRDefault="00DF4AD6" w:rsidP="00D85B92">
            <w:pPr>
              <w:jc w:val="both"/>
              <w:rPr>
                <w:rFonts w:ascii="Calibri" w:eastAsia="Times New Roman" w:hAnsi="Calibri" w:cs="Calibri"/>
                <w:color w:val="000000"/>
                <w:sz w:val="24"/>
                <w:szCs w:val="24"/>
              </w:rPr>
            </w:pPr>
            <w:r w:rsidRPr="003B76A8">
              <w:rPr>
                <w:rFonts w:ascii="Calibri" w:eastAsia="Times New Roman" w:hAnsi="Calibri" w:cs="Calibri"/>
                <w:color w:val="000000"/>
                <w:sz w:val="24"/>
                <w:szCs w:val="24"/>
              </w:rPr>
              <w:t>0.137</w:t>
            </w:r>
          </w:p>
        </w:tc>
      </w:tr>
    </w:tbl>
    <w:p w:rsidR="00DF4AD6" w:rsidRPr="00F479A2" w:rsidRDefault="00F479A2"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DF4AD6" w:rsidRPr="00B654AB" w:rsidRDefault="00DF4AD6" w:rsidP="00B654AB">
      <w:pPr>
        <w:spacing w:line="360" w:lineRule="auto"/>
        <w:rPr>
          <w:rFonts w:ascii="Times New Roman" w:hAnsi="Times New Roman" w:cs="Times New Roman"/>
          <w:sz w:val="32"/>
          <w:szCs w:val="32"/>
        </w:rPr>
      </w:pPr>
      <w:r w:rsidRPr="00DF4AD6">
        <w:rPr>
          <w:noProof/>
        </w:rPr>
        <w:lastRenderedPageBreak/>
        <w:drawing>
          <wp:inline distT="0" distB="0" distL="0" distR="0">
            <wp:extent cx="5490095" cy="3013023"/>
            <wp:effectExtent l="19050" t="0" r="15355" b="0"/>
            <wp:docPr id="44"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B76A8" w:rsidRPr="00055730" w:rsidRDefault="003B76A8" w:rsidP="003B76A8">
      <w:pPr>
        <w:spacing w:line="360" w:lineRule="auto"/>
        <w:jc w:val="center"/>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r w:rsidR="00B344C2" w:rsidRPr="00055730">
        <w:rPr>
          <w:rFonts w:ascii="Times New Roman" w:hAnsi="Times New Roman" w:cs="Times New Roman"/>
          <w:b/>
          <w:sz w:val="24"/>
          <w:szCs w:val="24"/>
        </w:rPr>
        <w:t>FIG 40</w:t>
      </w:r>
      <w:r w:rsidRPr="00055730">
        <w:rPr>
          <w:rFonts w:ascii="Times New Roman" w:hAnsi="Times New Roman" w:cs="Times New Roman"/>
          <w:b/>
          <w:sz w:val="24"/>
          <w:szCs w:val="24"/>
        </w:rPr>
        <w:t xml:space="preserve"> </w:t>
      </w:r>
      <w:r w:rsidRPr="00055730">
        <w:rPr>
          <w:rFonts w:ascii="Times New Roman" w:eastAsia="Times New Roman" w:hAnsi="Times New Roman" w:cs="Times New Roman"/>
          <w:b/>
          <w:color w:val="000000"/>
          <w:sz w:val="24"/>
          <w:szCs w:val="24"/>
        </w:rPr>
        <w:t>VARIATION OF MASS PARTICIPATION FACTOR % IN X WITH    MODE</w:t>
      </w: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eastAsia="Times New Roman" w:hAnsi="Times New Roman" w:cs="Times New Roman"/>
          <w:color w:val="000000"/>
          <w:sz w:val="24"/>
          <w:szCs w:val="24"/>
        </w:rPr>
      </w:pPr>
    </w:p>
    <w:p w:rsidR="003B76A8" w:rsidRDefault="003B76A8" w:rsidP="003B76A8">
      <w:pPr>
        <w:spacing w:line="360" w:lineRule="auto"/>
        <w:jc w:val="center"/>
        <w:rPr>
          <w:rFonts w:ascii="Times New Roman" w:hAnsi="Times New Roman" w:cs="Times New Roman"/>
          <w:sz w:val="24"/>
          <w:szCs w:val="24"/>
        </w:rPr>
      </w:pPr>
    </w:p>
    <w:p w:rsidR="003524EA" w:rsidRDefault="0079731F" w:rsidP="003B76A8">
      <w:pPr>
        <w:spacing w:line="360" w:lineRule="auto"/>
        <w:jc w:val="center"/>
        <w:rPr>
          <w:rFonts w:ascii="Times New Roman" w:eastAsia="Times New Roman" w:hAnsi="Times New Roman" w:cs="Times New Roman"/>
          <w:b/>
          <w:color w:val="000000"/>
          <w:sz w:val="24"/>
          <w:szCs w:val="24"/>
        </w:rPr>
      </w:pPr>
      <w:r w:rsidRPr="003B76A8">
        <w:rPr>
          <w:rFonts w:ascii="Times New Roman" w:hAnsi="Times New Roman" w:cs="Times New Roman"/>
          <w:b/>
          <w:sz w:val="24"/>
          <w:szCs w:val="24"/>
        </w:rPr>
        <w:lastRenderedPageBreak/>
        <w:t>5.33</w:t>
      </w:r>
      <w:r w:rsidR="003B76A8">
        <w:rPr>
          <w:rFonts w:ascii="Times New Roman" w:hAnsi="Times New Roman" w:cs="Times New Roman"/>
          <w:b/>
          <w:sz w:val="24"/>
          <w:szCs w:val="24"/>
        </w:rPr>
        <w:t xml:space="preserve"> </w:t>
      </w:r>
      <w:r w:rsidRPr="003B76A8">
        <w:rPr>
          <w:rFonts w:ascii="Times New Roman" w:eastAsia="Times New Roman" w:hAnsi="Times New Roman" w:cs="Times New Roman"/>
          <w:b/>
          <w:color w:val="000000"/>
          <w:sz w:val="24"/>
          <w:szCs w:val="24"/>
        </w:rPr>
        <w:t xml:space="preserve">VARIATION OF </w:t>
      </w:r>
      <w:r w:rsidR="00F479A2" w:rsidRPr="003B76A8">
        <w:rPr>
          <w:rFonts w:ascii="Times New Roman" w:eastAsia="Times New Roman" w:hAnsi="Times New Roman" w:cs="Times New Roman"/>
          <w:b/>
          <w:color w:val="000000"/>
          <w:sz w:val="24"/>
          <w:szCs w:val="24"/>
        </w:rPr>
        <w:t>MASS PARTICIPATION FACTOR % IN Y</w:t>
      </w:r>
      <w:r w:rsidRPr="003B76A8">
        <w:rPr>
          <w:rFonts w:ascii="Times New Roman" w:eastAsia="Times New Roman" w:hAnsi="Times New Roman" w:cs="Times New Roman"/>
          <w:b/>
          <w:color w:val="000000"/>
          <w:sz w:val="24"/>
          <w:szCs w:val="24"/>
        </w:rPr>
        <w:t xml:space="preserve"> WITH MODE</w:t>
      </w:r>
    </w:p>
    <w:p w:rsidR="003B76A8" w:rsidRPr="00055730" w:rsidRDefault="00C621B1" w:rsidP="003B76A8">
      <w:pPr>
        <w:spacing w:line="360" w:lineRule="auto"/>
        <w:jc w:val="center"/>
        <w:rPr>
          <w:rFonts w:ascii="Times New Roman" w:hAnsi="Times New Roman" w:cs="Times New Roman"/>
          <w:b/>
          <w:sz w:val="24"/>
          <w:szCs w:val="24"/>
        </w:rPr>
      </w:pPr>
      <w:r w:rsidRPr="00055730">
        <w:rPr>
          <w:rFonts w:ascii="Times New Roman" w:hAnsi="Times New Roman" w:cs="Times New Roman"/>
          <w:b/>
          <w:sz w:val="24"/>
          <w:szCs w:val="24"/>
        </w:rPr>
        <w:t>TABLE 47</w:t>
      </w:r>
    </w:p>
    <w:tbl>
      <w:tblPr>
        <w:tblStyle w:val="TableGrid"/>
        <w:tblW w:w="6632" w:type="dxa"/>
        <w:jc w:val="center"/>
        <w:tblLook w:val="04A0"/>
      </w:tblPr>
      <w:tblGrid>
        <w:gridCol w:w="2337"/>
        <w:gridCol w:w="4295"/>
      </w:tblGrid>
      <w:tr w:rsidR="00DF4AD6" w:rsidRPr="003B76A8" w:rsidTr="003B76A8">
        <w:trPr>
          <w:trHeight w:val="555"/>
          <w:jc w:val="center"/>
        </w:trPr>
        <w:tc>
          <w:tcPr>
            <w:tcW w:w="2337"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Mode</w:t>
            </w:r>
          </w:p>
        </w:tc>
        <w:tc>
          <w:tcPr>
            <w:tcW w:w="4295"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Participation Y %</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0.006</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0.003</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7</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8</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0.029</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9</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0.015</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10</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0.011</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11</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0.104</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12</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12.898</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13</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8.37</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14</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2.775</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15</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0.137</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16</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0.238</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17</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0.047</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18</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0.21</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19</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4.697</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20</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0.443</w:t>
            </w:r>
          </w:p>
        </w:tc>
      </w:tr>
      <w:tr w:rsidR="00DF4AD6" w:rsidRPr="003B76A8" w:rsidTr="003B76A8">
        <w:trPr>
          <w:trHeight w:val="277"/>
          <w:jc w:val="center"/>
        </w:trPr>
        <w:tc>
          <w:tcPr>
            <w:tcW w:w="233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21</w:t>
            </w:r>
          </w:p>
        </w:tc>
        <w:tc>
          <w:tcPr>
            <w:tcW w:w="429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4.964</w:t>
            </w:r>
          </w:p>
        </w:tc>
      </w:tr>
    </w:tbl>
    <w:p w:rsidR="00DF4AD6" w:rsidRDefault="00B654AB" w:rsidP="00D85B92">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rsidR="003B76A8" w:rsidRPr="00F479A2" w:rsidRDefault="003B76A8" w:rsidP="00D85B92">
      <w:pPr>
        <w:spacing w:line="360" w:lineRule="auto"/>
        <w:jc w:val="both"/>
        <w:rPr>
          <w:rFonts w:ascii="Times New Roman" w:hAnsi="Times New Roman" w:cs="Times New Roman"/>
          <w:sz w:val="24"/>
          <w:szCs w:val="24"/>
        </w:rPr>
      </w:pPr>
    </w:p>
    <w:p w:rsidR="00DF4AD6" w:rsidRPr="00B654AB" w:rsidRDefault="00DF4AD6" w:rsidP="00B654AB">
      <w:pPr>
        <w:spacing w:line="360" w:lineRule="auto"/>
        <w:jc w:val="both"/>
        <w:rPr>
          <w:rFonts w:ascii="Times New Roman" w:hAnsi="Times New Roman" w:cs="Times New Roman"/>
          <w:sz w:val="32"/>
          <w:szCs w:val="32"/>
        </w:rPr>
      </w:pPr>
      <w:r w:rsidRPr="00DF4AD6">
        <w:rPr>
          <w:noProof/>
        </w:rPr>
        <w:lastRenderedPageBreak/>
        <w:drawing>
          <wp:inline distT="0" distB="0" distL="0" distR="0">
            <wp:extent cx="5092596" cy="2878111"/>
            <wp:effectExtent l="19050" t="0" r="12804" b="0"/>
            <wp:docPr id="45"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5D3A" w:rsidRPr="00055730" w:rsidRDefault="003B76A8" w:rsidP="003B76A8">
      <w:pPr>
        <w:spacing w:line="360" w:lineRule="auto"/>
        <w:jc w:val="center"/>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r w:rsidR="00B344C2" w:rsidRPr="00055730">
        <w:rPr>
          <w:rFonts w:ascii="Times New Roman" w:hAnsi="Times New Roman" w:cs="Times New Roman"/>
          <w:b/>
          <w:sz w:val="24"/>
          <w:szCs w:val="24"/>
        </w:rPr>
        <w:t>FIG 41</w:t>
      </w:r>
      <w:r w:rsidRPr="00055730">
        <w:rPr>
          <w:rFonts w:ascii="Times New Roman" w:hAnsi="Times New Roman" w:cs="Times New Roman"/>
          <w:b/>
          <w:sz w:val="24"/>
          <w:szCs w:val="24"/>
        </w:rPr>
        <w:t xml:space="preserve"> </w:t>
      </w:r>
      <w:r w:rsidRPr="00055730">
        <w:rPr>
          <w:rFonts w:ascii="Times New Roman" w:eastAsia="Times New Roman" w:hAnsi="Times New Roman" w:cs="Times New Roman"/>
          <w:b/>
          <w:color w:val="000000"/>
          <w:sz w:val="24"/>
          <w:szCs w:val="24"/>
        </w:rPr>
        <w:t>VARIATION OF MASS PARTICIPATION FACTOR % IN Y WITH MODE</w:t>
      </w:r>
    </w:p>
    <w:p w:rsidR="003B76A8" w:rsidRPr="00055730" w:rsidRDefault="003B76A8" w:rsidP="003B76A8">
      <w:pPr>
        <w:spacing w:line="360" w:lineRule="auto"/>
        <w:jc w:val="center"/>
        <w:rPr>
          <w:rFonts w:ascii="Times New Roman" w:hAnsi="Times New Roman" w:cs="Times New Roman"/>
          <w:b/>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Default="003B76A8" w:rsidP="003B76A8">
      <w:pPr>
        <w:spacing w:line="360" w:lineRule="auto"/>
        <w:jc w:val="center"/>
        <w:rPr>
          <w:rFonts w:ascii="Times New Roman" w:hAnsi="Times New Roman" w:cs="Times New Roman"/>
          <w:sz w:val="24"/>
          <w:szCs w:val="24"/>
        </w:rPr>
      </w:pPr>
    </w:p>
    <w:p w:rsidR="003B76A8" w:rsidRPr="003B76A8" w:rsidRDefault="003B76A8" w:rsidP="003B76A8">
      <w:pPr>
        <w:spacing w:line="360" w:lineRule="auto"/>
        <w:jc w:val="center"/>
        <w:rPr>
          <w:rFonts w:ascii="Times New Roman" w:hAnsi="Times New Roman" w:cs="Times New Roman"/>
          <w:sz w:val="24"/>
          <w:szCs w:val="24"/>
        </w:rPr>
      </w:pPr>
    </w:p>
    <w:p w:rsidR="00206717" w:rsidRDefault="00206717" w:rsidP="00D85B92">
      <w:pPr>
        <w:spacing w:line="360" w:lineRule="auto"/>
        <w:jc w:val="both"/>
        <w:rPr>
          <w:rFonts w:ascii="Times New Roman" w:eastAsia="Times New Roman" w:hAnsi="Times New Roman" w:cs="Times New Roman"/>
          <w:b/>
          <w:color w:val="000000"/>
          <w:sz w:val="24"/>
          <w:szCs w:val="24"/>
        </w:rPr>
      </w:pPr>
      <w:r w:rsidRPr="003B76A8">
        <w:rPr>
          <w:rFonts w:ascii="Times New Roman" w:hAnsi="Times New Roman" w:cs="Times New Roman"/>
          <w:b/>
          <w:sz w:val="24"/>
          <w:szCs w:val="24"/>
        </w:rPr>
        <w:lastRenderedPageBreak/>
        <w:t>5.</w:t>
      </w:r>
      <w:r w:rsidR="005A67FF" w:rsidRPr="003B76A8">
        <w:rPr>
          <w:rFonts w:ascii="Times New Roman" w:eastAsia="Times New Roman" w:hAnsi="Times New Roman" w:cs="Times New Roman"/>
          <w:b/>
          <w:color w:val="000000"/>
          <w:sz w:val="24"/>
          <w:szCs w:val="24"/>
        </w:rPr>
        <w:t>34</w:t>
      </w:r>
      <w:r w:rsidR="003B76A8" w:rsidRPr="003B76A8">
        <w:rPr>
          <w:rFonts w:ascii="Times New Roman" w:eastAsia="Times New Roman" w:hAnsi="Times New Roman" w:cs="Times New Roman"/>
          <w:b/>
          <w:color w:val="000000"/>
          <w:sz w:val="24"/>
          <w:szCs w:val="24"/>
        </w:rPr>
        <w:t xml:space="preserve"> </w:t>
      </w:r>
      <w:r w:rsidR="005A67FF" w:rsidRPr="003B76A8">
        <w:rPr>
          <w:rFonts w:ascii="Times New Roman" w:eastAsia="Times New Roman" w:hAnsi="Times New Roman" w:cs="Times New Roman"/>
          <w:b/>
          <w:color w:val="000000"/>
          <w:sz w:val="24"/>
          <w:szCs w:val="24"/>
        </w:rPr>
        <w:t>VARIATION OF MASS PARTICIPATION FACTOR % IN Z WITH MODE</w:t>
      </w:r>
    </w:p>
    <w:p w:rsidR="003B76A8" w:rsidRPr="00055730" w:rsidRDefault="003B76A8" w:rsidP="003B76A8">
      <w:pPr>
        <w:spacing w:line="360" w:lineRule="auto"/>
        <w:jc w:val="center"/>
        <w:rPr>
          <w:rFonts w:ascii="Times New Roman" w:hAnsi="Times New Roman" w:cs="Times New Roman"/>
          <w:b/>
          <w:sz w:val="24"/>
          <w:szCs w:val="24"/>
        </w:rPr>
      </w:pPr>
      <w:r w:rsidRPr="00055730">
        <w:rPr>
          <w:rFonts w:ascii="Times New Roman" w:hAnsi="Times New Roman" w:cs="Times New Roman"/>
          <w:b/>
          <w:sz w:val="24"/>
          <w:szCs w:val="24"/>
        </w:rPr>
        <w:t xml:space="preserve">TABLE </w:t>
      </w:r>
      <w:r w:rsidR="00C621B1" w:rsidRPr="00055730">
        <w:rPr>
          <w:rFonts w:ascii="Times New Roman" w:hAnsi="Times New Roman" w:cs="Times New Roman"/>
          <w:b/>
          <w:sz w:val="24"/>
          <w:szCs w:val="24"/>
        </w:rPr>
        <w:t>48</w:t>
      </w:r>
    </w:p>
    <w:tbl>
      <w:tblPr>
        <w:tblStyle w:val="TableGrid"/>
        <w:tblW w:w="4996" w:type="dxa"/>
        <w:jc w:val="center"/>
        <w:tblInd w:w="1548" w:type="dxa"/>
        <w:tblLook w:val="04A0"/>
      </w:tblPr>
      <w:tblGrid>
        <w:gridCol w:w="1738"/>
        <w:gridCol w:w="3258"/>
      </w:tblGrid>
      <w:tr w:rsidR="00DF4AD6" w:rsidRPr="003B76A8" w:rsidTr="003B76A8">
        <w:trPr>
          <w:trHeight w:val="673"/>
          <w:jc w:val="center"/>
        </w:trPr>
        <w:tc>
          <w:tcPr>
            <w:tcW w:w="1738"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Mode</w:t>
            </w:r>
          </w:p>
        </w:tc>
        <w:tc>
          <w:tcPr>
            <w:tcW w:w="3258"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Participation Z %</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1.656</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43.592</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31.168</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0.113</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4.737</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5.921</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7</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0.014</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8</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0.998</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9</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3.981</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10</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0.008</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11</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0.013</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12</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13</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14</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15</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16</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17</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0.006</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18</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19</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0.002</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20</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r w:rsidR="00DF4AD6" w:rsidRPr="003B76A8" w:rsidTr="003B76A8">
        <w:trPr>
          <w:trHeight w:val="336"/>
          <w:jc w:val="center"/>
        </w:trPr>
        <w:tc>
          <w:tcPr>
            <w:tcW w:w="173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21</w:t>
            </w:r>
          </w:p>
        </w:tc>
        <w:tc>
          <w:tcPr>
            <w:tcW w:w="3258"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0.001</w:t>
            </w:r>
          </w:p>
        </w:tc>
      </w:tr>
    </w:tbl>
    <w:p w:rsidR="00DF4AD6" w:rsidRPr="00F479A2" w:rsidRDefault="00F479A2"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r w:rsidR="00215D3A">
        <w:rPr>
          <w:rFonts w:ascii="Times New Roman" w:hAnsi="Times New Roman" w:cs="Times New Roman"/>
          <w:sz w:val="32"/>
          <w:szCs w:val="32"/>
        </w:rPr>
        <w:t xml:space="preserve">               </w:t>
      </w:r>
    </w:p>
    <w:p w:rsidR="00DF4AD6" w:rsidRPr="00905F60" w:rsidRDefault="00DF4AD6" w:rsidP="00905F60">
      <w:pPr>
        <w:spacing w:line="360" w:lineRule="auto"/>
        <w:jc w:val="both"/>
        <w:rPr>
          <w:rFonts w:ascii="Times New Roman" w:hAnsi="Times New Roman" w:cs="Times New Roman"/>
          <w:sz w:val="32"/>
          <w:szCs w:val="32"/>
        </w:rPr>
      </w:pPr>
      <w:r w:rsidRPr="00DF4AD6">
        <w:rPr>
          <w:noProof/>
        </w:rPr>
        <w:lastRenderedPageBreak/>
        <w:drawing>
          <wp:inline distT="0" distB="0" distL="0" distR="0">
            <wp:extent cx="5419848" cy="2517569"/>
            <wp:effectExtent l="19050" t="0" r="28452" b="0"/>
            <wp:docPr id="46"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479A2" w:rsidRPr="00055730" w:rsidRDefault="00B344C2" w:rsidP="00B344C2">
      <w:pPr>
        <w:spacing w:line="360" w:lineRule="auto"/>
        <w:jc w:val="center"/>
        <w:rPr>
          <w:rFonts w:ascii="Times New Roman" w:hAnsi="Times New Roman" w:cs="Times New Roman"/>
          <w:b/>
          <w:sz w:val="24"/>
          <w:szCs w:val="24"/>
        </w:rPr>
      </w:pPr>
      <w:r w:rsidRPr="00055730">
        <w:rPr>
          <w:rFonts w:ascii="Times New Roman" w:hAnsi="Times New Roman" w:cs="Times New Roman"/>
          <w:b/>
          <w:sz w:val="24"/>
          <w:szCs w:val="24"/>
        </w:rPr>
        <w:t>FIG 42</w:t>
      </w:r>
      <w:r w:rsidRPr="00055730">
        <w:rPr>
          <w:rFonts w:ascii="Times New Roman" w:eastAsia="Times New Roman" w:hAnsi="Times New Roman" w:cs="Times New Roman"/>
          <w:b/>
          <w:color w:val="000000"/>
          <w:sz w:val="24"/>
          <w:szCs w:val="24"/>
        </w:rPr>
        <w:t xml:space="preserve"> VARIATION OF MASS PARTICIPATION FACTOR % IN Z WITH MODE</w:t>
      </w:r>
    </w:p>
    <w:p w:rsidR="003B76A8" w:rsidRDefault="003B76A8" w:rsidP="00D85B92">
      <w:pPr>
        <w:spacing w:line="360" w:lineRule="auto"/>
        <w:jc w:val="both"/>
        <w:rPr>
          <w:rFonts w:ascii="Times New Roman" w:hAnsi="Times New Roman" w:cs="Times New Roman"/>
          <w:sz w:val="24"/>
          <w:szCs w:val="24"/>
        </w:rPr>
      </w:pPr>
    </w:p>
    <w:p w:rsidR="00C652E5" w:rsidRDefault="00C652E5" w:rsidP="003B76A8">
      <w:pPr>
        <w:spacing w:line="360" w:lineRule="auto"/>
        <w:jc w:val="center"/>
        <w:rPr>
          <w:rFonts w:ascii="Times New Roman" w:eastAsia="Times New Roman" w:hAnsi="Times New Roman" w:cs="Times New Roman"/>
          <w:b/>
          <w:color w:val="000000"/>
          <w:sz w:val="24"/>
          <w:szCs w:val="24"/>
        </w:rPr>
      </w:pPr>
      <w:r w:rsidRPr="003B76A8">
        <w:rPr>
          <w:rFonts w:ascii="Times New Roman" w:hAnsi="Times New Roman" w:cs="Times New Roman"/>
          <w:b/>
          <w:sz w:val="24"/>
          <w:szCs w:val="24"/>
        </w:rPr>
        <w:t>5.3</w:t>
      </w:r>
      <w:r w:rsidR="0070152A" w:rsidRPr="003B76A8">
        <w:rPr>
          <w:rFonts w:ascii="Times New Roman" w:hAnsi="Times New Roman" w:cs="Times New Roman"/>
          <w:b/>
          <w:sz w:val="24"/>
          <w:szCs w:val="24"/>
        </w:rPr>
        <w:t>5</w:t>
      </w:r>
      <w:r w:rsidRPr="003B76A8">
        <w:rPr>
          <w:rFonts w:ascii="Times New Roman" w:hAnsi="Times New Roman" w:cs="Times New Roman"/>
          <w:b/>
          <w:sz w:val="24"/>
          <w:szCs w:val="24"/>
        </w:rPr>
        <w:t xml:space="preserve"> </w:t>
      </w:r>
      <w:r w:rsidR="009921FF" w:rsidRPr="003B76A8">
        <w:rPr>
          <w:rFonts w:ascii="Times New Roman" w:eastAsia="Times New Roman" w:hAnsi="Times New Roman" w:cs="Times New Roman"/>
          <w:b/>
          <w:color w:val="000000"/>
          <w:sz w:val="24"/>
          <w:szCs w:val="24"/>
        </w:rPr>
        <w:t xml:space="preserve">VARIATION OF MASS PARTICIPATION FACTOR % IN X WITH </w:t>
      </w:r>
      <w:r w:rsidR="006331CE" w:rsidRPr="003B76A8">
        <w:rPr>
          <w:rFonts w:ascii="Times New Roman" w:eastAsia="Times New Roman" w:hAnsi="Times New Roman" w:cs="Times New Roman"/>
          <w:b/>
          <w:color w:val="000000"/>
          <w:sz w:val="24"/>
          <w:szCs w:val="24"/>
        </w:rPr>
        <w:t>MASS RATIO</w:t>
      </w:r>
    </w:p>
    <w:p w:rsidR="003B76A8" w:rsidRPr="00055730" w:rsidRDefault="003B76A8" w:rsidP="003B76A8">
      <w:pPr>
        <w:spacing w:line="360" w:lineRule="auto"/>
        <w:jc w:val="center"/>
        <w:rPr>
          <w:rFonts w:ascii="Times New Roman" w:eastAsia="Times New Roman" w:hAnsi="Times New Roman" w:cs="Times New Roman"/>
          <w:b/>
          <w:color w:val="000000"/>
          <w:sz w:val="24"/>
          <w:szCs w:val="24"/>
        </w:rPr>
      </w:pPr>
      <w:r w:rsidRPr="00055730">
        <w:rPr>
          <w:rFonts w:ascii="Times New Roman" w:hAnsi="Times New Roman" w:cs="Times New Roman"/>
          <w:b/>
          <w:sz w:val="24"/>
          <w:szCs w:val="24"/>
        </w:rPr>
        <w:t xml:space="preserve">TABLE </w:t>
      </w:r>
      <w:r w:rsidR="00C621B1" w:rsidRPr="00055730">
        <w:rPr>
          <w:rFonts w:ascii="Times New Roman" w:hAnsi="Times New Roman" w:cs="Times New Roman"/>
          <w:b/>
          <w:sz w:val="24"/>
          <w:szCs w:val="24"/>
        </w:rPr>
        <w:t>49</w:t>
      </w:r>
    </w:p>
    <w:tbl>
      <w:tblPr>
        <w:tblStyle w:val="TableGrid"/>
        <w:tblW w:w="8210" w:type="dxa"/>
        <w:jc w:val="center"/>
        <w:tblLook w:val="04A0"/>
      </w:tblPr>
      <w:tblGrid>
        <w:gridCol w:w="677"/>
        <w:gridCol w:w="1407"/>
        <w:gridCol w:w="1407"/>
        <w:gridCol w:w="1407"/>
        <w:gridCol w:w="1407"/>
        <w:gridCol w:w="1905"/>
      </w:tblGrid>
      <w:tr w:rsidR="00DF4AD6" w:rsidRPr="003B76A8" w:rsidTr="003B76A8">
        <w:trPr>
          <w:trHeight w:val="397"/>
          <w:jc w:val="center"/>
        </w:trPr>
        <w:tc>
          <w:tcPr>
            <w:tcW w:w="8208" w:type="dxa"/>
            <w:gridSpan w:val="6"/>
            <w:hideMark/>
          </w:tcPr>
          <w:p w:rsidR="00DF4AD6" w:rsidRPr="00055730" w:rsidRDefault="00DF4AD6" w:rsidP="003B76A8">
            <w:pPr>
              <w:jc w:val="center"/>
              <w:rPr>
                <w:rFonts w:ascii="Calibri" w:eastAsia="Times New Roman" w:hAnsi="Calibri" w:cs="Calibri"/>
                <w:b/>
                <w:color w:val="000000"/>
                <w:sz w:val="24"/>
                <w:szCs w:val="24"/>
              </w:rPr>
            </w:pPr>
            <w:r w:rsidRPr="00055730">
              <w:rPr>
                <w:rFonts w:ascii="Calibri" w:eastAsia="Times New Roman" w:hAnsi="Calibri" w:cs="Calibri"/>
                <w:b/>
                <w:color w:val="000000"/>
                <w:sz w:val="24"/>
                <w:szCs w:val="24"/>
              </w:rPr>
              <w:t>VARIATION OF MASS PARTICIPATION FACTOR % IN X WITH MASS RATIO</w:t>
            </w:r>
          </w:p>
        </w:tc>
      </w:tr>
      <w:tr w:rsidR="00DF4AD6" w:rsidRPr="003B76A8" w:rsidTr="003B76A8">
        <w:trPr>
          <w:trHeight w:val="794"/>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p>
        </w:tc>
        <w:tc>
          <w:tcPr>
            <w:tcW w:w="1407"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1st FLOOR</w:t>
            </w:r>
          </w:p>
        </w:tc>
        <w:tc>
          <w:tcPr>
            <w:tcW w:w="1407"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2nd FLOOR</w:t>
            </w:r>
          </w:p>
        </w:tc>
        <w:tc>
          <w:tcPr>
            <w:tcW w:w="1407"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3rd FLOOR</w:t>
            </w:r>
          </w:p>
        </w:tc>
        <w:tc>
          <w:tcPr>
            <w:tcW w:w="1407"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4th FLOOR</w:t>
            </w:r>
          </w:p>
        </w:tc>
        <w:tc>
          <w:tcPr>
            <w:tcW w:w="1905" w:type="dxa"/>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5th FLOOR</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58.003</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w:t>
            </w:r>
            <w:r w:rsidR="00A76A79" w:rsidRPr="003B76A8">
              <w:rPr>
                <w:rFonts w:ascii="Calibri" w:eastAsia="Times New Roman" w:hAnsi="Calibri" w:cs="Calibri"/>
                <w:color w:val="000000"/>
                <w:sz w:val="24"/>
                <w:szCs w:val="24"/>
              </w:rPr>
              <w:t>003</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58.003</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58.003</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58.003</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1.5</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55.575</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58.111</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59.156</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58.884</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59.01</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52.948</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58.322</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60.229</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59.846</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59.909</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2.5</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51.372</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58.614</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61.003</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60.555</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60.804</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48.982</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58.952</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62.061</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61.313</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61.67</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3.5</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48.114</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59.329</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62.837</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62.023</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62.507</w:t>
            </w:r>
          </w:p>
        </w:tc>
      </w:tr>
      <w:tr w:rsidR="00DF4AD6" w:rsidRPr="003B76A8" w:rsidTr="003B76A8">
        <w:trPr>
          <w:trHeight w:val="397"/>
          <w:jc w:val="center"/>
        </w:trPr>
        <w:tc>
          <w:tcPr>
            <w:tcW w:w="67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46.736</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59.728</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63.538</w:t>
            </w:r>
          </w:p>
        </w:tc>
        <w:tc>
          <w:tcPr>
            <w:tcW w:w="1407"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62.684</w:t>
            </w:r>
          </w:p>
        </w:tc>
        <w:tc>
          <w:tcPr>
            <w:tcW w:w="1905" w:type="dxa"/>
            <w:noWrap/>
            <w:hideMark/>
          </w:tcPr>
          <w:p w:rsidR="00DF4AD6" w:rsidRPr="003B76A8" w:rsidRDefault="00DF4AD6" w:rsidP="003B76A8">
            <w:pPr>
              <w:jc w:val="center"/>
              <w:rPr>
                <w:rFonts w:ascii="Calibri" w:eastAsia="Times New Roman" w:hAnsi="Calibri" w:cs="Calibri"/>
                <w:color w:val="000000"/>
                <w:sz w:val="24"/>
                <w:szCs w:val="24"/>
              </w:rPr>
            </w:pPr>
            <w:r w:rsidRPr="003B76A8">
              <w:rPr>
                <w:rFonts w:ascii="Calibri" w:eastAsia="Times New Roman" w:hAnsi="Calibri" w:cs="Calibri"/>
                <w:color w:val="000000"/>
                <w:sz w:val="24"/>
                <w:szCs w:val="24"/>
              </w:rPr>
              <w:t>63.287</w:t>
            </w:r>
          </w:p>
        </w:tc>
      </w:tr>
    </w:tbl>
    <w:p w:rsidR="00DF4AD6" w:rsidRPr="00F479A2" w:rsidRDefault="00F479A2"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DF4AD6" w:rsidRDefault="00DF4AD6" w:rsidP="00D232D3">
      <w:pPr>
        <w:spacing w:line="360" w:lineRule="auto"/>
        <w:jc w:val="center"/>
        <w:rPr>
          <w:rFonts w:ascii="Times New Roman" w:hAnsi="Times New Roman" w:cs="Times New Roman"/>
          <w:sz w:val="32"/>
          <w:szCs w:val="32"/>
        </w:rPr>
      </w:pPr>
      <w:r w:rsidRPr="00DF4AD6">
        <w:rPr>
          <w:noProof/>
        </w:rPr>
        <w:lastRenderedPageBreak/>
        <w:drawing>
          <wp:inline distT="0" distB="0" distL="0" distR="0">
            <wp:extent cx="5580834" cy="3831771"/>
            <wp:effectExtent l="19050" t="0" r="19866" b="0"/>
            <wp:docPr id="47"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479A2" w:rsidRPr="00055730" w:rsidRDefault="00B344C2" w:rsidP="00D232D3">
      <w:pPr>
        <w:spacing w:line="360" w:lineRule="auto"/>
        <w:jc w:val="center"/>
        <w:rPr>
          <w:rFonts w:ascii="Times New Roman" w:eastAsia="Times New Roman" w:hAnsi="Times New Roman" w:cs="Times New Roman"/>
          <w:b/>
          <w:color w:val="000000"/>
          <w:sz w:val="24"/>
          <w:szCs w:val="24"/>
        </w:rPr>
      </w:pPr>
      <w:r w:rsidRPr="00055730">
        <w:rPr>
          <w:rFonts w:ascii="Times New Roman" w:hAnsi="Times New Roman" w:cs="Times New Roman"/>
          <w:b/>
          <w:sz w:val="24"/>
          <w:szCs w:val="24"/>
        </w:rPr>
        <w:t>FIG 43</w:t>
      </w:r>
      <w:r w:rsidR="00D232D3" w:rsidRPr="00055730">
        <w:rPr>
          <w:rFonts w:ascii="Times New Roman" w:hAnsi="Times New Roman" w:cs="Times New Roman"/>
          <w:b/>
          <w:sz w:val="24"/>
          <w:szCs w:val="24"/>
        </w:rPr>
        <w:t xml:space="preserve"> </w:t>
      </w:r>
      <w:r w:rsidR="00D232D3" w:rsidRPr="00055730">
        <w:rPr>
          <w:rFonts w:ascii="Times New Roman" w:eastAsia="Times New Roman" w:hAnsi="Times New Roman" w:cs="Times New Roman"/>
          <w:b/>
          <w:color w:val="000000"/>
          <w:sz w:val="24"/>
          <w:szCs w:val="24"/>
        </w:rPr>
        <w:t>VARIATION OF MASS PARTICIPATION FACTOR % IN X WITH MASS RATIO</w:t>
      </w:r>
    </w:p>
    <w:p w:rsidR="00D232D3" w:rsidRPr="00D232D3" w:rsidRDefault="00D232D3" w:rsidP="00D232D3">
      <w:pPr>
        <w:spacing w:line="360" w:lineRule="auto"/>
        <w:jc w:val="center"/>
        <w:rPr>
          <w:rFonts w:ascii="Times New Roman" w:hAnsi="Times New Roman" w:cs="Times New Roman"/>
          <w:sz w:val="24"/>
          <w:szCs w:val="24"/>
        </w:rPr>
      </w:pPr>
    </w:p>
    <w:p w:rsidR="003B1815" w:rsidRDefault="00D232D3" w:rsidP="00D232D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5.36 </w:t>
      </w:r>
      <w:r w:rsidR="007F0F07" w:rsidRPr="00D232D3">
        <w:rPr>
          <w:rFonts w:ascii="Times New Roman" w:hAnsi="Times New Roman" w:cs="Times New Roman"/>
          <w:b/>
          <w:sz w:val="24"/>
          <w:szCs w:val="24"/>
        </w:rPr>
        <w:t>VARIATION OF MASS PARTICIPATION FACTOR % IN Z WITH</w:t>
      </w:r>
      <w:r w:rsidR="00B86DF9" w:rsidRPr="00D232D3">
        <w:rPr>
          <w:rFonts w:ascii="Times New Roman" w:hAnsi="Times New Roman" w:cs="Times New Roman"/>
          <w:b/>
          <w:sz w:val="24"/>
          <w:szCs w:val="24"/>
        </w:rPr>
        <w:t xml:space="preserve"> MASS RATIO</w:t>
      </w:r>
    </w:p>
    <w:p w:rsidR="00D232D3" w:rsidRPr="00055730" w:rsidRDefault="00D232D3" w:rsidP="00D232D3">
      <w:pPr>
        <w:spacing w:line="360" w:lineRule="auto"/>
        <w:jc w:val="center"/>
        <w:rPr>
          <w:rFonts w:ascii="Times New Roman" w:hAnsi="Times New Roman" w:cs="Times New Roman"/>
          <w:b/>
          <w:sz w:val="24"/>
          <w:szCs w:val="24"/>
        </w:rPr>
      </w:pPr>
      <w:r w:rsidRPr="00055730">
        <w:rPr>
          <w:rFonts w:ascii="Times New Roman" w:hAnsi="Times New Roman" w:cs="Times New Roman"/>
          <w:b/>
          <w:sz w:val="24"/>
          <w:szCs w:val="24"/>
        </w:rPr>
        <w:t>TABLE 5</w:t>
      </w:r>
      <w:r w:rsidR="00C621B1" w:rsidRPr="00055730">
        <w:rPr>
          <w:rFonts w:ascii="Times New Roman" w:hAnsi="Times New Roman" w:cs="Times New Roman"/>
          <w:b/>
          <w:sz w:val="24"/>
          <w:szCs w:val="24"/>
        </w:rPr>
        <w:t>0</w:t>
      </w:r>
    </w:p>
    <w:tbl>
      <w:tblPr>
        <w:tblStyle w:val="TableGrid"/>
        <w:tblW w:w="8209" w:type="dxa"/>
        <w:jc w:val="center"/>
        <w:tblLook w:val="04A0"/>
      </w:tblPr>
      <w:tblGrid>
        <w:gridCol w:w="676"/>
        <w:gridCol w:w="1407"/>
        <w:gridCol w:w="1407"/>
        <w:gridCol w:w="1407"/>
        <w:gridCol w:w="1407"/>
        <w:gridCol w:w="1905"/>
      </w:tblGrid>
      <w:tr w:rsidR="00DF4AD6" w:rsidRPr="00D232D3" w:rsidTr="00D232D3">
        <w:trPr>
          <w:trHeight w:val="65"/>
          <w:jc w:val="center"/>
        </w:trPr>
        <w:tc>
          <w:tcPr>
            <w:tcW w:w="8209" w:type="dxa"/>
            <w:gridSpan w:val="6"/>
            <w:hideMark/>
          </w:tcPr>
          <w:p w:rsidR="00DF4AD6" w:rsidRPr="00055730" w:rsidRDefault="00DF4AD6" w:rsidP="00D232D3">
            <w:pPr>
              <w:jc w:val="center"/>
              <w:rPr>
                <w:rFonts w:ascii="Calibri" w:eastAsia="Times New Roman" w:hAnsi="Calibri" w:cs="Calibri"/>
                <w:b/>
                <w:color w:val="000000"/>
                <w:sz w:val="24"/>
                <w:szCs w:val="24"/>
              </w:rPr>
            </w:pPr>
            <w:r w:rsidRPr="00055730">
              <w:rPr>
                <w:rFonts w:ascii="Calibri" w:eastAsia="Times New Roman" w:hAnsi="Calibri" w:cs="Calibri"/>
                <w:b/>
                <w:color w:val="000000"/>
                <w:sz w:val="24"/>
                <w:szCs w:val="24"/>
              </w:rPr>
              <w:t>VARIATION OF MASS PARTICIPATION FACTOR % IN Z WITH MASS RATIO</w:t>
            </w:r>
          </w:p>
        </w:tc>
      </w:tr>
      <w:tr w:rsidR="00DF4AD6" w:rsidRPr="00D232D3" w:rsidTr="00D232D3">
        <w:trPr>
          <w:trHeight w:val="130"/>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p>
        </w:tc>
        <w:tc>
          <w:tcPr>
            <w:tcW w:w="1407" w:type="dxa"/>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1st FLOOR</w:t>
            </w:r>
          </w:p>
        </w:tc>
        <w:tc>
          <w:tcPr>
            <w:tcW w:w="1407" w:type="dxa"/>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2nd FLOOR</w:t>
            </w:r>
          </w:p>
        </w:tc>
        <w:tc>
          <w:tcPr>
            <w:tcW w:w="1407" w:type="dxa"/>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3rd FLOOR</w:t>
            </w:r>
          </w:p>
        </w:tc>
        <w:tc>
          <w:tcPr>
            <w:tcW w:w="1407" w:type="dxa"/>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4th FLOOR</w:t>
            </w:r>
          </w:p>
        </w:tc>
        <w:tc>
          <w:tcPr>
            <w:tcW w:w="1904" w:type="dxa"/>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5th FLOOR</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1</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43.592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43.592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43.592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43.592</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43.592</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1.5</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41.817</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44.459</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46.507</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48.07</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48.013</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39.878</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45.432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49.154</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51.821</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50.793</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2.5</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38.752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46.479</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51.592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54.105</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52.977</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36.97</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47.537</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53.502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56.231</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54.757</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3.5</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36.387</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48.627</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55.271</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58</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56.271</w:t>
            </w:r>
          </w:p>
        </w:tc>
      </w:tr>
      <w:tr w:rsidR="00DF4AD6" w:rsidRPr="00D232D3" w:rsidTr="00D232D3">
        <w:trPr>
          <w:trHeight w:val="65"/>
          <w:jc w:val="center"/>
        </w:trPr>
        <w:tc>
          <w:tcPr>
            <w:tcW w:w="676"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35.39</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49.728</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56.832</w:t>
            </w:r>
          </w:p>
        </w:tc>
        <w:tc>
          <w:tcPr>
            <w:tcW w:w="1407"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59.502</w:t>
            </w:r>
          </w:p>
        </w:tc>
        <w:tc>
          <w:tcPr>
            <w:tcW w:w="1904" w:type="dxa"/>
            <w:noWrap/>
            <w:hideMark/>
          </w:tcPr>
          <w:p w:rsidR="00DF4AD6" w:rsidRPr="00D232D3" w:rsidRDefault="00DF4AD6"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57.557</w:t>
            </w:r>
          </w:p>
        </w:tc>
      </w:tr>
    </w:tbl>
    <w:p w:rsidR="00DF4AD6" w:rsidRPr="00F479A2" w:rsidRDefault="00F479A2" w:rsidP="00D85B92">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p>
    <w:p w:rsidR="00DF4AD6" w:rsidRDefault="003B1815" w:rsidP="00D85B92">
      <w:pPr>
        <w:spacing w:line="360" w:lineRule="auto"/>
        <w:jc w:val="both"/>
        <w:rPr>
          <w:rFonts w:ascii="Times New Roman" w:hAnsi="Times New Roman" w:cs="Times New Roman"/>
          <w:sz w:val="32"/>
          <w:szCs w:val="32"/>
        </w:rPr>
      </w:pPr>
      <w:r w:rsidRPr="00DF4AD6">
        <w:rPr>
          <w:noProof/>
        </w:rPr>
        <w:lastRenderedPageBreak/>
        <w:drawing>
          <wp:inline distT="0" distB="0" distL="0" distR="0">
            <wp:extent cx="5578294" cy="2641600"/>
            <wp:effectExtent l="19050" t="0" r="22406" b="6350"/>
            <wp:docPr id="7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479A2" w:rsidRPr="00055730" w:rsidRDefault="00B344C2" w:rsidP="00D232D3">
      <w:pPr>
        <w:spacing w:line="360" w:lineRule="auto"/>
        <w:jc w:val="center"/>
        <w:rPr>
          <w:rFonts w:ascii="Times New Roman" w:hAnsi="Times New Roman" w:cs="Times New Roman"/>
          <w:b/>
          <w:sz w:val="24"/>
          <w:szCs w:val="24"/>
        </w:rPr>
      </w:pPr>
      <w:r w:rsidRPr="00055730">
        <w:rPr>
          <w:rFonts w:ascii="Times New Roman" w:hAnsi="Times New Roman" w:cs="Times New Roman"/>
          <w:b/>
          <w:sz w:val="24"/>
          <w:szCs w:val="24"/>
        </w:rPr>
        <w:t>FIG 44</w:t>
      </w:r>
      <w:r w:rsidR="00D232D3" w:rsidRPr="00055730">
        <w:rPr>
          <w:rFonts w:ascii="Times New Roman" w:hAnsi="Times New Roman" w:cs="Times New Roman"/>
          <w:b/>
          <w:sz w:val="24"/>
          <w:szCs w:val="24"/>
        </w:rPr>
        <w:t xml:space="preserve"> VARIATION OF MASS PARTICIPATION FACTOR % IN Z WITH MASS RATIO</w:t>
      </w:r>
    </w:p>
    <w:p w:rsidR="001B2A02" w:rsidRDefault="001B2A02" w:rsidP="00E2094A">
      <w:pPr>
        <w:spacing w:line="360" w:lineRule="auto"/>
        <w:jc w:val="both"/>
        <w:rPr>
          <w:rFonts w:ascii="Times New Roman" w:hAnsi="Times New Roman" w:cs="Times New Roman"/>
          <w:sz w:val="24"/>
          <w:szCs w:val="24"/>
        </w:rPr>
      </w:pPr>
      <w:r w:rsidRPr="00B86DF9">
        <w:rPr>
          <w:rFonts w:ascii="Times New Roman" w:hAnsi="Times New Roman" w:cs="Times New Roman"/>
          <w:sz w:val="24"/>
          <w:szCs w:val="24"/>
        </w:rPr>
        <w:t>Mass participation factor %</w:t>
      </w:r>
      <w:r>
        <w:rPr>
          <w:rFonts w:ascii="Times New Roman" w:hAnsi="Times New Roman" w:cs="Times New Roman"/>
          <w:b/>
          <w:sz w:val="24"/>
          <w:szCs w:val="24"/>
        </w:rPr>
        <w:t xml:space="preserve"> </w:t>
      </w:r>
      <w:r>
        <w:rPr>
          <w:rFonts w:ascii="Times New Roman" w:hAnsi="Times New Roman" w:cs="Times New Roman"/>
          <w:sz w:val="24"/>
          <w:szCs w:val="24"/>
        </w:rPr>
        <w:t>in x</w:t>
      </w:r>
      <w:r>
        <w:rPr>
          <w:rFonts w:ascii="Times New Roman" w:hAnsi="Times New Roman" w:cs="Times New Roman"/>
          <w:b/>
          <w:sz w:val="24"/>
          <w:szCs w:val="24"/>
        </w:rPr>
        <w:t xml:space="preserve"> </w:t>
      </w:r>
      <w:r w:rsidRPr="006679E0">
        <w:rPr>
          <w:rFonts w:ascii="Times New Roman" w:hAnsi="Times New Roman" w:cs="Times New Roman"/>
          <w:sz w:val="24"/>
          <w:szCs w:val="24"/>
        </w:rPr>
        <w:t>is decreases from mode 1 onward to mode 21.</w:t>
      </w:r>
      <w:r>
        <w:rPr>
          <w:rFonts w:ascii="Times New Roman" w:hAnsi="Times New Roman" w:cs="Times New Roman"/>
          <w:sz w:val="24"/>
          <w:szCs w:val="24"/>
        </w:rPr>
        <w:t>This conclude that mode 1 is dominant for mass participation factor in x direction. With increase in weight, mass participation factor % in x for mode 1 decreases when changes done in 1</w:t>
      </w:r>
      <w:r w:rsidRPr="006679E0">
        <w:rPr>
          <w:rFonts w:ascii="Times New Roman" w:hAnsi="Times New Roman" w:cs="Times New Roman"/>
          <w:sz w:val="24"/>
          <w:szCs w:val="24"/>
          <w:vertAlign w:val="superscript"/>
        </w:rPr>
        <w:t>st</w:t>
      </w:r>
      <w:r>
        <w:rPr>
          <w:rFonts w:ascii="Times New Roman" w:hAnsi="Times New Roman" w:cs="Times New Roman"/>
          <w:sz w:val="24"/>
          <w:szCs w:val="24"/>
        </w:rPr>
        <w:t xml:space="preserve"> floor while it increases when changes done in other floor. Similar trend is observed for mass participation factor in z except mode 2 is dominant in this case. Variation from 1</w:t>
      </w:r>
      <w:r w:rsidRPr="0008430A">
        <w:rPr>
          <w:rFonts w:ascii="Times New Roman" w:hAnsi="Times New Roman" w:cs="Times New Roman"/>
          <w:sz w:val="24"/>
          <w:szCs w:val="24"/>
          <w:vertAlign w:val="superscript"/>
        </w:rPr>
        <w:t>st</w:t>
      </w:r>
      <w:r>
        <w:rPr>
          <w:rFonts w:ascii="Times New Roman" w:hAnsi="Times New Roman" w:cs="Times New Roman"/>
          <w:sz w:val="24"/>
          <w:szCs w:val="24"/>
        </w:rPr>
        <w:t xml:space="preserve"> mode to 2</w:t>
      </w:r>
      <w:r w:rsidRPr="0008430A">
        <w:rPr>
          <w:rFonts w:ascii="Times New Roman" w:hAnsi="Times New Roman" w:cs="Times New Roman"/>
          <w:sz w:val="24"/>
          <w:szCs w:val="24"/>
          <w:vertAlign w:val="superscript"/>
        </w:rPr>
        <w:t>nd</w:t>
      </w:r>
      <w:r>
        <w:rPr>
          <w:rFonts w:ascii="Times New Roman" w:hAnsi="Times New Roman" w:cs="Times New Roman"/>
          <w:sz w:val="24"/>
          <w:szCs w:val="24"/>
        </w:rPr>
        <w:t xml:space="preserve"> mode in mass participation factor in x is -78.79% while that of z direction is changes from </w:t>
      </w:r>
      <w:r w:rsidRPr="00B150AF">
        <w:rPr>
          <w:rFonts w:ascii="Times New Roman" w:hAnsi="Times New Roman" w:cs="Times New Roman"/>
          <w:sz w:val="24"/>
          <w:szCs w:val="24"/>
        </w:rPr>
        <w:t>1.656</w:t>
      </w:r>
      <w:r>
        <w:rPr>
          <w:rFonts w:ascii="Times New Roman" w:hAnsi="Times New Roman" w:cs="Times New Roman"/>
          <w:sz w:val="24"/>
          <w:szCs w:val="24"/>
        </w:rPr>
        <w:t xml:space="preserve"> to </w:t>
      </w:r>
      <w:r w:rsidRPr="00B150AF">
        <w:rPr>
          <w:rFonts w:ascii="Times New Roman" w:hAnsi="Times New Roman" w:cs="Times New Roman"/>
          <w:sz w:val="24"/>
          <w:szCs w:val="24"/>
        </w:rPr>
        <w:t>43.592</w:t>
      </w:r>
      <w:r>
        <w:rPr>
          <w:rFonts w:ascii="Times New Roman" w:hAnsi="Times New Roman" w:cs="Times New Roman"/>
          <w:sz w:val="24"/>
          <w:szCs w:val="24"/>
        </w:rPr>
        <w:t>.Participation of higher mode is dominant in y and z direction than in x direction.</w:t>
      </w:r>
    </w:p>
    <w:p w:rsidR="001B2A02" w:rsidRDefault="001B2A02" w:rsidP="00D85B92">
      <w:pPr>
        <w:jc w:val="both"/>
        <w:rPr>
          <w:rFonts w:ascii="Times New Roman" w:hAnsi="Times New Roman" w:cs="Times New Roman"/>
          <w:sz w:val="24"/>
          <w:szCs w:val="24"/>
        </w:rPr>
      </w:pPr>
      <w:r>
        <w:rPr>
          <w:rFonts w:ascii="Times New Roman" w:hAnsi="Times New Roman" w:cs="Times New Roman"/>
          <w:sz w:val="24"/>
          <w:szCs w:val="24"/>
        </w:rPr>
        <w:t>The variation of mass participation factor % vs. mode follows following equation</w:t>
      </w:r>
    </w:p>
    <w:p w:rsidR="00D232D3" w:rsidRPr="00055730" w:rsidRDefault="00C621B1" w:rsidP="00D232D3">
      <w:pPr>
        <w:jc w:val="center"/>
        <w:rPr>
          <w:rFonts w:ascii="Times New Roman" w:hAnsi="Times New Roman" w:cs="Times New Roman"/>
          <w:b/>
          <w:sz w:val="24"/>
          <w:szCs w:val="24"/>
        </w:rPr>
      </w:pPr>
      <w:r w:rsidRPr="00055730">
        <w:rPr>
          <w:rFonts w:ascii="Times New Roman" w:hAnsi="Times New Roman" w:cs="Times New Roman"/>
          <w:b/>
          <w:sz w:val="24"/>
          <w:szCs w:val="24"/>
        </w:rPr>
        <w:t>TABLE 51</w:t>
      </w:r>
    </w:p>
    <w:tbl>
      <w:tblPr>
        <w:tblStyle w:val="TableGrid"/>
        <w:tblpPr w:leftFromText="180" w:rightFromText="180" w:vertAnchor="text" w:horzAnchor="page" w:tblpXSpec="center" w:tblpY="133"/>
        <w:tblW w:w="8434" w:type="dxa"/>
        <w:tblLook w:val="04A0"/>
      </w:tblPr>
      <w:tblGrid>
        <w:gridCol w:w="899"/>
        <w:gridCol w:w="7535"/>
      </w:tblGrid>
      <w:tr w:rsidR="001B2A02" w:rsidRPr="00D232D3" w:rsidTr="00D232D3">
        <w:trPr>
          <w:trHeight w:val="630"/>
        </w:trPr>
        <w:tc>
          <w:tcPr>
            <w:tcW w:w="899" w:type="dxa"/>
            <w:noWrap/>
            <w:hideMark/>
          </w:tcPr>
          <w:p w:rsidR="001B2A02" w:rsidRPr="00D232D3" w:rsidRDefault="001B2A02"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X</w:t>
            </w:r>
          </w:p>
        </w:tc>
        <w:tc>
          <w:tcPr>
            <w:tcW w:w="7535" w:type="dxa"/>
            <w:noWrap/>
            <w:hideMark/>
          </w:tcPr>
          <w:p w:rsidR="001B2A02" w:rsidRPr="00D232D3" w:rsidRDefault="001B2A02"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Y =  - 0.008X</w:t>
            </w:r>
            <w:r w:rsidRPr="00D232D3">
              <w:rPr>
                <w:rFonts w:ascii="Calibri" w:eastAsia="Times New Roman" w:hAnsi="Calibri" w:cs="Calibri"/>
                <w:color w:val="000000"/>
                <w:sz w:val="24"/>
                <w:szCs w:val="24"/>
                <w:vertAlign w:val="superscript"/>
              </w:rPr>
              <w:t>5</w:t>
            </w:r>
            <w:r w:rsidRPr="00D232D3">
              <w:rPr>
                <w:rFonts w:ascii="Calibri" w:eastAsia="Times New Roman" w:hAnsi="Calibri" w:cs="Calibri"/>
                <w:color w:val="000000"/>
                <w:sz w:val="24"/>
                <w:szCs w:val="24"/>
              </w:rPr>
              <w:t xml:space="preserve"> + 0.233X</w:t>
            </w:r>
            <w:r w:rsidRPr="00D232D3">
              <w:rPr>
                <w:rFonts w:ascii="Calibri" w:eastAsia="Times New Roman" w:hAnsi="Calibri" w:cs="Calibri"/>
                <w:color w:val="000000"/>
                <w:sz w:val="24"/>
                <w:szCs w:val="24"/>
                <w:vertAlign w:val="superscript"/>
              </w:rPr>
              <w:t>4</w:t>
            </w:r>
            <w:r w:rsidRPr="00D232D3">
              <w:rPr>
                <w:rFonts w:ascii="Calibri" w:eastAsia="Times New Roman" w:hAnsi="Calibri" w:cs="Calibri"/>
                <w:color w:val="000000"/>
                <w:sz w:val="24"/>
                <w:szCs w:val="24"/>
              </w:rPr>
              <w:t xml:space="preserve"> - 3.311X</w:t>
            </w:r>
            <w:r w:rsidRPr="00D232D3">
              <w:rPr>
                <w:rFonts w:ascii="Calibri" w:eastAsia="Times New Roman" w:hAnsi="Calibri" w:cs="Calibri"/>
                <w:color w:val="000000"/>
                <w:sz w:val="24"/>
                <w:szCs w:val="24"/>
                <w:vertAlign w:val="superscript"/>
              </w:rPr>
              <w:t>3</w:t>
            </w:r>
            <w:r w:rsidRPr="00D232D3">
              <w:rPr>
                <w:rFonts w:ascii="Calibri" w:eastAsia="Times New Roman" w:hAnsi="Calibri" w:cs="Calibri"/>
                <w:color w:val="000000"/>
                <w:sz w:val="24"/>
                <w:szCs w:val="24"/>
              </w:rPr>
              <w:t xml:space="preserve"> + 24.33X</w:t>
            </w:r>
            <w:r w:rsidRPr="00D232D3">
              <w:rPr>
                <w:rFonts w:ascii="Calibri" w:eastAsia="Times New Roman" w:hAnsi="Calibri" w:cs="Calibri"/>
                <w:color w:val="000000"/>
                <w:sz w:val="24"/>
                <w:szCs w:val="24"/>
                <w:vertAlign w:val="superscript"/>
              </w:rPr>
              <w:t>2</w:t>
            </w:r>
            <w:r w:rsidRPr="00D232D3">
              <w:rPr>
                <w:rFonts w:ascii="Calibri" w:eastAsia="Times New Roman" w:hAnsi="Calibri" w:cs="Calibri"/>
                <w:color w:val="000000"/>
                <w:sz w:val="24"/>
                <w:szCs w:val="24"/>
              </w:rPr>
              <w:t xml:space="preserve"> - 87.16X + 120.4</w:t>
            </w:r>
          </w:p>
        </w:tc>
      </w:tr>
      <w:tr w:rsidR="001B2A02" w:rsidRPr="00D232D3" w:rsidTr="00D232D3">
        <w:trPr>
          <w:trHeight w:val="630"/>
        </w:trPr>
        <w:tc>
          <w:tcPr>
            <w:tcW w:w="899" w:type="dxa"/>
            <w:noWrap/>
            <w:hideMark/>
          </w:tcPr>
          <w:p w:rsidR="001B2A02" w:rsidRPr="00D232D3" w:rsidRDefault="001B2A02"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Y</w:t>
            </w:r>
          </w:p>
        </w:tc>
        <w:tc>
          <w:tcPr>
            <w:tcW w:w="7535" w:type="dxa"/>
            <w:noWrap/>
            <w:hideMark/>
          </w:tcPr>
          <w:p w:rsidR="001B2A02" w:rsidRPr="00D232D3" w:rsidRDefault="001B2A02"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Y = 0.002X</w:t>
            </w:r>
            <w:r w:rsidRPr="00D232D3">
              <w:rPr>
                <w:rFonts w:ascii="Calibri" w:eastAsia="Times New Roman" w:hAnsi="Calibri" w:cs="Calibri"/>
                <w:color w:val="000000"/>
                <w:sz w:val="24"/>
                <w:szCs w:val="24"/>
                <w:vertAlign w:val="superscript"/>
              </w:rPr>
              <w:t>5</w:t>
            </w:r>
            <w:r w:rsidRPr="00D232D3">
              <w:rPr>
                <w:rFonts w:ascii="Calibri" w:eastAsia="Times New Roman" w:hAnsi="Calibri" w:cs="Calibri"/>
                <w:color w:val="000000"/>
                <w:sz w:val="24"/>
                <w:szCs w:val="24"/>
              </w:rPr>
              <w:t xml:space="preserve"> - 0.057X</w:t>
            </w:r>
            <w:r w:rsidRPr="00D232D3">
              <w:rPr>
                <w:rFonts w:ascii="Calibri" w:eastAsia="Times New Roman" w:hAnsi="Calibri" w:cs="Calibri"/>
                <w:color w:val="000000"/>
                <w:sz w:val="24"/>
                <w:szCs w:val="24"/>
                <w:vertAlign w:val="superscript"/>
              </w:rPr>
              <w:t>4</w:t>
            </w:r>
            <w:r w:rsidRPr="00D232D3">
              <w:rPr>
                <w:rFonts w:ascii="Calibri" w:eastAsia="Times New Roman" w:hAnsi="Calibri" w:cs="Calibri"/>
                <w:color w:val="000000"/>
                <w:sz w:val="24"/>
                <w:szCs w:val="24"/>
              </w:rPr>
              <w:t xml:space="preserve"> + 0.738X</w:t>
            </w:r>
            <w:r w:rsidRPr="00D232D3">
              <w:rPr>
                <w:rFonts w:ascii="Calibri" w:eastAsia="Times New Roman" w:hAnsi="Calibri" w:cs="Calibri"/>
                <w:color w:val="000000"/>
                <w:sz w:val="24"/>
                <w:szCs w:val="24"/>
                <w:vertAlign w:val="superscript"/>
              </w:rPr>
              <w:t>3</w:t>
            </w:r>
            <w:r w:rsidRPr="00D232D3">
              <w:rPr>
                <w:rFonts w:ascii="Calibri" w:eastAsia="Times New Roman" w:hAnsi="Calibri" w:cs="Calibri"/>
                <w:color w:val="000000"/>
                <w:sz w:val="24"/>
                <w:szCs w:val="24"/>
              </w:rPr>
              <w:t xml:space="preserve"> - 4.440X</w:t>
            </w:r>
            <w:r w:rsidRPr="00D232D3">
              <w:rPr>
                <w:rFonts w:ascii="Calibri" w:eastAsia="Times New Roman" w:hAnsi="Calibri" w:cs="Calibri"/>
                <w:color w:val="000000"/>
                <w:sz w:val="24"/>
                <w:szCs w:val="24"/>
                <w:vertAlign w:val="superscript"/>
              </w:rPr>
              <w:t>2</w:t>
            </w:r>
            <w:r w:rsidRPr="00D232D3">
              <w:rPr>
                <w:rFonts w:ascii="Calibri" w:eastAsia="Times New Roman" w:hAnsi="Calibri" w:cs="Calibri"/>
                <w:color w:val="000000"/>
                <w:sz w:val="24"/>
                <w:szCs w:val="24"/>
              </w:rPr>
              <w:t xml:space="preserve"> + 11.10X - 8.225</w:t>
            </w:r>
          </w:p>
        </w:tc>
      </w:tr>
      <w:tr w:rsidR="001B2A02" w:rsidRPr="00D232D3" w:rsidTr="00D232D3">
        <w:trPr>
          <w:trHeight w:val="630"/>
        </w:trPr>
        <w:tc>
          <w:tcPr>
            <w:tcW w:w="899" w:type="dxa"/>
            <w:noWrap/>
            <w:hideMark/>
          </w:tcPr>
          <w:p w:rsidR="001B2A02" w:rsidRPr="00D232D3" w:rsidRDefault="001B2A02"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Z</w:t>
            </w:r>
          </w:p>
        </w:tc>
        <w:tc>
          <w:tcPr>
            <w:tcW w:w="7535" w:type="dxa"/>
            <w:noWrap/>
            <w:hideMark/>
          </w:tcPr>
          <w:p w:rsidR="001B2A02" w:rsidRPr="00D232D3" w:rsidRDefault="001B2A02" w:rsidP="00D232D3">
            <w:pPr>
              <w:jc w:val="center"/>
              <w:rPr>
                <w:rFonts w:ascii="Calibri" w:eastAsia="Times New Roman" w:hAnsi="Calibri" w:cs="Calibri"/>
                <w:color w:val="000000"/>
                <w:sz w:val="24"/>
                <w:szCs w:val="24"/>
              </w:rPr>
            </w:pPr>
            <w:r w:rsidRPr="00D232D3">
              <w:rPr>
                <w:rFonts w:ascii="Calibri" w:eastAsia="Times New Roman" w:hAnsi="Calibri" w:cs="Calibri"/>
                <w:color w:val="000000"/>
                <w:sz w:val="24"/>
                <w:szCs w:val="24"/>
              </w:rPr>
              <w:t>Y =  0.013X</w:t>
            </w:r>
            <w:r w:rsidRPr="00D232D3">
              <w:rPr>
                <w:rFonts w:ascii="Calibri" w:eastAsia="Times New Roman" w:hAnsi="Calibri" w:cs="Calibri"/>
                <w:color w:val="000000"/>
                <w:sz w:val="24"/>
                <w:szCs w:val="24"/>
                <w:vertAlign w:val="superscript"/>
              </w:rPr>
              <w:t>5</w:t>
            </w:r>
            <w:r w:rsidRPr="00D232D3">
              <w:rPr>
                <w:rFonts w:ascii="Calibri" w:eastAsia="Times New Roman" w:hAnsi="Calibri" w:cs="Calibri"/>
                <w:color w:val="000000"/>
                <w:sz w:val="24"/>
                <w:szCs w:val="24"/>
              </w:rPr>
              <w:t xml:space="preserve"> - 0.353X</w:t>
            </w:r>
            <w:r w:rsidRPr="00D232D3">
              <w:rPr>
                <w:rFonts w:ascii="Calibri" w:eastAsia="Times New Roman" w:hAnsi="Calibri" w:cs="Calibri"/>
                <w:color w:val="000000"/>
                <w:sz w:val="24"/>
                <w:szCs w:val="24"/>
                <w:vertAlign w:val="superscript"/>
              </w:rPr>
              <w:t>4</w:t>
            </w:r>
            <w:r w:rsidRPr="00D232D3">
              <w:rPr>
                <w:rFonts w:ascii="Calibri" w:eastAsia="Times New Roman" w:hAnsi="Calibri" w:cs="Calibri"/>
                <w:color w:val="000000"/>
                <w:sz w:val="24"/>
                <w:szCs w:val="24"/>
              </w:rPr>
              <w:t xml:space="preserve"> + 4.635X</w:t>
            </w:r>
            <w:r w:rsidRPr="00D232D3">
              <w:rPr>
                <w:rFonts w:ascii="Calibri" w:eastAsia="Times New Roman" w:hAnsi="Calibri" w:cs="Calibri"/>
                <w:color w:val="000000"/>
                <w:sz w:val="24"/>
                <w:szCs w:val="24"/>
                <w:vertAlign w:val="superscript"/>
              </w:rPr>
              <w:t>3</w:t>
            </w:r>
            <w:r w:rsidRPr="00D232D3">
              <w:rPr>
                <w:rFonts w:ascii="Calibri" w:eastAsia="Times New Roman" w:hAnsi="Calibri" w:cs="Calibri"/>
                <w:color w:val="000000"/>
                <w:sz w:val="24"/>
                <w:szCs w:val="24"/>
              </w:rPr>
              <w:t xml:space="preserve"> - 29.79X</w:t>
            </w:r>
            <w:r w:rsidRPr="00D232D3">
              <w:rPr>
                <w:rFonts w:ascii="Calibri" w:eastAsia="Times New Roman" w:hAnsi="Calibri" w:cs="Calibri"/>
                <w:color w:val="000000"/>
                <w:sz w:val="24"/>
                <w:szCs w:val="24"/>
                <w:vertAlign w:val="superscript"/>
              </w:rPr>
              <w:t>2</w:t>
            </w:r>
            <w:r w:rsidRPr="00D232D3">
              <w:rPr>
                <w:rFonts w:ascii="Calibri" w:eastAsia="Times New Roman" w:hAnsi="Calibri" w:cs="Calibri"/>
                <w:color w:val="000000"/>
                <w:sz w:val="24"/>
                <w:szCs w:val="24"/>
              </w:rPr>
              <w:t xml:space="preserve"> + 80.58X - 46.02</w:t>
            </w:r>
          </w:p>
        </w:tc>
      </w:tr>
    </w:tbl>
    <w:p w:rsidR="00D232D3" w:rsidRDefault="00D232D3" w:rsidP="00D232D3">
      <w:pPr>
        <w:spacing w:line="360" w:lineRule="auto"/>
        <w:jc w:val="both"/>
        <w:rPr>
          <w:rFonts w:ascii="Times New Roman" w:hAnsi="Times New Roman" w:cs="Times New Roman"/>
          <w:sz w:val="24"/>
          <w:szCs w:val="24"/>
        </w:rPr>
      </w:pPr>
    </w:p>
    <w:p w:rsidR="00DF4AD6" w:rsidRDefault="00871183" w:rsidP="00D232D3">
      <w:pPr>
        <w:spacing w:line="360" w:lineRule="auto"/>
        <w:jc w:val="both"/>
        <w:rPr>
          <w:rFonts w:ascii="Times New Roman" w:hAnsi="Times New Roman" w:cs="Times New Roman"/>
          <w:b/>
          <w:sz w:val="24"/>
          <w:szCs w:val="24"/>
        </w:rPr>
      </w:pPr>
      <w:r w:rsidRPr="00D232D3">
        <w:rPr>
          <w:rFonts w:ascii="Times New Roman" w:hAnsi="Times New Roman" w:cs="Times New Roman"/>
          <w:b/>
          <w:sz w:val="24"/>
          <w:szCs w:val="24"/>
        </w:rPr>
        <w:lastRenderedPageBreak/>
        <w:t>5.37</w:t>
      </w:r>
      <w:r w:rsidR="00D232D3" w:rsidRPr="00D232D3">
        <w:rPr>
          <w:rFonts w:ascii="Times New Roman" w:hAnsi="Times New Roman" w:cs="Times New Roman"/>
          <w:b/>
          <w:sz w:val="24"/>
          <w:szCs w:val="24"/>
        </w:rPr>
        <w:t xml:space="preserve"> </w:t>
      </w:r>
      <w:r w:rsidR="00425862" w:rsidRPr="00D232D3">
        <w:rPr>
          <w:rFonts w:ascii="Times New Roman" w:hAnsi="Times New Roman" w:cs="Times New Roman"/>
          <w:b/>
          <w:sz w:val="24"/>
          <w:szCs w:val="24"/>
        </w:rPr>
        <w:t>MODE SHAPE</w:t>
      </w:r>
    </w:p>
    <w:p w:rsidR="00D232D3" w:rsidRPr="00D232D3" w:rsidRDefault="00D232D3" w:rsidP="00D232D3">
      <w:pPr>
        <w:spacing w:line="360" w:lineRule="auto"/>
        <w:jc w:val="both"/>
        <w:rPr>
          <w:rFonts w:ascii="Times New Roman" w:hAnsi="Times New Roman" w:cs="Times New Roman"/>
          <w:b/>
          <w:sz w:val="24"/>
          <w:szCs w:val="24"/>
        </w:rPr>
      </w:pPr>
    </w:p>
    <w:p w:rsidR="00A62771" w:rsidRDefault="00427FDC" w:rsidP="00D232D3">
      <w:pPr>
        <w:jc w:val="center"/>
      </w:pPr>
      <w:r>
        <w:rPr>
          <w:noProof/>
        </w:rPr>
        <w:drawing>
          <wp:inline distT="0" distB="0" distL="0" distR="0">
            <wp:extent cx="3695700" cy="2676525"/>
            <wp:effectExtent l="1905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3695700" cy="2676525"/>
                    </a:xfrm>
                    <a:prstGeom prst="rect">
                      <a:avLst/>
                    </a:prstGeom>
                    <a:noFill/>
                    <a:ln w="9525">
                      <a:noFill/>
                      <a:miter lim="800000"/>
                      <a:headEnd/>
                      <a:tailEnd/>
                    </a:ln>
                  </pic:spPr>
                </pic:pic>
              </a:graphicData>
            </a:graphic>
          </wp:inline>
        </w:drawing>
      </w:r>
    </w:p>
    <w:p w:rsidR="00D232D3" w:rsidRDefault="00D232D3" w:rsidP="00D85B92">
      <w:pPr>
        <w:jc w:val="both"/>
      </w:pPr>
    </w:p>
    <w:p w:rsidR="00871183" w:rsidRDefault="00427FDC" w:rsidP="00D232D3">
      <w:pPr>
        <w:jc w:val="center"/>
      </w:pPr>
      <w:r>
        <w:rPr>
          <w:noProof/>
        </w:rPr>
        <w:drawing>
          <wp:inline distT="0" distB="0" distL="0" distR="0">
            <wp:extent cx="5048250" cy="2524125"/>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5048250" cy="2524125"/>
                    </a:xfrm>
                    <a:prstGeom prst="rect">
                      <a:avLst/>
                    </a:prstGeom>
                    <a:noFill/>
                    <a:ln w="9525">
                      <a:noFill/>
                      <a:miter lim="800000"/>
                      <a:headEnd/>
                      <a:tailEnd/>
                    </a:ln>
                  </pic:spPr>
                </pic:pic>
              </a:graphicData>
            </a:graphic>
          </wp:inline>
        </w:drawing>
      </w:r>
    </w:p>
    <w:p w:rsidR="00427FDC" w:rsidRDefault="00427FDC" w:rsidP="00427FDC"/>
    <w:p w:rsidR="00427FDC" w:rsidRDefault="00B344C2" w:rsidP="00427FDC">
      <w:pPr>
        <w:jc w:val="center"/>
        <w:rPr>
          <w:rFonts w:ascii="Times New Roman" w:hAnsi="Times New Roman" w:cs="Times New Roman"/>
          <w:sz w:val="24"/>
          <w:szCs w:val="24"/>
        </w:rPr>
      </w:pPr>
      <w:r>
        <w:rPr>
          <w:rFonts w:ascii="Times New Roman" w:hAnsi="Times New Roman" w:cs="Times New Roman"/>
          <w:sz w:val="24"/>
          <w:szCs w:val="24"/>
        </w:rPr>
        <w:t>Fig 45</w:t>
      </w:r>
      <w:r w:rsidR="006338E9">
        <w:rPr>
          <w:rFonts w:ascii="Times New Roman" w:hAnsi="Times New Roman" w:cs="Times New Roman"/>
          <w:sz w:val="24"/>
          <w:szCs w:val="24"/>
        </w:rPr>
        <w:t>,</w:t>
      </w:r>
      <w:r w:rsidR="00427FDC">
        <w:rPr>
          <w:rFonts w:ascii="Times New Roman" w:hAnsi="Times New Roman" w:cs="Times New Roman"/>
          <w:sz w:val="24"/>
          <w:szCs w:val="24"/>
        </w:rPr>
        <w:t xml:space="preserve"> </w:t>
      </w:r>
      <w:r w:rsidR="006338E9">
        <w:rPr>
          <w:rFonts w:ascii="Times New Roman" w:hAnsi="Times New Roman" w:cs="Times New Roman"/>
          <w:sz w:val="24"/>
          <w:szCs w:val="24"/>
        </w:rPr>
        <w:t>46</w:t>
      </w:r>
      <w:r w:rsidR="00D232D3" w:rsidRPr="00D232D3">
        <w:rPr>
          <w:rFonts w:ascii="Times New Roman" w:hAnsi="Times New Roman" w:cs="Times New Roman"/>
          <w:sz w:val="24"/>
          <w:szCs w:val="24"/>
        </w:rPr>
        <w:t xml:space="preserve"> MODE SHAPE</w:t>
      </w:r>
    </w:p>
    <w:p w:rsidR="00427FDC" w:rsidRDefault="00427FDC" w:rsidP="00427FDC">
      <w:pPr>
        <w:jc w:val="center"/>
        <w:rPr>
          <w:rFonts w:ascii="Times New Roman" w:hAnsi="Times New Roman" w:cs="Times New Roman"/>
          <w:sz w:val="24"/>
          <w:szCs w:val="24"/>
        </w:rPr>
      </w:pPr>
    </w:p>
    <w:p w:rsidR="00427FDC" w:rsidRPr="00427FDC" w:rsidRDefault="00427FDC" w:rsidP="00427FDC">
      <w:pPr>
        <w:jc w:val="center"/>
        <w:rPr>
          <w:rFonts w:ascii="Times New Roman" w:hAnsi="Times New Roman" w:cs="Times New Roman"/>
          <w:sz w:val="24"/>
          <w:szCs w:val="24"/>
        </w:rPr>
      </w:pPr>
    </w:p>
    <w:p w:rsidR="00427FDC" w:rsidRDefault="00427FDC" w:rsidP="00D232D3">
      <w:pPr>
        <w:rPr>
          <w:rFonts w:ascii="Times New Roman" w:hAnsi="Times New Roman" w:cs="Times New Roman"/>
          <w:b/>
          <w:sz w:val="32"/>
          <w:szCs w:val="32"/>
        </w:rPr>
      </w:pPr>
    </w:p>
    <w:p w:rsidR="00D232D3" w:rsidRPr="00055730" w:rsidRDefault="00055730" w:rsidP="00D232D3">
      <w:pPr>
        <w:rPr>
          <w:rFonts w:ascii="Times New Roman" w:hAnsi="Times New Roman" w:cs="Times New Roman"/>
          <w:sz w:val="32"/>
          <w:szCs w:val="32"/>
        </w:rPr>
      </w:pPr>
      <w:r w:rsidRPr="00055730">
        <w:rPr>
          <w:rFonts w:ascii="Times New Roman" w:hAnsi="Times New Roman" w:cs="Times New Roman"/>
          <w:b/>
          <w:sz w:val="32"/>
          <w:szCs w:val="32"/>
        </w:rPr>
        <w:lastRenderedPageBreak/>
        <w:t>CHAPTER</w:t>
      </w:r>
      <w:r w:rsidR="001323BD" w:rsidRPr="00055730">
        <w:rPr>
          <w:rFonts w:ascii="Times New Roman" w:hAnsi="Times New Roman" w:cs="Times New Roman"/>
          <w:b/>
          <w:sz w:val="32"/>
          <w:szCs w:val="32"/>
        </w:rPr>
        <w:t xml:space="preserve"> 6</w:t>
      </w:r>
    </w:p>
    <w:p w:rsidR="00A62771" w:rsidRPr="00D232D3" w:rsidRDefault="00756F51" w:rsidP="00D232D3">
      <w:pPr>
        <w:jc w:val="center"/>
        <w:rPr>
          <w:rFonts w:ascii="Times New Roman" w:hAnsi="Times New Roman" w:cs="Times New Roman"/>
          <w:sz w:val="36"/>
          <w:szCs w:val="36"/>
        </w:rPr>
      </w:pPr>
      <w:r w:rsidRPr="00D232D3">
        <w:rPr>
          <w:rFonts w:ascii="Times New Roman" w:hAnsi="Times New Roman" w:cs="Times New Roman"/>
          <w:b/>
          <w:sz w:val="36"/>
          <w:szCs w:val="36"/>
        </w:rPr>
        <w:t>CONCLUSION</w:t>
      </w:r>
      <w:r w:rsidR="00D232D3" w:rsidRPr="00D232D3">
        <w:rPr>
          <w:rFonts w:ascii="Times New Roman" w:hAnsi="Times New Roman" w:cs="Times New Roman"/>
          <w:b/>
          <w:sz w:val="36"/>
          <w:szCs w:val="36"/>
        </w:rPr>
        <w:t>S</w:t>
      </w:r>
    </w:p>
    <w:p w:rsidR="00D2571E" w:rsidRDefault="00055730" w:rsidP="00113348">
      <w:pPr>
        <w:pStyle w:val="ListParagraph"/>
        <w:tabs>
          <w:tab w:val="left" w:pos="1005"/>
        </w:tabs>
        <w:jc w:val="both"/>
        <w:rPr>
          <w:b/>
          <w:sz w:val="28"/>
          <w:szCs w:val="28"/>
        </w:rPr>
      </w:pPr>
      <w:r w:rsidRPr="00055730">
        <w:rPr>
          <w:b/>
          <w:sz w:val="28"/>
          <w:szCs w:val="28"/>
        </w:rPr>
        <w:t>Following conclusion can be drawn on the basis of this study:</w:t>
      </w:r>
    </w:p>
    <w:p w:rsidR="00427FDC" w:rsidRPr="00055730" w:rsidRDefault="00427FDC" w:rsidP="00113348">
      <w:pPr>
        <w:pStyle w:val="ListParagraph"/>
        <w:tabs>
          <w:tab w:val="left" w:pos="1005"/>
        </w:tabs>
        <w:jc w:val="both"/>
        <w:rPr>
          <w:b/>
          <w:sz w:val="28"/>
          <w:szCs w:val="28"/>
        </w:rPr>
      </w:pPr>
    </w:p>
    <w:p w:rsidR="00AD316E" w:rsidRDefault="002706BC" w:rsidP="000040ED">
      <w:pPr>
        <w:pStyle w:val="ListParagraph"/>
        <w:numPr>
          <w:ilvl w:val="0"/>
          <w:numId w:val="18"/>
        </w:numPr>
        <w:tabs>
          <w:tab w:val="left" w:pos="1005"/>
        </w:tabs>
        <w:spacing w:line="360" w:lineRule="auto"/>
        <w:jc w:val="both"/>
        <w:rPr>
          <w:sz w:val="24"/>
          <w:szCs w:val="24"/>
        </w:rPr>
      </w:pPr>
      <w:r w:rsidRPr="00223FAD">
        <w:rPr>
          <w:sz w:val="24"/>
          <w:szCs w:val="24"/>
        </w:rPr>
        <w:t xml:space="preserve">Fundamental frequency of building </w:t>
      </w:r>
      <w:r w:rsidR="006B2759" w:rsidRPr="00223FAD">
        <w:rPr>
          <w:sz w:val="24"/>
          <w:szCs w:val="24"/>
        </w:rPr>
        <w:t>decreases</w:t>
      </w:r>
      <w:r w:rsidRPr="00223FAD">
        <w:rPr>
          <w:sz w:val="24"/>
          <w:szCs w:val="24"/>
        </w:rPr>
        <w:t xml:space="preserve"> with increase in mass applied on the building</w:t>
      </w:r>
      <w:r w:rsidR="00223FAD" w:rsidRPr="00223FAD">
        <w:rPr>
          <w:sz w:val="24"/>
          <w:szCs w:val="24"/>
        </w:rPr>
        <w:t>. V</w:t>
      </w:r>
      <w:r w:rsidR="00223FAD">
        <w:rPr>
          <w:sz w:val="24"/>
          <w:szCs w:val="24"/>
        </w:rPr>
        <w:t xml:space="preserve">alue of frequency decreases </w:t>
      </w:r>
      <w:r w:rsidR="00AA67DE">
        <w:rPr>
          <w:sz w:val="24"/>
          <w:szCs w:val="24"/>
        </w:rPr>
        <w:t>as mass changes</w:t>
      </w:r>
      <w:r w:rsidR="000040ED">
        <w:rPr>
          <w:sz w:val="24"/>
          <w:szCs w:val="24"/>
        </w:rPr>
        <w:t xml:space="preserve"> floor changes from</w:t>
      </w:r>
      <w:r w:rsidR="00AA67DE">
        <w:rPr>
          <w:sz w:val="24"/>
          <w:szCs w:val="24"/>
        </w:rPr>
        <w:t xml:space="preserve"> </w:t>
      </w:r>
      <w:r w:rsidR="00223FAD">
        <w:rPr>
          <w:sz w:val="24"/>
          <w:szCs w:val="24"/>
        </w:rPr>
        <w:t>lower to upper floor.</w:t>
      </w:r>
      <w:r w:rsidR="00AD316E">
        <w:rPr>
          <w:sz w:val="24"/>
          <w:szCs w:val="24"/>
        </w:rPr>
        <w:t xml:space="preserve"> Effect on frequency and time period is maximum when mass is increased on uppermost floor. </w:t>
      </w:r>
      <w:r w:rsidR="00AD316E" w:rsidRPr="00AD316E">
        <w:rPr>
          <w:sz w:val="24"/>
          <w:szCs w:val="24"/>
        </w:rPr>
        <w:t>Time period shows opposite trend to that of frequency.</w:t>
      </w:r>
      <w:r w:rsidR="00AD316E">
        <w:rPr>
          <w:sz w:val="24"/>
          <w:szCs w:val="24"/>
        </w:rPr>
        <w:t xml:space="preserve"> Spectral acceleration </w:t>
      </w:r>
      <w:r w:rsidR="00C5217A">
        <w:rPr>
          <w:sz w:val="24"/>
          <w:szCs w:val="24"/>
        </w:rPr>
        <w:t xml:space="preserve">approximately </w:t>
      </w:r>
      <w:r w:rsidR="00AD316E">
        <w:rPr>
          <w:sz w:val="24"/>
          <w:szCs w:val="24"/>
        </w:rPr>
        <w:t>shows same trend as frequency.</w:t>
      </w:r>
    </w:p>
    <w:p w:rsidR="00A63379" w:rsidRDefault="00A63379" w:rsidP="00A062BC">
      <w:pPr>
        <w:pStyle w:val="ListParagraph"/>
        <w:numPr>
          <w:ilvl w:val="0"/>
          <w:numId w:val="18"/>
        </w:numPr>
        <w:tabs>
          <w:tab w:val="left" w:pos="1005"/>
        </w:tabs>
        <w:spacing w:line="360" w:lineRule="auto"/>
        <w:jc w:val="both"/>
        <w:rPr>
          <w:sz w:val="24"/>
          <w:szCs w:val="24"/>
        </w:rPr>
      </w:pPr>
      <w:r>
        <w:rPr>
          <w:sz w:val="24"/>
          <w:szCs w:val="24"/>
        </w:rPr>
        <w:t xml:space="preserve">Base shear, SRSS, ABS, CQC and SHEAR 10PCT shear increases with mass. </w:t>
      </w:r>
      <w:r w:rsidR="00216EB5">
        <w:rPr>
          <w:sz w:val="24"/>
          <w:szCs w:val="24"/>
        </w:rPr>
        <w:t xml:space="preserve">Maximum effect is observed when mass is changed in </w:t>
      </w:r>
      <w:r w:rsidR="00574801">
        <w:rPr>
          <w:sz w:val="24"/>
          <w:szCs w:val="24"/>
        </w:rPr>
        <w:t>lower</w:t>
      </w:r>
      <w:r w:rsidR="00216EB5">
        <w:rPr>
          <w:sz w:val="24"/>
          <w:szCs w:val="24"/>
        </w:rPr>
        <w:t xml:space="preserve"> floor.</w:t>
      </w:r>
    </w:p>
    <w:p w:rsidR="00216EB5" w:rsidRPr="00CC3E0B" w:rsidRDefault="00254C98" w:rsidP="00A062BC">
      <w:pPr>
        <w:pStyle w:val="ListParagraph"/>
        <w:numPr>
          <w:ilvl w:val="0"/>
          <w:numId w:val="18"/>
        </w:numPr>
        <w:tabs>
          <w:tab w:val="left" w:pos="1005"/>
        </w:tabs>
        <w:spacing w:line="360" w:lineRule="auto"/>
        <w:jc w:val="both"/>
        <w:rPr>
          <w:sz w:val="24"/>
          <w:szCs w:val="24"/>
        </w:rPr>
      </w:pPr>
      <w:r w:rsidRPr="00254C98">
        <w:rPr>
          <w:rFonts w:ascii="Times New Roman" w:hAnsi="Times New Roman" w:cs="Times New Roman"/>
          <w:sz w:val="24"/>
          <w:szCs w:val="24"/>
        </w:rPr>
        <w:t>Roof drift</w:t>
      </w:r>
      <w:r>
        <w:rPr>
          <w:rFonts w:ascii="Times New Roman" w:hAnsi="Times New Roman" w:cs="Times New Roman"/>
          <w:sz w:val="24"/>
          <w:szCs w:val="24"/>
        </w:rPr>
        <w:t xml:space="preserve"> show increasing trend when weight is increased on </w:t>
      </w:r>
      <w:r w:rsidR="00574801">
        <w:rPr>
          <w:rFonts w:ascii="Times New Roman" w:hAnsi="Times New Roman" w:cs="Times New Roman"/>
          <w:sz w:val="24"/>
          <w:szCs w:val="24"/>
        </w:rPr>
        <w:t>lower</w:t>
      </w:r>
      <w:r>
        <w:rPr>
          <w:rFonts w:ascii="Times New Roman" w:hAnsi="Times New Roman" w:cs="Times New Roman"/>
          <w:sz w:val="24"/>
          <w:szCs w:val="24"/>
        </w:rPr>
        <w:t xml:space="preserve"> and top floor while show decreasing trend when weight is increased on </w:t>
      </w:r>
      <w:r w:rsidR="00CB3238">
        <w:rPr>
          <w:rFonts w:ascii="Times New Roman" w:hAnsi="Times New Roman" w:cs="Times New Roman"/>
          <w:sz w:val="24"/>
          <w:szCs w:val="24"/>
        </w:rPr>
        <w:t>middle</w:t>
      </w:r>
      <w:r>
        <w:rPr>
          <w:rFonts w:ascii="Times New Roman" w:hAnsi="Times New Roman" w:cs="Times New Roman"/>
          <w:sz w:val="24"/>
          <w:szCs w:val="24"/>
        </w:rPr>
        <w:t xml:space="preserve"> floor. Maximum variation is observed in roof drift when irregularity is induced in top storey.</w:t>
      </w:r>
    </w:p>
    <w:p w:rsidR="00CC3E0B" w:rsidRPr="00657778" w:rsidRDefault="00F34275" w:rsidP="00A062BC">
      <w:pPr>
        <w:pStyle w:val="ListParagraph"/>
        <w:numPr>
          <w:ilvl w:val="0"/>
          <w:numId w:val="18"/>
        </w:numPr>
        <w:tabs>
          <w:tab w:val="left" w:pos="1005"/>
        </w:tabs>
        <w:spacing w:line="360" w:lineRule="auto"/>
        <w:jc w:val="both"/>
        <w:rPr>
          <w:sz w:val="24"/>
          <w:szCs w:val="24"/>
        </w:rPr>
      </w:pPr>
      <w:r w:rsidRPr="00F34275">
        <w:rPr>
          <w:rFonts w:ascii="Times New Roman" w:hAnsi="Times New Roman" w:cs="Times New Roman"/>
          <w:sz w:val="24"/>
          <w:szCs w:val="24"/>
        </w:rPr>
        <w:t>Storey shear</w:t>
      </w:r>
      <w:r>
        <w:rPr>
          <w:rFonts w:ascii="Times New Roman" w:hAnsi="Times New Roman" w:cs="Times New Roman"/>
          <w:sz w:val="24"/>
          <w:szCs w:val="24"/>
        </w:rPr>
        <w:t xml:space="preserve"> increases with increases in weight applied in a storey. A large variation in storey shear is observed in a storey or below it when mass irregularity is induced in that particular storey. Maximum variation is observed when weight is increased on </w:t>
      </w:r>
      <w:r w:rsidR="00712C89">
        <w:rPr>
          <w:rFonts w:ascii="Times New Roman" w:hAnsi="Times New Roman" w:cs="Times New Roman"/>
          <w:sz w:val="24"/>
          <w:szCs w:val="24"/>
        </w:rPr>
        <w:t>lower</w:t>
      </w:r>
      <w:r>
        <w:rPr>
          <w:rFonts w:ascii="Times New Roman" w:hAnsi="Times New Roman" w:cs="Times New Roman"/>
          <w:sz w:val="24"/>
          <w:szCs w:val="24"/>
        </w:rPr>
        <w:t xml:space="preserve"> floor.</w:t>
      </w:r>
    </w:p>
    <w:p w:rsidR="00657778" w:rsidRPr="00535245" w:rsidRDefault="00657778" w:rsidP="00A062BC">
      <w:pPr>
        <w:pStyle w:val="ListParagraph"/>
        <w:numPr>
          <w:ilvl w:val="0"/>
          <w:numId w:val="18"/>
        </w:numPr>
        <w:tabs>
          <w:tab w:val="left" w:pos="1005"/>
        </w:tabs>
        <w:spacing w:line="360" w:lineRule="auto"/>
        <w:jc w:val="both"/>
        <w:rPr>
          <w:sz w:val="24"/>
          <w:szCs w:val="24"/>
        </w:rPr>
      </w:pPr>
      <w:r w:rsidRPr="00657778">
        <w:rPr>
          <w:rFonts w:ascii="Times New Roman" w:hAnsi="Times New Roman" w:cs="Times New Roman"/>
          <w:sz w:val="24"/>
          <w:szCs w:val="24"/>
        </w:rPr>
        <w:t>Storey drift</w:t>
      </w:r>
      <w:r>
        <w:rPr>
          <w:rFonts w:ascii="Times New Roman" w:hAnsi="Times New Roman" w:cs="Times New Roman"/>
          <w:sz w:val="24"/>
          <w:szCs w:val="24"/>
        </w:rPr>
        <w:t xml:space="preserve"> increases with increases in weight applied in a storey. Maximum variation is observed in </w:t>
      </w:r>
      <w:r w:rsidR="0093277E">
        <w:rPr>
          <w:rFonts w:ascii="Times New Roman" w:hAnsi="Times New Roman" w:cs="Times New Roman"/>
          <w:sz w:val="24"/>
          <w:szCs w:val="24"/>
        </w:rPr>
        <w:t>upper</w:t>
      </w:r>
      <w:r>
        <w:rPr>
          <w:rFonts w:ascii="Times New Roman" w:hAnsi="Times New Roman" w:cs="Times New Roman"/>
          <w:sz w:val="24"/>
          <w:szCs w:val="24"/>
        </w:rPr>
        <w:t xml:space="preserve"> floor in every case while minimum variation is noted down in lower floor.</w:t>
      </w:r>
      <w:r w:rsidR="00C56488" w:rsidRPr="00C56488">
        <w:rPr>
          <w:rFonts w:ascii="Times New Roman" w:hAnsi="Times New Roman" w:cs="Times New Roman"/>
          <w:sz w:val="24"/>
          <w:szCs w:val="24"/>
        </w:rPr>
        <w:t xml:space="preserve"> </w:t>
      </w:r>
      <w:r w:rsidR="00C56488">
        <w:rPr>
          <w:rFonts w:ascii="Times New Roman" w:hAnsi="Times New Roman" w:cs="Times New Roman"/>
          <w:sz w:val="24"/>
          <w:szCs w:val="24"/>
        </w:rPr>
        <w:t>Maximum effect is observed when weight is changes on top floor.</w:t>
      </w:r>
    </w:p>
    <w:p w:rsidR="003A7FEA" w:rsidRPr="00113348" w:rsidRDefault="003A7FEA" w:rsidP="00A062BC">
      <w:pPr>
        <w:pStyle w:val="ListParagraph"/>
        <w:numPr>
          <w:ilvl w:val="0"/>
          <w:numId w:val="18"/>
        </w:numPr>
        <w:tabs>
          <w:tab w:val="left" w:pos="1005"/>
        </w:tabs>
        <w:spacing w:line="360" w:lineRule="auto"/>
        <w:jc w:val="both"/>
        <w:rPr>
          <w:sz w:val="24"/>
          <w:szCs w:val="24"/>
        </w:rPr>
      </w:pPr>
      <w:r>
        <w:rPr>
          <w:rFonts w:ascii="Times New Roman" w:hAnsi="Times New Roman" w:cs="Times New Roman"/>
          <w:sz w:val="24"/>
          <w:szCs w:val="24"/>
        </w:rPr>
        <w:t>Mode 1 is dominant for mass participation factor in x direction</w:t>
      </w:r>
      <w:r w:rsidRPr="003A7FEA">
        <w:rPr>
          <w:rFonts w:ascii="Times New Roman" w:hAnsi="Times New Roman" w:cs="Times New Roman"/>
          <w:sz w:val="24"/>
          <w:szCs w:val="24"/>
        </w:rPr>
        <w:t xml:space="preserve"> </w:t>
      </w:r>
      <w:r>
        <w:rPr>
          <w:rFonts w:ascii="Times New Roman" w:hAnsi="Times New Roman" w:cs="Times New Roman"/>
          <w:sz w:val="24"/>
          <w:szCs w:val="24"/>
        </w:rPr>
        <w:t>and Mode 2 is dominant for mass participation factor in z direction</w:t>
      </w:r>
      <w:r w:rsidR="003B22A9">
        <w:rPr>
          <w:rFonts w:ascii="Times New Roman" w:hAnsi="Times New Roman" w:cs="Times New Roman"/>
          <w:sz w:val="24"/>
          <w:szCs w:val="24"/>
        </w:rPr>
        <w:t>.</w:t>
      </w:r>
      <w:r w:rsidR="003B22A9" w:rsidRPr="003B22A9">
        <w:rPr>
          <w:rFonts w:ascii="Times New Roman" w:hAnsi="Times New Roman" w:cs="Times New Roman"/>
          <w:sz w:val="24"/>
          <w:szCs w:val="24"/>
        </w:rPr>
        <w:t xml:space="preserve"> </w:t>
      </w:r>
      <w:r w:rsidR="003B22A9">
        <w:rPr>
          <w:rFonts w:ascii="Times New Roman" w:hAnsi="Times New Roman" w:cs="Times New Roman"/>
          <w:sz w:val="24"/>
          <w:szCs w:val="24"/>
        </w:rPr>
        <w:t>Participation of higher mode is dominant in y and z direction than in x direction.</w:t>
      </w:r>
    </w:p>
    <w:p w:rsidR="008241CB" w:rsidRPr="00D232D3" w:rsidRDefault="008241CB" w:rsidP="00F83E32">
      <w:pPr>
        <w:tabs>
          <w:tab w:val="left" w:pos="1005"/>
        </w:tabs>
        <w:rPr>
          <w:sz w:val="36"/>
          <w:szCs w:val="36"/>
        </w:rPr>
      </w:pPr>
    </w:p>
    <w:p w:rsidR="00113348" w:rsidRPr="00D232D3" w:rsidRDefault="00512DFC" w:rsidP="00D232D3">
      <w:pPr>
        <w:tabs>
          <w:tab w:val="left" w:pos="1005"/>
        </w:tabs>
        <w:jc w:val="center"/>
        <w:rPr>
          <w:rFonts w:ascii="Times New Roman" w:hAnsi="Times New Roman" w:cs="Times New Roman"/>
          <w:b/>
          <w:sz w:val="36"/>
          <w:szCs w:val="36"/>
        </w:rPr>
      </w:pPr>
      <w:r>
        <w:rPr>
          <w:rFonts w:ascii="Times New Roman" w:hAnsi="Times New Roman" w:cs="Times New Roman"/>
          <w:b/>
          <w:sz w:val="36"/>
          <w:szCs w:val="36"/>
        </w:rPr>
        <w:lastRenderedPageBreak/>
        <w:t>SCOPE OF FURTHER</w:t>
      </w:r>
      <w:r w:rsidR="00113348" w:rsidRPr="00D232D3">
        <w:rPr>
          <w:rFonts w:ascii="Times New Roman" w:hAnsi="Times New Roman" w:cs="Times New Roman"/>
          <w:b/>
          <w:sz w:val="36"/>
          <w:szCs w:val="36"/>
        </w:rPr>
        <w:t xml:space="preserve"> STUDY</w:t>
      </w:r>
    </w:p>
    <w:p w:rsidR="00D232D3" w:rsidRDefault="00D232D3" w:rsidP="00C51966">
      <w:pPr>
        <w:tabs>
          <w:tab w:val="left" w:pos="1005"/>
        </w:tabs>
        <w:spacing w:line="360" w:lineRule="auto"/>
        <w:jc w:val="both"/>
        <w:rPr>
          <w:rFonts w:ascii="Times New Roman" w:hAnsi="Times New Roman" w:cs="Times New Roman"/>
          <w:sz w:val="24"/>
          <w:szCs w:val="24"/>
        </w:rPr>
      </w:pPr>
    </w:p>
    <w:p w:rsidR="00C51966" w:rsidRPr="00376E5F" w:rsidRDefault="00376E5F" w:rsidP="00C51966">
      <w:pPr>
        <w:tabs>
          <w:tab w:val="left" w:pos="1005"/>
        </w:tabs>
        <w:spacing w:line="360" w:lineRule="auto"/>
        <w:jc w:val="both"/>
        <w:rPr>
          <w:sz w:val="24"/>
          <w:szCs w:val="24"/>
        </w:rPr>
      </w:pPr>
      <w:r w:rsidRPr="00C51966">
        <w:rPr>
          <w:rFonts w:ascii="Times New Roman" w:hAnsi="Times New Roman" w:cs="Times New Roman"/>
          <w:sz w:val="24"/>
          <w:szCs w:val="24"/>
        </w:rPr>
        <w:t>In the present study</w:t>
      </w:r>
      <w:r w:rsidR="00C51966" w:rsidRPr="00C51966">
        <w:rPr>
          <w:rFonts w:ascii="Times New Roman" w:hAnsi="Times New Roman" w:cs="Times New Roman"/>
          <w:sz w:val="24"/>
          <w:szCs w:val="24"/>
        </w:rPr>
        <w:t xml:space="preserve"> only one type of building is selected</w:t>
      </w:r>
      <w:r w:rsidR="00C51966">
        <w:rPr>
          <w:sz w:val="24"/>
          <w:szCs w:val="24"/>
        </w:rPr>
        <w:t xml:space="preserve">. </w:t>
      </w:r>
      <w:r w:rsidR="00A73B1C">
        <w:rPr>
          <w:sz w:val="24"/>
          <w:szCs w:val="24"/>
        </w:rPr>
        <w:t xml:space="preserve">In order </w:t>
      </w:r>
      <w:r w:rsidR="003C3514">
        <w:rPr>
          <w:sz w:val="24"/>
          <w:szCs w:val="24"/>
        </w:rPr>
        <w:t xml:space="preserve">to </w:t>
      </w:r>
      <w:r w:rsidR="0093277E">
        <w:rPr>
          <w:sz w:val="24"/>
          <w:szCs w:val="24"/>
        </w:rPr>
        <w:t>develop</w:t>
      </w:r>
      <w:r w:rsidR="003C3514">
        <w:rPr>
          <w:sz w:val="24"/>
          <w:szCs w:val="24"/>
        </w:rPr>
        <w:t xml:space="preserve"> the </w:t>
      </w:r>
      <w:r w:rsidR="0093277E">
        <w:rPr>
          <w:sz w:val="24"/>
          <w:szCs w:val="24"/>
        </w:rPr>
        <w:t>generalized effect on</w:t>
      </w:r>
      <w:r w:rsidR="003C3514">
        <w:rPr>
          <w:sz w:val="24"/>
          <w:szCs w:val="24"/>
        </w:rPr>
        <w:t xml:space="preserve"> different output parameter considered in this study with mass irregularity, different types of building has to be considered i.e. building with different storey in different site</w:t>
      </w:r>
      <w:r w:rsidR="00D927BD">
        <w:rPr>
          <w:sz w:val="24"/>
          <w:szCs w:val="24"/>
        </w:rPr>
        <w:t xml:space="preserve"> and different specification</w:t>
      </w:r>
      <w:r w:rsidR="003C3514">
        <w:rPr>
          <w:sz w:val="24"/>
          <w:szCs w:val="24"/>
        </w:rPr>
        <w:t xml:space="preserve">. </w:t>
      </w: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C12CB" w:rsidRDefault="008C12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8241CB" w:rsidRDefault="008241CB" w:rsidP="008C12CB">
      <w:pPr>
        <w:tabs>
          <w:tab w:val="left" w:pos="1005"/>
        </w:tabs>
        <w:jc w:val="both"/>
        <w:rPr>
          <w:sz w:val="24"/>
          <w:szCs w:val="24"/>
        </w:rPr>
      </w:pPr>
    </w:p>
    <w:p w:rsidR="004C6681" w:rsidRDefault="003D33CD" w:rsidP="004C6681">
      <w:pPr>
        <w:tabs>
          <w:tab w:val="left" w:pos="1005"/>
        </w:tabs>
        <w:jc w:val="center"/>
        <w:rPr>
          <w:rFonts w:ascii="Times New Roman" w:hAnsi="Times New Roman" w:cs="Times New Roman"/>
          <w:b/>
          <w:sz w:val="36"/>
          <w:szCs w:val="36"/>
        </w:rPr>
      </w:pPr>
      <w:r w:rsidRPr="00D232D3">
        <w:rPr>
          <w:rFonts w:ascii="Times New Roman" w:hAnsi="Times New Roman" w:cs="Times New Roman"/>
          <w:b/>
          <w:sz w:val="36"/>
          <w:szCs w:val="36"/>
        </w:rPr>
        <w:lastRenderedPageBreak/>
        <w:t>REFERNCES</w:t>
      </w:r>
    </w:p>
    <w:p w:rsidR="004C6681" w:rsidRDefault="004C6681" w:rsidP="004C6681">
      <w:pPr>
        <w:tabs>
          <w:tab w:val="left" w:pos="1005"/>
        </w:tabs>
        <w:jc w:val="center"/>
        <w:rPr>
          <w:rFonts w:ascii="Times New Roman" w:hAnsi="Times New Roman" w:cs="Times New Roman"/>
          <w:b/>
          <w:sz w:val="36"/>
          <w:szCs w:val="36"/>
        </w:rPr>
      </w:pPr>
    </w:p>
    <w:p w:rsidR="00D232D3" w:rsidRPr="00D63494"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hAnsi="Times New Roman" w:cs="Times New Roman"/>
          <w:b/>
          <w:sz w:val="24"/>
          <w:szCs w:val="24"/>
        </w:rPr>
        <w:t>IS 1893 ( PART 1) : 2002</w:t>
      </w:r>
    </w:p>
    <w:p w:rsidR="00D63494" w:rsidRPr="004C6681" w:rsidRDefault="006A7E8F" w:rsidP="002010AC">
      <w:pPr>
        <w:pStyle w:val="ListParagraph"/>
        <w:numPr>
          <w:ilvl w:val="0"/>
          <w:numId w:val="24"/>
        </w:numPr>
        <w:tabs>
          <w:tab w:val="left" w:pos="1005"/>
        </w:tabs>
        <w:spacing w:line="360" w:lineRule="auto"/>
        <w:jc w:val="both"/>
        <w:rPr>
          <w:rFonts w:ascii="Times New Roman" w:hAnsi="Times New Roman" w:cs="Times New Roman"/>
          <w:b/>
          <w:sz w:val="36"/>
          <w:szCs w:val="36"/>
        </w:rPr>
      </w:pPr>
      <w:r w:rsidRPr="006A7E8F">
        <w:t xml:space="preserve"> http://framework.latimes.com/</w:t>
      </w:r>
      <w:r>
        <w:t>2011/02/09/sylmar-earthquake</w:t>
      </w: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proofErr w:type="spellStart"/>
      <w:r w:rsidRPr="004C6681">
        <w:rPr>
          <w:rFonts w:ascii="Times New Roman" w:eastAsia="TimesNewRoman" w:hAnsi="Times New Roman" w:cs="Times New Roman"/>
          <w:b/>
          <w:sz w:val="24"/>
          <w:szCs w:val="24"/>
        </w:rPr>
        <w:t>Valmundsson</w:t>
      </w:r>
      <w:proofErr w:type="spellEnd"/>
      <w:r w:rsidRPr="004C6681">
        <w:rPr>
          <w:rFonts w:ascii="Times New Roman" w:eastAsia="TimesNewRoman" w:hAnsi="Times New Roman" w:cs="Times New Roman"/>
          <w:b/>
          <w:sz w:val="24"/>
          <w:szCs w:val="24"/>
        </w:rPr>
        <w:t xml:space="preserve">, E.V. and </w:t>
      </w:r>
      <w:proofErr w:type="spellStart"/>
      <w:r w:rsidRPr="004C6681">
        <w:rPr>
          <w:rFonts w:ascii="Times New Roman" w:eastAsia="TimesNewRoman" w:hAnsi="Times New Roman" w:cs="Times New Roman"/>
          <w:b/>
          <w:sz w:val="24"/>
          <w:szCs w:val="24"/>
        </w:rPr>
        <w:t>Nau</w:t>
      </w:r>
      <w:proofErr w:type="spellEnd"/>
      <w:r w:rsidRPr="004C6681">
        <w:rPr>
          <w:rFonts w:ascii="Times New Roman" w:eastAsia="TimesNewRoman" w:hAnsi="Times New Roman" w:cs="Times New Roman"/>
          <w:b/>
          <w:sz w:val="24"/>
          <w:szCs w:val="24"/>
        </w:rPr>
        <w:t>, J.M.</w:t>
      </w:r>
      <w:r w:rsidRPr="004C6681">
        <w:rPr>
          <w:rFonts w:ascii="Times New Roman" w:eastAsia="TimesNewRoman" w:hAnsi="Times New Roman" w:cs="Times New Roman"/>
          <w:sz w:val="24"/>
          <w:szCs w:val="24"/>
        </w:rPr>
        <w:t xml:space="preserve"> (1997). “Seismic Response of Building Frames with Vertical Structural Irregularities”, </w:t>
      </w:r>
      <w:r w:rsidRPr="004C6681">
        <w:rPr>
          <w:rFonts w:ascii="Times New Roman" w:eastAsia="TimesNewRoman" w:hAnsi="Times New Roman" w:cs="Times New Roman"/>
          <w:i/>
          <w:sz w:val="24"/>
          <w:szCs w:val="24"/>
        </w:rPr>
        <w:t>Journal of Structural Engineering</w:t>
      </w:r>
      <w:r w:rsidRPr="004C6681">
        <w:rPr>
          <w:rFonts w:ascii="Times New Roman" w:eastAsia="TimesNewRoman" w:hAnsi="Times New Roman" w:cs="Times New Roman"/>
          <w:sz w:val="24"/>
          <w:szCs w:val="24"/>
        </w:rPr>
        <w:t xml:space="preserve">, </w:t>
      </w:r>
      <w:r w:rsidRPr="004C6681">
        <w:rPr>
          <w:rFonts w:ascii="Times New Roman" w:eastAsia="TimesNewRoman" w:hAnsi="Times New Roman" w:cs="Times New Roman"/>
          <w:i/>
          <w:sz w:val="24"/>
          <w:szCs w:val="24"/>
        </w:rPr>
        <w:t>ASCE</w:t>
      </w:r>
      <w:r w:rsidRPr="004C6681">
        <w:rPr>
          <w:rFonts w:ascii="Times New Roman" w:eastAsia="TimesNewRoman" w:hAnsi="Times New Roman" w:cs="Times New Roman"/>
          <w:sz w:val="24"/>
          <w:szCs w:val="24"/>
        </w:rPr>
        <w:t>, Vol. 123, No. 1, pp. 30-41</w:t>
      </w: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eastAsia="TimesNewRoman" w:hAnsi="Times New Roman" w:cs="Times New Roman"/>
          <w:b/>
          <w:sz w:val="24"/>
          <w:szCs w:val="24"/>
        </w:rPr>
        <w:t xml:space="preserve">Al-Ali, A.A.K. and </w:t>
      </w:r>
      <w:proofErr w:type="spellStart"/>
      <w:r w:rsidRPr="004C6681">
        <w:rPr>
          <w:rFonts w:ascii="Times New Roman" w:eastAsia="TimesNewRoman" w:hAnsi="Times New Roman" w:cs="Times New Roman"/>
          <w:b/>
          <w:sz w:val="24"/>
          <w:szCs w:val="24"/>
        </w:rPr>
        <w:t>Krawinkler</w:t>
      </w:r>
      <w:proofErr w:type="spellEnd"/>
      <w:r w:rsidRPr="004C6681">
        <w:rPr>
          <w:rFonts w:ascii="Times New Roman" w:eastAsia="TimesNewRoman" w:hAnsi="Times New Roman" w:cs="Times New Roman"/>
          <w:b/>
          <w:sz w:val="24"/>
          <w:szCs w:val="24"/>
        </w:rPr>
        <w:t>, H.</w:t>
      </w:r>
      <w:r w:rsidRPr="004C6681">
        <w:rPr>
          <w:rFonts w:ascii="Times New Roman" w:eastAsia="TimesNewRoman" w:hAnsi="Times New Roman" w:cs="Times New Roman"/>
          <w:sz w:val="24"/>
          <w:szCs w:val="24"/>
        </w:rPr>
        <w:t xml:space="preserve"> (1998). “Effects of Vertical Irregularities on Seismic Behavior of Building Structures”, Report No. 130, </w:t>
      </w:r>
      <w:r w:rsidRPr="004C6681">
        <w:rPr>
          <w:rFonts w:ascii="Times New Roman" w:eastAsia="TimesNewRoman" w:hAnsi="Times New Roman" w:cs="Times New Roman"/>
          <w:i/>
          <w:sz w:val="24"/>
          <w:szCs w:val="24"/>
        </w:rPr>
        <w:t xml:space="preserve">The John A. </w:t>
      </w:r>
      <w:proofErr w:type="spellStart"/>
      <w:r w:rsidRPr="004C6681">
        <w:rPr>
          <w:rFonts w:ascii="Times New Roman" w:eastAsia="TimesNewRoman" w:hAnsi="Times New Roman" w:cs="Times New Roman"/>
          <w:i/>
          <w:sz w:val="24"/>
          <w:szCs w:val="24"/>
        </w:rPr>
        <w:t>Blume</w:t>
      </w:r>
      <w:proofErr w:type="spellEnd"/>
      <w:r w:rsidRPr="004C6681">
        <w:rPr>
          <w:rFonts w:ascii="Times New Roman" w:eastAsia="TimesNewRoman" w:hAnsi="Times New Roman" w:cs="Times New Roman"/>
          <w:i/>
          <w:sz w:val="24"/>
          <w:szCs w:val="24"/>
        </w:rPr>
        <w:t xml:space="preserve"> Earthquake Engineering Center</w:t>
      </w:r>
      <w:r w:rsidRPr="004C6681">
        <w:rPr>
          <w:rFonts w:ascii="Times New Roman" w:eastAsia="TimesNewRoman" w:hAnsi="Times New Roman" w:cs="Times New Roman"/>
          <w:sz w:val="24"/>
          <w:szCs w:val="24"/>
        </w:rPr>
        <w:t xml:space="preserve">, Department of Civil and Environmental Engineering, Stanford University, </w:t>
      </w:r>
      <w:proofErr w:type="gramStart"/>
      <w:r w:rsidRPr="004C6681">
        <w:rPr>
          <w:rFonts w:ascii="Times New Roman" w:eastAsia="TimesNewRoman" w:hAnsi="Times New Roman" w:cs="Times New Roman"/>
          <w:sz w:val="24"/>
          <w:szCs w:val="24"/>
        </w:rPr>
        <w:t>Stanford</w:t>
      </w:r>
      <w:proofErr w:type="gramEnd"/>
      <w:r w:rsidRPr="004C6681">
        <w:rPr>
          <w:rFonts w:ascii="Times New Roman" w:eastAsia="TimesNewRoman" w:hAnsi="Times New Roman" w:cs="Times New Roman"/>
          <w:sz w:val="24"/>
          <w:szCs w:val="24"/>
        </w:rPr>
        <w:t xml:space="preserve">, U.S.A. </w:t>
      </w: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proofErr w:type="spellStart"/>
      <w:r w:rsidRPr="004C6681">
        <w:rPr>
          <w:rFonts w:ascii="Times New Roman" w:eastAsia="TimesNewRoman" w:hAnsi="Times New Roman" w:cs="Times New Roman"/>
          <w:b/>
          <w:sz w:val="24"/>
          <w:szCs w:val="24"/>
        </w:rPr>
        <w:t>Fragiadakis</w:t>
      </w:r>
      <w:proofErr w:type="spellEnd"/>
      <w:r w:rsidRPr="004C6681">
        <w:rPr>
          <w:rFonts w:ascii="Times New Roman" w:eastAsia="TimesNewRoman" w:hAnsi="Times New Roman" w:cs="Times New Roman"/>
          <w:b/>
          <w:sz w:val="24"/>
          <w:szCs w:val="24"/>
        </w:rPr>
        <w:t xml:space="preserve"> </w:t>
      </w:r>
      <w:proofErr w:type="spellStart"/>
      <w:r w:rsidRPr="004C6681">
        <w:rPr>
          <w:rFonts w:ascii="Times New Roman" w:eastAsia="TimesNewRoman" w:hAnsi="Times New Roman" w:cs="Times New Roman"/>
          <w:b/>
          <w:sz w:val="24"/>
          <w:szCs w:val="24"/>
        </w:rPr>
        <w:t>Michalis</w:t>
      </w:r>
      <w:proofErr w:type="spellEnd"/>
      <w:r w:rsidRPr="004C6681">
        <w:rPr>
          <w:rFonts w:ascii="Times New Roman" w:eastAsia="TimesNewRoman" w:hAnsi="Times New Roman" w:cs="Times New Roman"/>
          <w:b/>
          <w:sz w:val="24"/>
          <w:szCs w:val="24"/>
        </w:rPr>
        <w:t xml:space="preserve">, </w:t>
      </w:r>
      <w:proofErr w:type="spellStart"/>
      <w:r w:rsidRPr="004C6681">
        <w:rPr>
          <w:rFonts w:ascii="Times New Roman" w:eastAsia="TimesNewRoman" w:hAnsi="Times New Roman" w:cs="Times New Roman"/>
          <w:b/>
          <w:sz w:val="24"/>
          <w:szCs w:val="24"/>
        </w:rPr>
        <w:t>Vamvatsikos</w:t>
      </w:r>
      <w:proofErr w:type="spellEnd"/>
      <w:r w:rsidRPr="004C6681">
        <w:rPr>
          <w:rFonts w:ascii="Times New Roman" w:eastAsia="TimesNewRoman" w:hAnsi="Times New Roman" w:cs="Times New Roman"/>
          <w:b/>
          <w:sz w:val="24"/>
          <w:szCs w:val="24"/>
        </w:rPr>
        <w:t xml:space="preserve"> </w:t>
      </w:r>
      <w:proofErr w:type="spellStart"/>
      <w:r w:rsidRPr="004C6681">
        <w:rPr>
          <w:rFonts w:ascii="Times New Roman" w:eastAsia="TimesNewRoman" w:hAnsi="Times New Roman" w:cs="Times New Roman"/>
          <w:b/>
          <w:sz w:val="24"/>
          <w:szCs w:val="24"/>
        </w:rPr>
        <w:t>Dimitrios</w:t>
      </w:r>
      <w:proofErr w:type="spellEnd"/>
      <w:r w:rsidRPr="004C6681">
        <w:rPr>
          <w:rFonts w:ascii="Times New Roman" w:eastAsia="TimesNewRoman" w:hAnsi="Times New Roman" w:cs="Times New Roman"/>
          <w:b/>
          <w:sz w:val="24"/>
          <w:szCs w:val="24"/>
        </w:rPr>
        <w:t xml:space="preserve"> and </w:t>
      </w:r>
      <w:proofErr w:type="spellStart"/>
      <w:r w:rsidRPr="004C6681">
        <w:rPr>
          <w:rFonts w:ascii="Times New Roman" w:eastAsia="TimesNewRoman" w:hAnsi="Times New Roman" w:cs="Times New Roman"/>
          <w:b/>
          <w:sz w:val="24"/>
          <w:szCs w:val="24"/>
        </w:rPr>
        <w:t>Papadrakakis</w:t>
      </w:r>
      <w:proofErr w:type="spellEnd"/>
      <w:r w:rsidRPr="004C6681">
        <w:rPr>
          <w:rFonts w:ascii="Times New Roman" w:eastAsia="TimesNewRoman" w:hAnsi="Times New Roman" w:cs="Times New Roman"/>
          <w:b/>
          <w:sz w:val="24"/>
          <w:szCs w:val="24"/>
        </w:rPr>
        <w:t xml:space="preserve"> </w:t>
      </w:r>
      <w:proofErr w:type="spellStart"/>
      <w:r w:rsidRPr="004C6681">
        <w:rPr>
          <w:rFonts w:ascii="Times New Roman" w:eastAsia="TimesNewRoman" w:hAnsi="Times New Roman" w:cs="Times New Roman"/>
          <w:b/>
          <w:sz w:val="24"/>
          <w:szCs w:val="24"/>
        </w:rPr>
        <w:t>Manolis</w:t>
      </w:r>
      <w:proofErr w:type="spellEnd"/>
      <w:r w:rsidRPr="004C6681">
        <w:rPr>
          <w:rFonts w:ascii="Times New Roman" w:hAnsi="Times New Roman" w:cs="Times New Roman"/>
          <w:bCs/>
          <w:iCs/>
          <w:sz w:val="24"/>
          <w:szCs w:val="24"/>
        </w:rPr>
        <w:t>. (2006)</w:t>
      </w:r>
      <w:r w:rsidRPr="004C6681">
        <w:rPr>
          <w:rFonts w:ascii="Times New Roman" w:hAnsi="Times New Roman" w:cs="Times New Roman"/>
          <w:bCs/>
          <w:sz w:val="24"/>
          <w:szCs w:val="24"/>
        </w:rPr>
        <w:t xml:space="preserve"> Evaluation of the Influence of Vertical Irregularities on the Seismic Performance of a 9-storey steel frame</w:t>
      </w:r>
      <w:r w:rsidR="004C6681">
        <w:rPr>
          <w:rFonts w:ascii="Times New Roman" w:hAnsi="Times New Roman" w:cs="Times New Roman"/>
          <w:bCs/>
          <w:sz w:val="24"/>
          <w:szCs w:val="24"/>
        </w:rPr>
        <w:t>.</w:t>
      </w: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eastAsia="TimesNewRoman" w:hAnsi="Times New Roman" w:cs="Times New Roman"/>
          <w:b/>
          <w:sz w:val="24"/>
          <w:szCs w:val="24"/>
        </w:rPr>
        <w:t xml:space="preserve">Das, S. and </w:t>
      </w:r>
      <w:proofErr w:type="spellStart"/>
      <w:r w:rsidRPr="004C6681">
        <w:rPr>
          <w:rFonts w:ascii="Times New Roman" w:eastAsia="TimesNewRoman" w:hAnsi="Times New Roman" w:cs="Times New Roman"/>
          <w:b/>
          <w:sz w:val="24"/>
          <w:szCs w:val="24"/>
        </w:rPr>
        <w:t>Nau</w:t>
      </w:r>
      <w:proofErr w:type="spellEnd"/>
      <w:r w:rsidRPr="004C6681">
        <w:rPr>
          <w:rFonts w:ascii="Times New Roman" w:eastAsia="TimesNewRoman" w:hAnsi="Times New Roman" w:cs="Times New Roman"/>
          <w:b/>
          <w:sz w:val="24"/>
          <w:szCs w:val="24"/>
        </w:rPr>
        <w:t>, J.M.</w:t>
      </w:r>
      <w:r w:rsidRPr="004C6681">
        <w:rPr>
          <w:rFonts w:ascii="Times New Roman" w:eastAsia="TimesNewRoman" w:hAnsi="Times New Roman" w:cs="Times New Roman"/>
          <w:sz w:val="24"/>
          <w:szCs w:val="24"/>
        </w:rPr>
        <w:t xml:space="preserve"> (2003). “Seismic Design Aspects of Vertically Irregular Reinforced Concrete Buildings”, </w:t>
      </w:r>
      <w:r w:rsidRPr="004C6681">
        <w:rPr>
          <w:rFonts w:ascii="Times New Roman" w:eastAsia="TimesNewRoman" w:hAnsi="Times New Roman" w:cs="Times New Roman"/>
          <w:i/>
          <w:sz w:val="24"/>
          <w:szCs w:val="24"/>
        </w:rPr>
        <w:t>Earthquake Spectra</w:t>
      </w:r>
      <w:r w:rsidRPr="004C6681">
        <w:rPr>
          <w:rFonts w:ascii="Times New Roman" w:eastAsia="TimesNewRoman" w:hAnsi="Times New Roman" w:cs="Times New Roman"/>
          <w:sz w:val="24"/>
          <w:szCs w:val="24"/>
        </w:rPr>
        <w:t>, Vol. 19, No. 3, pp. 455-477</w:t>
      </w:r>
    </w:p>
    <w:p w:rsidR="004C6681" w:rsidRPr="004C6681" w:rsidRDefault="00AE6F85"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hAnsi="Times New Roman" w:cs="Times New Roman"/>
          <w:bCs/>
          <w:sz w:val="24"/>
          <w:szCs w:val="24"/>
        </w:rPr>
        <w:t xml:space="preserve"> </w:t>
      </w:r>
      <w:proofErr w:type="spellStart"/>
      <w:r w:rsidRPr="004C6681">
        <w:rPr>
          <w:rFonts w:ascii="Times New Roman" w:hAnsi="Times New Roman" w:cs="Times New Roman"/>
          <w:b/>
          <w:bCs/>
          <w:sz w:val="24"/>
          <w:szCs w:val="24"/>
        </w:rPr>
        <w:t>Saleh</w:t>
      </w:r>
      <w:proofErr w:type="spellEnd"/>
      <w:r w:rsidRPr="004C6681">
        <w:rPr>
          <w:rFonts w:ascii="Times New Roman" w:hAnsi="Times New Roman" w:cs="Times New Roman"/>
          <w:b/>
          <w:bCs/>
          <w:sz w:val="24"/>
          <w:szCs w:val="24"/>
        </w:rPr>
        <w:t xml:space="preserve"> </w:t>
      </w:r>
      <w:proofErr w:type="spellStart"/>
      <w:r w:rsidRPr="004C6681">
        <w:rPr>
          <w:rFonts w:ascii="Times New Roman" w:hAnsi="Times New Roman" w:cs="Times New Roman"/>
          <w:b/>
          <w:bCs/>
          <w:sz w:val="24"/>
          <w:szCs w:val="24"/>
        </w:rPr>
        <w:t>Malekpour</w:t>
      </w:r>
      <w:proofErr w:type="spellEnd"/>
      <w:r w:rsidRPr="004C6681">
        <w:rPr>
          <w:rFonts w:ascii="Times New Roman" w:hAnsi="Times New Roman" w:cs="Times New Roman"/>
          <w:b/>
          <w:bCs/>
          <w:sz w:val="24"/>
          <w:szCs w:val="24"/>
        </w:rPr>
        <w:t xml:space="preserve">, </w:t>
      </w:r>
      <w:proofErr w:type="spellStart"/>
      <w:r w:rsidRPr="004C6681">
        <w:rPr>
          <w:rFonts w:ascii="Times New Roman" w:hAnsi="Times New Roman" w:cs="Times New Roman"/>
          <w:b/>
          <w:bCs/>
          <w:sz w:val="24"/>
          <w:szCs w:val="24"/>
        </w:rPr>
        <w:t>Farhad</w:t>
      </w:r>
      <w:proofErr w:type="spellEnd"/>
      <w:r w:rsidRPr="004C6681">
        <w:rPr>
          <w:rFonts w:ascii="Times New Roman" w:hAnsi="Times New Roman" w:cs="Times New Roman"/>
          <w:b/>
          <w:bCs/>
          <w:sz w:val="24"/>
          <w:szCs w:val="24"/>
        </w:rPr>
        <w:t xml:space="preserve"> </w:t>
      </w:r>
      <w:proofErr w:type="spellStart"/>
      <w:r w:rsidRPr="004C6681">
        <w:rPr>
          <w:rFonts w:ascii="Times New Roman" w:hAnsi="Times New Roman" w:cs="Times New Roman"/>
          <w:b/>
          <w:bCs/>
          <w:sz w:val="24"/>
          <w:szCs w:val="24"/>
        </w:rPr>
        <w:t>Dashti</w:t>
      </w:r>
      <w:proofErr w:type="spellEnd"/>
      <w:r w:rsidRPr="004C6681">
        <w:rPr>
          <w:rFonts w:ascii="Times New Roman" w:hAnsi="Times New Roman" w:cs="Times New Roman"/>
          <w:b/>
          <w:bCs/>
          <w:sz w:val="24"/>
          <w:szCs w:val="24"/>
        </w:rPr>
        <w:t xml:space="preserve"> and Amir </w:t>
      </w:r>
      <w:proofErr w:type="spellStart"/>
      <w:r w:rsidRPr="004C6681">
        <w:rPr>
          <w:rFonts w:ascii="Times New Roman" w:hAnsi="Times New Roman" w:cs="Times New Roman"/>
          <w:b/>
          <w:bCs/>
          <w:sz w:val="24"/>
          <w:szCs w:val="24"/>
        </w:rPr>
        <w:t>Kiani</w:t>
      </w:r>
      <w:proofErr w:type="spellEnd"/>
      <w:r w:rsidRPr="004C6681">
        <w:rPr>
          <w:rFonts w:ascii="Times New Roman" w:hAnsi="Times New Roman" w:cs="Times New Roman"/>
          <w:bCs/>
          <w:sz w:val="24"/>
          <w:szCs w:val="24"/>
        </w:rPr>
        <w:t xml:space="preserve"> “</w:t>
      </w:r>
      <w:r w:rsidR="000D6D7D" w:rsidRPr="004C6681">
        <w:rPr>
          <w:rFonts w:ascii="Times New Roman" w:hAnsi="Times New Roman" w:cs="Times New Roman"/>
          <w:bCs/>
          <w:sz w:val="24"/>
          <w:szCs w:val="24"/>
        </w:rPr>
        <w:t>Assessment of Equivalent Static Earthquake Analysis Procedure for Structures with Mass Irregularity in Height</w:t>
      </w:r>
      <w:r w:rsidR="00A62A75" w:rsidRPr="004C6681">
        <w:rPr>
          <w:rFonts w:ascii="Times New Roman" w:hAnsi="Times New Roman" w:cs="Times New Roman"/>
          <w:bCs/>
          <w:sz w:val="24"/>
          <w:szCs w:val="24"/>
        </w:rPr>
        <w:t xml:space="preserve"> </w:t>
      </w:r>
      <w:r w:rsidR="000D6D7D" w:rsidRPr="004C6681">
        <w:rPr>
          <w:rFonts w:ascii="Times New Roman" w:hAnsi="Times New Roman" w:cs="Times New Roman"/>
          <w:i/>
          <w:sz w:val="24"/>
          <w:szCs w:val="24"/>
        </w:rPr>
        <w:t>6th National Congress on Civil Engineering</w:t>
      </w:r>
      <w:r w:rsidRPr="004C6681">
        <w:rPr>
          <w:rFonts w:ascii="Times New Roman" w:hAnsi="Times New Roman" w:cs="Times New Roman"/>
          <w:sz w:val="24"/>
          <w:szCs w:val="24"/>
        </w:rPr>
        <w:t>”</w:t>
      </w:r>
      <w:r w:rsidR="000D6D7D" w:rsidRPr="004C6681">
        <w:rPr>
          <w:rFonts w:ascii="Times New Roman" w:hAnsi="Times New Roman" w:cs="Times New Roman"/>
          <w:sz w:val="24"/>
          <w:szCs w:val="24"/>
        </w:rPr>
        <w:t xml:space="preserve">, April 26-27, 2011, </w:t>
      </w:r>
      <w:proofErr w:type="spellStart"/>
      <w:r w:rsidR="000D6D7D" w:rsidRPr="004C6681">
        <w:rPr>
          <w:rFonts w:ascii="Times New Roman" w:hAnsi="Times New Roman" w:cs="Times New Roman"/>
          <w:sz w:val="24"/>
          <w:szCs w:val="24"/>
        </w:rPr>
        <w:t>Semnan</w:t>
      </w:r>
      <w:proofErr w:type="spellEnd"/>
      <w:r w:rsidR="000D6D7D" w:rsidRPr="004C6681">
        <w:rPr>
          <w:rFonts w:ascii="Times New Roman" w:hAnsi="Times New Roman" w:cs="Times New Roman"/>
          <w:sz w:val="24"/>
          <w:szCs w:val="24"/>
        </w:rPr>
        <w:t xml:space="preserve"> University, </w:t>
      </w:r>
      <w:proofErr w:type="spellStart"/>
      <w:r w:rsidR="000D6D7D" w:rsidRPr="004C6681">
        <w:rPr>
          <w:rFonts w:ascii="Times New Roman" w:hAnsi="Times New Roman" w:cs="Times New Roman"/>
          <w:sz w:val="24"/>
          <w:szCs w:val="24"/>
        </w:rPr>
        <w:t>Semnan</w:t>
      </w:r>
      <w:proofErr w:type="spellEnd"/>
      <w:r w:rsidR="000D6D7D" w:rsidRPr="004C6681">
        <w:rPr>
          <w:rFonts w:ascii="Times New Roman" w:hAnsi="Times New Roman" w:cs="Times New Roman"/>
          <w:sz w:val="24"/>
          <w:szCs w:val="24"/>
        </w:rPr>
        <w:t>, Iran pp 1-10</w:t>
      </w:r>
      <w:r w:rsidR="000D6D7D" w:rsidRPr="004C6681">
        <w:rPr>
          <w:rFonts w:ascii="Times New Roman" w:hAnsi="Times New Roman" w:cs="Times New Roman"/>
          <w:bCs/>
          <w:sz w:val="24"/>
          <w:szCs w:val="24"/>
        </w:rPr>
        <w:t>.</w:t>
      </w: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b/>
          <w:sz w:val="24"/>
          <w:szCs w:val="24"/>
        </w:rPr>
        <w:t>Moham</w:t>
      </w:r>
      <w:r w:rsidR="00AE6F85" w:rsidRPr="004C6681">
        <w:rPr>
          <w:b/>
          <w:sz w:val="24"/>
          <w:szCs w:val="24"/>
        </w:rPr>
        <w:t xml:space="preserve">mad </w:t>
      </w:r>
      <w:proofErr w:type="spellStart"/>
      <w:r w:rsidR="00AE6F85" w:rsidRPr="004C6681">
        <w:rPr>
          <w:b/>
          <w:sz w:val="24"/>
          <w:szCs w:val="24"/>
        </w:rPr>
        <w:t>Hossein</w:t>
      </w:r>
      <w:proofErr w:type="spellEnd"/>
      <w:r w:rsidR="00AE6F85" w:rsidRPr="004C6681">
        <w:rPr>
          <w:b/>
          <w:sz w:val="24"/>
          <w:szCs w:val="24"/>
        </w:rPr>
        <w:t xml:space="preserve"> </w:t>
      </w:r>
      <w:proofErr w:type="spellStart"/>
      <w:r w:rsidR="00AE6F85" w:rsidRPr="004C6681">
        <w:rPr>
          <w:b/>
          <w:sz w:val="24"/>
          <w:szCs w:val="24"/>
        </w:rPr>
        <w:t>Cheraghi</w:t>
      </w:r>
      <w:proofErr w:type="spellEnd"/>
      <w:r w:rsidR="00AE6F85" w:rsidRPr="004C6681">
        <w:rPr>
          <w:b/>
          <w:sz w:val="24"/>
          <w:szCs w:val="24"/>
        </w:rPr>
        <w:t xml:space="preserve"> AFARANI</w:t>
      </w:r>
      <w:r w:rsidR="002F2A7E" w:rsidRPr="004C6681">
        <w:rPr>
          <w:b/>
          <w:sz w:val="24"/>
          <w:szCs w:val="24"/>
        </w:rPr>
        <w:t>,</w:t>
      </w:r>
      <w:r w:rsidR="0064742B" w:rsidRPr="004C6681">
        <w:rPr>
          <w:b/>
          <w:sz w:val="24"/>
          <w:szCs w:val="24"/>
        </w:rPr>
        <w:t xml:space="preserve"> </w:t>
      </w:r>
      <w:r w:rsidR="00AE6F85" w:rsidRPr="004C6681">
        <w:rPr>
          <w:b/>
          <w:sz w:val="24"/>
          <w:szCs w:val="24"/>
        </w:rPr>
        <w:t>Ahmad NICKNAM</w:t>
      </w:r>
      <w:r w:rsidR="00AE6F85" w:rsidRPr="004C6681">
        <w:rPr>
          <w:sz w:val="24"/>
          <w:szCs w:val="24"/>
        </w:rPr>
        <w:t xml:space="preserve"> “</w:t>
      </w:r>
      <w:r w:rsidRPr="004C6681">
        <w:rPr>
          <w:bCs/>
          <w:sz w:val="24"/>
          <w:szCs w:val="24"/>
        </w:rPr>
        <w:t xml:space="preserve">Seismic Response of Mass </w:t>
      </w:r>
      <w:r w:rsidR="004C6681" w:rsidRPr="004C6681">
        <w:rPr>
          <w:bCs/>
          <w:sz w:val="24"/>
          <w:szCs w:val="24"/>
        </w:rPr>
        <w:t xml:space="preserve">Irregular </w:t>
      </w:r>
      <w:r w:rsidR="004C6681" w:rsidRPr="004C6681">
        <w:rPr>
          <w:sz w:val="24"/>
          <w:szCs w:val="24"/>
        </w:rPr>
        <w:t>Steel</w:t>
      </w:r>
      <w:r w:rsidRPr="004C6681">
        <w:rPr>
          <w:bCs/>
          <w:sz w:val="24"/>
          <w:szCs w:val="24"/>
        </w:rPr>
        <w:t xml:space="preserve"> Moment Resisting Frames (SMRF) According to Performance Levels from IDA Approach</w:t>
      </w:r>
      <w:r w:rsidR="00AE6F85" w:rsidRPr="004C6681">
        <w:rPr>
          <w:bCs/>
          <w:sz w:val="24"/>
          <w:szCs w:val="24"/>
        </w:rPr>
        <w:t>”,</w:t>
      </w:r>
      <w:r w:rsidRPr="004C6681">
        <w:rPr>
          <w:bCs/>
          <w:sz w:val="24"/>
          <w:szCs w:val="24"/>
        </w:rPr>
        <w:t xml:space="preserve"> </w:t>
      </w:r>
      <w:proofErr w:type="spellStart"/>
      <w:r w:rsidRPr="004C6681">
        <w:rPr>
          <w:i/>
          <w:iCs/>
          <w:sz w:val="24"/>
          <w:szCs w:val="24"/>
        </w:rPr>
        <w:t>Gazi</w:t>
      </w:r>
      <w:proofErr w:type="spellEnd"/>
      <w:r w:rsidRPr="004C6681">
        <w:rPr>
          <w:i/>
          <w:iCs/>
          <w:sz w:val="24"/>
          <w:szCs w:val="24"/>
        </w:rPr>
        <w:t xml:space="preserve"> University Journal of Science GU J </w:t>
      </w:r>
      <w:proofErr w:type="spellStart"/>
      <w:r w:rsidRPr="004C6681">
        <w:rPr>
          <w:i/>
          <w:iCs/>
          <w:sz w:val="24"/>
          <w:szCs w:val="24"/>
        </w:rPr>
        <w:t>Sci</w:t>
      </w:r>
      <w:proofErr w:type="spellEnd"/>
      <w:r w:rsidRPr="004C6681">
        <w:rPr>
          <w:iCs/>
          <w:sz w:val="24"/>
          <w:szCs w:val="24"/>
        </w:rPr>
        <w:t xml:space="preserve"> 25(3):751-760 (2012) pp 751-760</w:t>
      </w:r>
      <w:r w:rsidR="004C6681">
        <w:rPr>
          <w:iCs/>
          <w:sz w:val="24"/>
          <w:szCs w:val="24"/>
        </w:rPr>
        <w:t>.</w:t>
      </w: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b/>
          <w:bCs/>
          <w:iCs/>
          <w:sz w:val="24"/>
          <w:szCs w:val="24"/>
        </w:rPr>
        <w:t xml:space="preserve">Mohammad Ali </w:t>
      </w:r>
      <w:proofErr w:type="spellStart"/>
      <w:r w:rsidRPr="004C6681">
        <w:rPr>
          <w:b/>
          <w:bCs/>
          <w:iCs/>
          <w:sz w:val="24"/>
          <w:szCs w:val="24"/>
        </w:rPr>
        <w:t>Hadianfard</w:t>
      </w:r>
      <w:proofErr w:type="spellEnd"/>
      <w:r w:rsidRPr="004C6681">
        <w:rPr>
          <w:b/>
          <w:bCs/>
          <w:iCs/>
          <w:sz w:val="24"/>
          <w:szCs w:val="24"/>
        </w:rPr>
        <w:t xml:space="preserve"> and </w:t>
      </w:r>
      <w:proofErr w:type="spellStart"/>
      <w:r w:rsidRPr="004C6681">
        <w:rPr>
          <w:b/>
          <w:bCs/>
          <w:iCs/>
          <w:sz w:val="24"/>
          <w:szCs w:val="24"/>
        </w:rPr>
        <w:t>Mahdieh</w:t>
      </w:r>
      <w:proofErr w:type="spellEnd"/>
      <w:r w:rsidRPr="004C6681">
        <w:rPr>
          <w:b/>
          <w:bCs/>
          <w:iCs/>
          <w:sz w:val="24"/>
          <w:szCs w:val="24"/>
        </w:rPr>
        <w:t xml:space="preserve"> </w:t>
      </w:r>
      <w:proofErr w:type="spellStart"/>
      <w:r w:rsidRPr="004C6681">
        <w:rPr>
          <w:b/>
          <w:bCs/>
          <w:iCs/>
          <w:sz w:val="24"/>
          <w:szCs w:val="24"/>
        </w:rPr>
        <w:t>Gadami</w:t>
      </w:r>
      <w:proofErr w:type="spellEnd"/>
      <w:r w:rsidR="00AE6F85" w:rsidRPr="004C6681">
        <w:rPr>
          <w:bCs/>
          <w:iCs/>
          <w:sz w:val="24"/>
          <w:szCs w:val="24"/>
        </w:rPr>
        <w:t>,</w:t>
      </w:r>
      <w:r w:rsidRPr="004C6681">
        <w:rPr>
          <w:sz w:val="24"/>
          <w:szCs w:val="24"/>
        </w:rPr>
        <w:t xml:space="preserve"> </w:t>
      </w:r>
      <w:r w:rsidR="00AE6F85" w:rsidRPr="004C6681">
        <w:rPr>
          <w:sz w:val="24"/>
          <w:szCs w:val="24"/>
        </w:rPr>
        <w:t>“</w:t>
      </w:r>
      <w:r w:rsidRPr="004C6681">
        <w:rPr>
          <w:sz w:val="24"/>
          <w:szCs w:val="24"/>
        </w:rPr>
        <w:t>SEISMIC</w:t>
      </w:r>
      <w:r w:rsidRPr="004C6681">
        <w:rPr>
          <w:bCs/>
          <w:sz w:val="24"/>
          <w:szCs w:val="24"/>
        </w:rPr>
        <w:t xml:space="preserve"> DEMAND OF STEEL STRUCTURES WITH MASS IRREGULARITY</w:t>
      </w:r>
      <w:r w:rsidR="00AE6F85" w:rsidRPr="004C6681">
        <w:rPr>
          <w:bCs/>
          <w:sz w:val="24"/>
          <w:szCs w:val="24"/>
        </w:rPr>
        <w:t>”</w:t>
      </w:r>
      <w:r w:rsidRPr="004C6681">
        <w:rPr>
          <w:bCs/>
          <w:sz w:val="24"/>
          <w:szCs w:val="24"/>
        </w:rPr>
        <w:t>,</w:t>
      </w:r>
      <w:r w:rsidRPr="004C6681">
        <w:rPr>
          <w:sz w:val="24"/>
          <w:szCs w:val="24"/>
        </w:rPr>
        <w:t xml:space="preserve"> </w:t>
      </w:r>
      <w:r w:rsidRPr="004C6681">
        <w:rPr>
          <w:i/>
          <w:sz w:val="24"/>
          <w:szCs w:val="24"/>
        </w:rPr>
        <w:t>Journal of Engineering and Technology</w:t>
      </w:r>
      <w:r w:rsidRPr="004C6681">
        <w:rPr>
          <w:sz w:val="24"/>
          <w:szCs w:val="24"/>
        </w:rPr>
        <w:t xml:space="preserve"> 135-154</w:t>
      </w:r>
      <w:r w:rsidR="004C6681">
        <w:rPr>
          <w:sz w:val="24"/>
          <w:szCs w:val="24"/>
        </w:rPr>
        <w:t>.</w:t>
      </w:r>
    </w:p>
    <w:p w:rsidR="004C6681" w:rsidRDefault="004C6681" w:rsidP="004C6681">
      <w:pPr>
        <w:tabs>
          <w:tab w:val="left" w:pos="1005"/>
        </w:tabs>
        <w:spacing w:line="360" w:lineRule="auto"/>
        <w:jc w:val="both"/>
        <w:rPr>
          <w:rFonts w:ascii="Times New Roman" w:hAnsi="Times New Roman" w:cs="Times New Roman"/>
          <w:b/>
          <w:sz w:val="36"/>
          <w:szCs w:val="36"/>
        </w:rPr>
      </w:pPr>
    </w:p>
    <w:p w:rsidR="00265004" w:rsidRPr="004C6681" w:rsidRDefault="00265004" w:rsidP="004C6681">
      <w:pPr>
        <w:tabs>
          <w:tab w:val="left" w:pos="1005"/>
        </w:tabs>
        <w:spacing w:line="360" w:lineRule="auto"/>
        <w:jc w:val="both"/>
        <w:rPr>
          <w:rFonts w:ascii="Times New Roman" w:hAnsi="Times New Roman" w:cs="Times New Roman"/>
          <w:b/>
          <w:sz w:val="36"/>
          <w:szCs w:val="36"/>
        </w:rPr>
      </w:pPr>
    </w:p>
    <w:p w:rsidR="004C6681" w:rsidRPr="004C6681" w:rsidRDefault="000D6D7D"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proofErr w:type="spellStart"/>
      <w:r w:rsidRPr="004C6681">
        <w:rPr>
          <w:rFonts w:ascii="Times New Roman" w:hAnsi="Times New Roman" w:cs="Times New Roman"/>
          <w:b/>
          <w:bCs/>
          <w:sz w:val="24"/>
          <w:szCs w:val="24"/>
        </w:rPr>
        <w:t>Vinod</w:t>
      </w:r>
      <w:proofErr w:type="spellEnd"/>
      <w:r w:rsidRPr="004C6681">
        <w:rPr>
          <w:rFonts w:ascii="Times New Roman" w:hAnsi="Times New Roman" w:cs="Times New Roman"/>
          <w:b/>
          <w:bCs/>
          <w:sz w:val="24"/>
          <w:szCs w:val="24"/>
        </w:rPr>
        <w:t xml:space="preserve"> K</w:t>
      </w:r>
      <w:r w:rsidR="00AE6F85" w:rsidRPr="004C6681">
        <w:rPr>
          <w:rFonts w:ascii="Times New Roman" w:hAnsi="Times New Roman" w:cs="Times New Roman"/>
          <w:b/>
          <w:bCs/>
          <w:sz w:val="24"/>
          <w:szCs w:val="24"/>
        </w:rPr>
        <w:t xml:space="preserve">. </w:t>
      </w:r>
      <w:proofErr w:type="spellStart"/>
      <w:r w:rsidR="00AE6F85" w:rsidRPr="004C6681">
        <w:rPr>
          <w:rFonts w:ascii="Times New Roman" w:hAnsi="Times New Roman" w:cs="Times New Roman"/>
          <w:b/>
          <w:bCs/>
          <w:sz w:val="24"/>
          <w:szCs w:val="24"/>
        </w:rPr>
        <w:t>Sadashiva</w:t>
      </w:r>
      <w:proofErr w:type="spellEnd"/>
      <w:r w:rsidR="00AE6F85" w:rsidRPr="004C6681">
        <w:rPr>
          <w:rFonts w:ascii="Times New Roman" w:hAnsi="Times New Roman" w:cs="Times New Roman"/>
          <w:b/>
          <w:bCs/>
          <w:sz w:val="24"/>
          <w:szCs w:val="24"/>
        </w:rPr>
        <w:t xml:space="preserve">, Gregory A. </w:t>
      </w:r>
      <w:proofErr w:type="spellStart"/>
      <w:r w:rsidR="00AE6F85" w:rsidRPr="004C6681">
        <w:rPr>
          <w:rFonts w:ascii="Times New Roman" w:hAnsi="Times New Roman" w:cs="Times New Roman"/>
          <w:b/>
          <w:bCs/>
          <w:sz w:val="24"/>
          <w:szCs w:val="24"/>
        </w:rPr>
        <w:t>MacRae</w:t>
      </w:r>
      <w:proofErr w:type="spellEnd"/>
      <w:r w:rsidR="00AE6F85" w:rsidRPr="004C6681">
        <w:rPr>
          <w:rFonts w:ascii="Times New Roman" w:hAnsi="Times New Roman" w:cs="Times New Roman"/>
          <w:b/>
          <w:bCs/>
          <w:sz w:val="24"/>
          <w:szCs w:val="24"/>
        </w:rPr>
        <w:t xml:space="preserve"> &amp; Bruce L. </w:t>
      </w:r>
      <w:proofErr w:type="spellStart"/>
      <w:r w:rsidR="00AE6F85" w:rsidRPr="004C6681">
        <w:rPr>
          <w:rFonts w:ascii="Times New Roman" w:hAnsi="Times New Roman" w:cs="Times New Roman"/>
          <w:b/>
          <w:bCs/>
          <w:sz w:val="24"/>
          <w:szCs w:val="24"/>
        </w:rPr>
        <w:t>Deam</w:t>
      </w:r>
      <w:proofErr w:type="spellEnd"/>
      <w:r w:rsidRPr="004C6681">
        <w:rPr>
          <w:rFonts w:ascii="Times New Roman" w:hAnsi="Times New Roman" w:cs="Times New Roman"/>
          <w:bCs/>
          <w:sz w:val="24"/>
          <w:szCs w:val="24"/>
        </w:rPr>
        <w:t xml:space="preserve"> </w:t>
      </w:r>
      <w:r w:rsidR="00E61A19" w:rsidRPr="004C6681">
        <w:rPr>
          <w:rFonts w:ascii="Times New Roman" w:hAnsi="Times New Roman" w:cs="Times New Roman"/>
          <w:bCs/>
          <w:sz w:val="24"/>
          <w:szCs w:val="24"/>
        </w:rPr>
        <w:t>“</w:t>
      </w:r>
      <w:r w:rsidRPr="004C6681">
        <w:rPr>
          <w:rFonts w:ascii="Times New Roman" w:hAnsi="Times New Roman" w:cs="Times New Roman"/>
          <w:bCs/>
          <w:sz w:val="24"/>
          <w:szCs w:val="24"/>
        </w:rPr>
        <w:t>DETERMINATION OF STRUCTURAL IRREGULARITY LIMITS – MASS IRREGULARITY</w:t>
      </w:r>
      <w:r w:rsidR="00E61A19" w:rsidRPr="004C6681">
        <w:rPr>
          <w:rFonts w:ascii="Times New Roman" w:hAnsi="Times New Roman" w:cs="Times New Roman"/>
          <w:bCs/>
          <w:sz w:val="24"/>
          <w:szCs w:val="24"/>
        </w:rPr>
        <w:t>”</w:t>
      </w:r>
      <w:r w:rsidRPr="004C6681">
        <w:rPr>
          <w:rFonts w:ascii="Times New Roman" w:hAnsi="Times New Roman" w:cs="Times New Roman"/>
          <w:bCs/>
          <w:sz w:val="24"/>
          <w:szCs w:val="24"/>
        </w:rPr>
        <w:t xml:space="preserve"> </w:t>
      </w:r>
      <w:r w:rsidRPr="004C6681">
        <w:rPr>
          <w:rFonts w:ascii="Times New Roman" w:hAnsi="Times New Roman" w:cs="Times New Roman"/>
          <w:bCs/>
          <w:i/>
          <w:sz w:val="24"/>
          <w:szCs w:val="24"/>
        </w:rPr>
        <w:t>BULLETIN OF THE NEW ZEALAND SOCIETY FOR EARTHQUAKE ENGINEERING</w:t>
      </w:r>
      <w:r w:rsidRPr="004C6681">
        <w:rPr>
          <w:rFonts w:ascii="Times New Roman" w:hAnsi="Times New Roman" w:cs="Times New Roman"/>
          <w:bCs/>
          <w:sz w:val="24"/>
          <w:szCs w:val="24"/>
        </w:rPr>
        <w:t>, Vol. 42, No. 4, December 2009 pp.288-301</w:t>
      </w:r>
      <w:r w:rsidR="004C6681">
        <w:rPr>
          <w:rFonts w:ascii="Times New Roman" w:hAnsi="Times New Roman" w:cs="Times New Roman"/>
          <w:bCs/>
          <w:sz w:val="24"/>
          <w:szCs w:val="24"/>
        </w:rPr>
        <w:t>.</w:t>
      </w:r>
    </w:p>
    <w:p w:rsidR="004C6681" w:rsidRPr="004C6681" w:rsidRDefault="0064742B"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proofErr w:type="spellStart"/>
      <w:r w:rsidRPr="004C6681">
        <w:rPr>
          <w:rFonts w:ascii="Times New Roman" w:hAnsi="Times New Roman" w:cs="Times New Roman"/>
          <w:b/>
          <w:bCs/>
          <w:sz w:val="24"/>
          <w:szCs w:val="24"/>
        </w:rPr>
        <w:t>Poncet</w:t>
      </w:r>
      <w:proofErr w:type="spellEnd"/>
      <w:r w:rsidRPr="004C6681">
        <w:rPr>
          <w:rFonts w:ascii="Times New Roman" w:hAnsi="Times New Roman" w:cs="Times New Roman"/>
          <w:b/>
          <w:bCs/>
          <w:sz w:val="24"/>
          <w:szCs w:val="24"/>
        </w:rPr>
        <w:t xml:space="preserve">, L. </w:t>
      </w:r>
      <w:proofErr w:type="spellStart"/>
      <w:r w:rsidRPr="004C6681">
        <w:rPr>
          <w:rFonts w:ascii="Times New Roman" w:hAnsi="Times New Roman" w:cs="Times New Roman"/>
          <w:b/>
          <w:bCs/>
          <w:sz w:val="24"/>
          <w:szCs w:val="24"/>
        </w:rPr>
        <w:t>Trembly</w:t>
      </w:r>
      <w:proofErr w:type="spellEnd"/>
      <w:r w:rsidRPr="004C6681">
        <w:rPr>
          <w:rFonts w:ascii="Times New Roman" w:hAnsi="Times New Roman" w:cs="Times New Roman"/>
          <w:b/>
          <w:bCs/>
          <w:sz w:val="24"/>
          <w:szCs w:val="24"/>
        </w:rPr>
        <w:t xml:space="preserve"> R </w:t>
      </w:r>
      <w:r w:rsidRPr="004C6681">
        <w:rPr>
          <w:rFonts w:ascii="Times New Roman" w:hAnsi="Times New Roman" w:cs="Times New Roman"/>
          <w:bCs/>
          <w:sz w:val="24"/>
          <w:szCs w:val="24"/>
        </w:rPr>
        <w:t>(2004)</w:t>
      </w:r>
      <w:r w:rsidR="00E61A19" w:rsidRPr="004C6681">
        <w:rPr>
          <w:rFonts w:ascii="Times New Roman" w:hAnsi="Times New Roman" w:cs="Times New Roman"/>
          <w:bCs/>
          <w:sz w:val="24"/>
          <w:szCs w:val="24"/>
        </w:rPr>
        <w:t>,“</w:t>
      </w:r>
      <w:r w:rsidR="000D6D7D" w:rsidRPr="004C6681">
        <w:rPr>
          <w:rFonts w:ascii="Times New Roman" w:hAnsi="Times New Roman" w:cs="Times New Roman"/>
          <w:bCs/>
          <w:sz w:val="24"/>
          <w:szCs w:val="24"/>
        </w:rPr>
        <w:t>INFLUENCE OF MASS IRREGULARITY ON THE SEISMIC DESIGN AND PERFORMANCE OF MULTI-STOREY BRACED STEEL FRAMES</w:t>
      </w:r>
      <w:r w:rsidR="00E61A19" w:rsidRPr="004C6681">
        <w:rPr>
          <w:rFonts w:ascii="Times New Roman" w:hAnsi="Times New Roman" w:cs="Times New Roman"/>
          <w:bCs/>
          <w:sz w:val="24"/>
          <w:szCs w:val="24"/>
        </w:rPr>
        <w:t>”</w:t>
      </w:r>
      <w:r w:rsidR="000D6D7D" w:rsidRPr="004C6681">
        <w:rPr>
          <w:rFonts w:ascii="Times New Roman" w:hAnsi="Times New Roman" w:cs="Times New Roman"/>
          <w:bCs/>
          <w:sz w:val="24"/>
          <w:szCs w:val="24"/>
        </w:rPr>
        <w:t xml:space="preserve"> </w:t>
      </w:r>
      <w:r w:rsidR="000D6D7D" w:rsidRPr="004C6681">
        <w:rPr>
          <w:rFonts w:ascii="Times New Roman" w:hAnsi="Times New Roman" w:cs="Times New Roman"/>
          <w:bCs/>
          <w:i/>
          <w:sz w:val="24"/>
          <w:szCs w:val="24"/>
        </w:rPr>
        <w:t xml:space="preserve">13th world conference on earthquake engineering, </w:t>
      </w:r>
      <w:proofErr w:type="spellStart"/>
      <w:r w:rsidR="000D6D7D" w:rsidRPr="004C6681">
        <w:rPr>
          <w:rFonts w:ascii="Times New Roman" w:hAnsi="Times New Roman" w:cs="Times New Roman"/>
          <w:bCs/>
          <w:i/>
          <w:sz w:val="24"/>
          <w:szCs w:val="24"/>
        </w:rPr>
        <w:t>Vancover</w:t>
      </w:r>
      <w:proofErr w:type="spellEnd"/>
      <w:r w:rsidR="000D6D7D" w:rsidRPr="004C6681">
        <w:rPr>
          <w:rFonts w:ascii="Times New Roman" w:hAnsi="Times New Roman" w:cs="Times New Roman"/>
          <w:bCs/>
          <w:i/>
          <w:sz w:val="24"/>
          <w:szCs w:val="24"/>
        </w:rPr>
        <w:t>, B.C., Canada</w:t>
      </w:r>
      <w:r w:rsidR="000D6D7D" w:rsidRPr="004C6681">
        <w:rPr>
          <w:rFonts w:ascii="Times New Roman" w:hAnsi="Times New Roman" w:cs="Times New Roman"/>
          <w:bCs/>
          <w:sz w:val="24"/>
          <w:szCs w:val="24"/>
        </w:rPr>
        <w:t xml:space="preserve">, paper No. 2896. </w:t>
      </w:r>
    </w:p>
    <w:p w:rsidR="004C6681" w:rsidRPr="004C6681" w:rsidRDefault="00D5601E"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hAnsi="Times New Roman" w:cs="Times New Roman"/>
          <w:b/>
          <w:sz w:val="24"/>
          <w:szCs w:val="24"/>
        </w:rPr>
        <w:t>UNIVERSAL</w:t>
      </w:r>
      <w:r w:rsidR="000D6D7D" w:rsidRPr="004C6681">
        <w:rPr>
          <w:rFonts w:ascii="Times New Roman" w:hAnsi="Times New Roman" w:cs="Times New Roman"/>
          <w:b/>
          <w:sz w:val="24"/>
          <w:szCs w:val="24"/>
        </w:rPr>
        <w:t xml:space="preserve"> BUILDING CODE</w:t>
      </w:r>
      <w:r w:rsidR="000D6D7D" w:rsidRPr="004C6681">
        <w:rPr>
          <w:rFonts w:ascii="Times New Roman" w:hAnsi="Times New Roman" w:cs="Times New Roman"/>
          <w:sz w:val="24"/>
          <w:szCs w:val="24"/>
        </w:rPr>
        <w:t xml:space="preserve"> (SECTION 1629)</w:t>
      </w:r>
    </w:p>
    <w:p w:rsidR="004C6681" w:rsidRPr="004C6681" w:rsidRDefault="00D5601E"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eastAsia="TimesNewRoman" w:hAnsi="Times New Roman" w:cs="Times New Roman"/>
          <w:b/>
          <w:sz w:val="24"/>
          <w:szCs w:val="24"/>
        </w:rPr>
        <w:t>NEHRP</w:t>
      </w:r>
      <w:r w:rsidR="000D6D7D" w:rsidRPr="004C6681">
        <w:rPr>
          <w:rFonts w:ascii="Times New Roman" w:eastAsia="TimesNewRoman" w:hAnsi="Times New Roman" w:cs="Times New Roman"/>
          <w:b/>
          <w:sz w:val="24"/>
          <w:szCs w:val="24"/>
        </w:rPr>
        <w:t xml:space="preserve"> </w:t>
      </w:r>
      <w:r w:rsidR="003A3524" w:rsidRPr="004C6681">
        <w:rPr>
          <w:rFonts w:ascii="Times New Roman" w:eastAsia="TimesNewRoman" w:hAnsi="Times New Roman" w:cs="Times New Roman"/>
          <w:b/>
          <w:sz w:val="24"/>
          <w:szCs w:val="24"/>
        </w:rPr>
        <w:t>CODE</w:t>
      </w:r>
      <w:r w:rsidR="000D6D7D" w:rsidRPr="004C6681">
        <w:rPr>
          <w:rFonts w:ascii="Times New Roman" w:eastAsia="TimesNewRoman" w:hAnsi="Times New Roman" w:cs="Times New Roman"/>
          <w:sz w:val="24"/>
          <w:szCs w:val="24"/>
        </w:rPr>
        <w:t xml:space="preserve"> (BSSC, 2003)</w:t>
      </w:r>
    </w:p>
    <w:p w:rsidR="004C6681" w:rsidRPr="004C6681" w:rsidRDefault="00CE5A1B"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hAnsi="Times New Roman" w:cs="Times New Roman"/>
          <w:b/>
          <w:bCs/>
          <w:iCs/>
          <w:sz w:val="24"/>
          <w:szCs w:val="24"/>
        </w:rPr>
        <w:t>IRANIAN SEISMIC CODE</w:t>
      </w:r>
      <w:r w:rsidR="000D6D7D" w:rsidRPr="004C6681">
        <w:rPr>
          <w:rFonts w:ascii="Times New Roman" w:hAnsi="Times New Roman" w:cs="Times New Roman"/>
          <w:bCs/>
          <w:iCs/>
          <w:sz w:val="24"/>
          <w:szCs w:val="24"/>
        </w:rPr>
        <w:t xml:space="preserve"> (Standard 2800):</w:t>
      </w:r>
    </w:p>
    <w:p w:rsidR="004C6681" w:rsidRPr="004C6681" w:rsidRDefault="00987D0E"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hAnsi="Times New Roman" w:cs="Times New Roman"/>
          <w:b/>
          <w:bCs/>
          <w:iCs/>
          <w:sz w:val="24"/>
          <w:szCs w:val="24"/>
        </w:rPr>
        <w:t>INTERNATIONAL BUILDING CODE</w:t>
      </w:r>
      <w:r w:rsidR="000D6D7D" w:rsidRPr="004C6681">
        <w:rPr>
          <w:rFonts w:ascii="Times New Roman" w:hAnsi="Times New Roman" w:cs="Times New Roman"/>
          <w:b/>
          <w:bCs/>
          <w:iCs/>
          <w:sz w:val="24"/>
          <w:szCs w:val="24"/>
        </w:rPr>
        <w:t xml:space="preserve"> (IBC).</w:t>
      </w:r>
      <w:r w:rsidR="000D6D7D" w:rsidRPr="004C6681">
        <w:rPr>
          <w:rFonts w:ascii="Times New Roman" w:hAnsi="Times New Roman" w:cs="Times New Roman"/>
          <w:bCs/>
          <w:iCs/>
          <w:sz w:val="24"/>
          <w:szCs w:val="24"/>
        </w:rPr>
        <w:t xml:space="preserve"> 2003. In</w:t>
      </w:r>
      <w:r w:rsidR="000B00FE" w:rsidRPr="004C6681">
        <w:rPr>
          <w:rFonts w:ascii="Times New Roman" w:hAnsi="Times New Roman" w:cs="Times New Roman"/>
          <w:bCs/>
          <w:iCs/>
          <w:sz w:val="24"/>
          <w:szCs w:val="24"/>
        </w:rPr>
        <w:t xml:space="preserve">ternational </w:t>
      </w:r>
      <w:r w:rsidR="00EE7C42" w:rsidRPr="004C6681">
        <w:rPr>
          <w:rFonts w:ascii="Times New Roman" w:hAnsi="Times New Roman" w:cs="Times New Roman"/>
          <w:bCs/>
          <w:iCs/>
          <w:sz w:val="24"/>
          <w:szCs w:val="24"/>
        </w:rPr>
        <w:t>Code Council</w:t>
      </w:r>
      <w:r w:rsidR="004C6681">
        <w:rPr>
          <w:rFonts w:ascii="Times New Roman" w:hAnsi="Times New Roman" w:cs="Times New Roman"/>
          <w:bCs/>
          <w:iCs/>
          <w:sz w:val="24"/>
          <w:szCs w:val="24"/>
        </w:rPr>
        <w:t>.</w:t>
      </w:r>
    </w:p>
    <w:p w:rsidR="004C6681" w:rsidRPr="004C6681" w:rsidRDefault="00D5601E"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proofErr w:type="spellStart"/>
      <w:r w:rsidRPr="004C6681">
        <w:rPr>
          <w:rFonts w:ascii="Times New Roman" w:hAnsi="Times New Roman" w:cs="Times New Roman"/>
          <w:b/>
          <w:sz w:val="24"/>
          <w:szCs w:val="24"/>
        </w:rPr>
        <w:t>K.V.Vijayendra</w:t>
      </w:r>
      <w:proofErr w:type="spellEnd"/>
      <w:r w:rsidRPr="004C6681">
        <w:rPr>
          <w:rFonts w:ascii="Times New Roman" w:hAnsi="Times New Roman" w:cs="Times New Roman"/>
          <w:bCs/>
          <w:sz w:val="24"/>
          <w:szCs w:val="24"/>
        </w:rPr>
        <w:t>, “Earthquake</w:t>
      </w:r>
      <w:r w:rsidR="000D6D7D" w:rsidRPr="004C6681">
        <w:rPr>
          <w:rFonts w:ascii="Times New Roman" w:hAnsi="Times New Roman" w:cs="Times New Roman"/>
          <w:bCs/>
          <w:sz w:val="24"/>
          <w:szCs w:val="24"/>
        </w:rPr>
        <w:t xml:space="preserve"> resistant desi</w:t>
      </w:r>
      <w:r w:rsidR="008B70CF" w:rsidRPr="004C6681">
        <w:rPr>
          <w:rFonts w:ascii="Times New Roman" w:hAnsi="Times New Roman" w:cs="Times New Roman"/>
          <w:bCs/>
          <w:sz w:val="24"/>
          <w:szCs w:val="24"/>
        </w:rPr>
        <w:t>gn of structure</w:t>
      </w:r>
      <w:r w:rsidR="00987D0E" w:rsidRPr="004C6681">
        <w:rPr>
          <w:rFonts w:ascii="Times New Roman" w:hAnsi="Times New Roman" w:cs="Times New Roman"/>
          <w:bCs/>
          <w:sz w:val="24"/>
          <w:szCs w:val="24"/>
        </w:rPr>
        <w:t xml:space="preserve"> (Subject code: </w:t>
      </w:r>
      <w:r w:rsidR="000D6D7D" w:rsidRPr="004C6681">
        <w:rPr>
          <w:rFonts w:ascii="Times New Roman" w:hAnsi="Times New Roman" w:cs="Times New Roman"/>
          <w:bCs/>
          <w:sz w:val="24"/>
          <w:szCs w:val="24"/>
        </w:rPr>
        <w:t>06CV834)</w:t>
      </w:r>
      <w:r w:rsidRPr="004C6681">
        <w:rPr>
          <w:rFonts w:ascii="Times New Roman" w:hAnsi="Times New Roman" w:cs="Times New Roman"/>
          <w:sz w:val="24"/>
          <w:szCs w:val="24"/>
        </w:rPr>
        <w:t>”</w:t>
      </w:r>
      <w:r w:rsidR="000D6D7D" w:rsidRPr="004C6681">
        <w:rPr>
          <w:rFonts w:ascii="Times New Roman" w:hAnsi="Times New Roman" w:cs="Times New Roman"/>
          <w:sz w:val="24"/>
          <w:szCs w:val="24"/>
        </w:rPr>
        <w:t xml:space="preserve"> Department of Civil Engineering, BIT, Bangalore </w:t>
      </w:r>
      <w:r w:rsidR="0014503C" w:rsidRPr="004C6681">
        <w:rPr>
          <w:rFonts w:ascii="Times New Roman" w:hAnsi="Times New Roman" w:cs="Times New Roman"/>
          <w:sz w:val="24"/>
          <w:szCs w:val="24"/>
        </w:rPr>
        <w:t>on VTU</w:t>
      </w:r>
      <w:r w:rsidR="000D6D7D" w:rsidRPr="004C6681">
        <w:rPr>
          <w:rFonts w:ascii="Times New Roman" w:hAnsi="Times New Roman" w:cs="Times New Roman"/>
          <w:i/>
          <w:sz w:val="24"/>
          <w:szCs w:val="24"/>
        </w:rPr>
        <w:t xml:space="preserve"> learning</w:t>
      </w:r>
    </w:p>
    <w:p w:rsidR="00546EDD" w:rsidRPr="0097333E" w:rsidRDefault="00D5601E"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sidRPr="004C6681">
        <w:rPr>
          <w:rFonts w:ascii="Times New Roman" w:hAnsi="Times New Roman" w:cs="Times New Roman"/>
          <w:b/>
          <w:sz w:val="24"/>
          <w:szCs w:val="24"/>
        </w:rPr>
        <w:t>IS</w:t>
      </w:r>
      <w:r w:rsidR="00546EDD" w:rsidRPr="004C6681">
        <w:rPr>
          <w:rFonts w:ascii="Times New Roman" w:hAnsi="Times New Roman" w:cs="Times New Roman"/>
          <w:b/>
          <w:sz w:val="24"/>
          <w:szCs w:val="24"/>
        </w:rPr>
        <w:t xml:space="preserve"> 875</w:t>
      </w:r>
      <w:r w:rsidR="0064742B" w:rsidRPr="004C6681">
        <w:rPr>
          <w:rFonts w:ascii="Times New Roman" w:hAnsi="Times New Roman" w:cs="Times New Roman"/>
          <w:b/>
          <w:sz w:val="24"/>
          <w:szCs w:val="24"/>
        </w:rPr>
        <w:t>:1997</w:t>
      </w:r>
    </w:p>
    <w:p w:rsidR="0097333E" w:rsidRPr="00A60D47" w:rsidRDefault="0097333E" w:rsidP="004C6681">
      <w:pPr>
        <w:pStyle w:val="ListParagraph"/>
        <w:numPr>
          <w:ilvl w:val="0"/>
          <w:numId w:val="24"/>
        </w:numPr>
        <w:tabs>
          <w:tab w:val="left" w:pos="1005"/>
        </w:tabs>
        <w:spacing w:line="360" w:lineRule="auto"/>
        <w:jc w:val="both"/>
        <w:rPr>
          <w:rFonts w:ascii="Times New Roman" w:hAnsi="Times New Roman" w:cs="Times New Roman"/>
          <w:b/>
          <w:sz w:val="36"/>
          <w:szCs w:val="36"/>
        </w:rPr>
      </w:pPr>
      <w:r>
        <w:rPr>
          <w:rFonts w:ascii="Times New Roman" w:hAnsi="Times New Roman" w:cs="Times New Roman"/>
          <w:b/>
          <w:sz w:val="24"/>
          <w:szCs w:val="24"/>
        </w:rPr>
        <w:t>STAAD PRO V8i</w:t>
      </w: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24"/>
          <w:szCs w:val="24"/>
        </w:rPr>
      </w:pPr>
    </w:p>
    <w:p w:rsidR="00A60D47" w:rsidRDefault="00A60D47" w:rsidP="00A60D47">
      <w:pPr>
        <w:pStyle w:val="ListParagraph"/>
        <w:tabs>
          <w:tab w:val="left" w:pos="1005"/>
        </w:tabs>
        <w:spacing w:line="360" w:lineRule="auto"/>
        <w:jc w:val="both"/>
        <w:rPr>
          <w:rFonts w:ascii="Times New Roman" w:hAnsi="Times New Roman" w:cs="Times New Roman"/>
          <w:b/>
          <w:sz w:val="32"/>
          <w:szCs w:val="32"/>
        </w:rPr>
      </w:pPr>
      <w:r w:rsidRPr="00A60D47">
        <w:rPr>
          <w:rFonts w:ascii="Times New Roman" w:hAnsi="Times New Roman" w:cs="Times New Roman"/>
          <w:b/>
          <w:sz w:val="32"/>
          <w:szCs w:val="32"/>
        </w:rPr>
        <w:lastRenderedPageBreak/>
        <w:t>APPENDIX</w:t>
      </w:r>
      <w:r>
        <w:rPr>
          <w:rFonts w:ascii="Times New Roman" w:hAnsi="Times New Roman" w:cs="Times New Roman"/>
          <w:b/>
          <w:sz w:val="32"/>
          <w:szCs w:val="32"/>
        </w:rPr>
        <w:t>:</w:t>
      </w:r>
    </w:p>
    <w:p w:rsidR="00EE29E5" w:rsidRDefault="00EE29E5" w:rsidP="00A60D47">
      <w:pPr>
        <w:pStyle w:val="ListParagraph"/>
        <w:tabs>
          <w:tab w:val="left" w:pos="1005"/>
        </w:tabs>
        <w:spacing w:line="360" w:lineRule="auto"/>
        <w:jc w:val="both"/>
        <w:rPr>
          <w:rFonts w:ascii="Times New Roman" w:hAnsi="Times New Roman" w:cs="Times New Roman"/>
          <w:b/>
          <w:sz w:val="32"/>
          <w:szCs w:val="32"/>
        </w:rPr>
      </w:pPr>
    </w:p>
    <w:p w:rsidR="00150232" w:rsidRDefault="00C51C82" w:rsidP="00C03C4C">
      <w:pPr>
        <w:pStyle w:val="ListParagraph"/>
        <w:tabs>
          <w:tab w:val="left" w:pos="1005"/>
        </w:tabs>
        <w:spacing w:line="360" w:lineRule="auto"/>
        <w:jc w:val="both"/>
        <w:rPr>
          <w:rFonts w:ascii="Times New Roman" w:hAnsi="Times New Roman" w:cs="Times New Roman"/>
          <w:sz w:val="28"/>
          <w:szCs w:val="28"/>
        </w:rPr>
      </w:pPr>
      <w:r w:rsidRPr="00C51C82">
        <w:rPr>
          <w:rFonts w:ascii="Times New Roman" w:hAnsi="Times New Roman" w:cs="Times New Roman"/>
          <w:sz w:val="28"/>
          <w:szCs w:val="28"/>
        </w:rPr>
        <w:t>Following is STAAD editor file of original building which is designed in STAAD PRO V8i:</w:t>
      </w:r>
    </w:p>
    <w:p w:rsidR="00BF232A" w:rsidRPr="00C03C4C" w:rsidRDefault="00BF232A" w:rsidP="00C03C4C">
      <w:pPr>
        <w:pStyle w:val="ListParagraph"/>
        <w:tabs>
          <w:tab w:val="left" w:pos="1005"/>
        </w:tabs>
        <w:spacing w:line="360" w:lineRule="auto"/>
        <w:jc w:val="both"/>
        <w:rPr>
          <w:rFonts w:ascii="Times New Roman" w:hAnsi="Times New Roman" w:cs="Times New Roman"/>
          <w:sz w:val="28"/>
          <w:szCs w:val="28"/>
        </w:rPr>
      </w:pP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STAAD SPACE</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START JOB INFORMATION</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ENGINEER DATE 21-Apr-13</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END JOB INFORMATION</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INPUT WIDTH 79</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UNIT METER KN</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JOINT COORDINATES</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1 0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2 6.6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3 9.05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4 15.65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5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6.6; 6 6.6 0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7 9.05 0 6.6; 8 15.65 0 6.6; 9 9.05 0 9.7; 10 15.65 0 9.7; 11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13.2;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 6.6 0 13.2; 13 9.05 0 16.3; 14 15.65 0 16.3; 15 9.05 0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16 15.65 0 19.8; 17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19.8; 18 6.6 0 19.8; 19 9.05 0 26.4; 20 15.65 0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21 0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xml:space="preserve"> 26.4; 22 6.6 0 26.4; 23 9.05 0 33; 24 15.65 0 33; 25 6.6 0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 0 2.25 0; 27 6.6 2.25 0; 28 9.05 2.25 0; 29 15.65 2.25 0; 30 0 2.25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31 6.6 2.25 6.6; 32 9.05 2.25 6.6; 33 15.65 2.25 6.6; 34 9.05 2.25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35 12.65 2.25 9.7; 36 0 2.25 13.2; 37 6.6 2.25 13.2; 38 15.65 2.25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39 9.05 2.25 16.3; 40 12.65 2.25 16.3; 41 15.65 2.25 16.3; 42 9.05 2.25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43 15.65 2.25 19.8; 44 0 2.25 19.8; 45 6.6 2.25 19.8; 46 0 2.25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47 6.6 2.25 26.4; 48 9.05 2.25 26.4; 49 15.65 2.25 26.4; 50 6.6 2.25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51 9.05 2.25 33; 52 15.65 2.25 33; 53 0 5.55 0; 54 6.6 5.55 0; 55 9.05 5.55 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56 15.65 5.55 0; 57 0 5.55 6.6; 58 6.6 5.55 6.6; 59 9.05 5.55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60 15.65 5.55 6.6; 61 9.05 5.55 9.7; 62 12.65 5.55 9.7; 63 0 5.55 13.2;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64 6.6 5.55 13.2; 65 15.65 5.55 9.7; 66 9.05 5.55 16.3; 67 12.65 5.55 16.3;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68 15.65 5.55 16.3; 69 9.05 5.55 19.8; 70 15.65 5.55 19.8; 71 0 5.55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72 6.6 5.55 19.8; 73 0 5.55 26.4; 74 6.6 5.55 26.4; 75 9.05 5.55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76 15.65 5.55 26.4; 77 6.6 5.55 33; 78 9.05 5.55 33; 79 15.65 5.55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80 0 5.55 3.3; 81 6.6 5.55 3.3; 82 0 5.55 9.7; 83 6.6 5.55 9.7; 84 0 5.55 16.3;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85 6.6 5.55 16.3; 86 0 5.55 23.1; 87 6.6 5.55 23.1; 88 9.05 5.55 23.1;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89 15.65 5.55 23.1; 90 9.05 5.55 29.7; 91 15.65 5.55 29.7; 96 0 8.85 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97 6.6 8.85 0; 98 9.05 8.85 0; 99 15.65 8.85 0; 100 0 8.85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101 6.6 8.85 6.6; 102 9.05 8.85 6.6; 104 0 8.85 3.3; 105 6.6 8.85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108 9.05 8.85 9.7; 109 12.65 8.85 9.7; 110 0 8.85 13.2; 111 6.6 8.85 13.2;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112 0 8.85 9.7; 113 6.6 8.85 9.7; 114 15.65 8.85 6.6; 115 15.65 8.85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116 9.05 8.85 16.3; 117 12.65 8.85 16.3; 118 15.65 8.85 16.3; 119 0 8.85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120 6.6 8.85 19.8; 121 0 8.85 16.3; 122 6.6 8.85 16.3; 123 9.05 8.85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124 15.65 8.85 19.8; 125 0 8.85 26.4; 126 6.6 8.85 26.4; 127 9.05 8.85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128 15.65 8.85 26.4; 129 0 8.85 23.1; 130 6.6 8.85 23.1; 131 9.05 8.85 23.1;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132 15.65 8.85 23.1; 133 6.6 8.85 33; 134 9.05 8.85 29.7; 135 15.65 8.85 29.7;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136 9.05 8.85 33; 137 15.65 8.85 33; 139 0 12.15 0; 140 6.6 12.15 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141 9.05 12.15 0; 142 15.65 12.15 0; 143 0 12.15 6.6; 144 6.6 12.15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145 9.05 12.15 6.6; 147 0 12.15 3.3; 148 6.6 12.15 3.3; 151 9.05 12.15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153 0 12.15 13.2; 154 6.6 12.15 13.2; 155 0 12.15 9.7; 156 6.6 12.15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157 15.65 12.15 6.6; 158 15.65 12.15 9.7; 159 9.05 12.15 16.3;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161 15.65 12.15 16.3; 162 0 12.15 19.8; 163 6.6 12.15 19.8; 164 0 12.15 16.3;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165 6.6 12.15 16.3; 166 9.05 12.15 19.8; 167 15.65 12.15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168 0 12.15 26.4; 169 6.6 12.15 26.4; 170 9.05 12.15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171 15.65 12.15 26.4; 172 0 12.15 23.1; 173 6.6 12.15 23.1;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174 9.05 12.15 23.1; 175 15.65 12.15 23.1; 176 6.6 12.15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177 9.05 12.15 29.7; 178 15.65 12.15 29.7; 179 9.05 12.15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180 15.65 12.15 33; 182 9.05 12.15 13; 183 15.65 12.15 13; 184 0 15.45 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185 6.6 15.45 0; 186 9.05 15.45 0; 187 15.65 15.45 0; 188 0 15.45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189 6.6 15.45 6.6; 190 9.05 15.45 6.6; 192 0 15.45 3.3; 193 6.6 15.45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196 0 15.45 13.2; 197 6.6 15.45 13.2; 198 0 15.45 9.7; 199 6.6 15.45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200 9.05 15.45 9.7; 201 15.65 15.45 6.6; 202 15.65 15.45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203 9.05 15.45 13; 204 0 15.45 19.8; 205 6.6 15.45 19.8; 206 0 15.45 16.3;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207 6.6 15.45 16.3; 208 9.05 15.45 16.3; 209 9.05 15.45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210 15.65 15.45 16.3; 211 15.65 15.45 19.8; 212 0 15.45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213 6.6 15.45 26.4; 214 9.05 15.45 26.4; 215 15.65 15.45 26.4;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216 0 15.45 23.1; 217 6.6 15.45 23.1; 218 9.05 15.45 23.1;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219 15.65 15.45 23.1; 220 6.6 15.45 33; 221 9.05 15.45 29.7;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222 15.65 15.45 29.7; 223 9.05 15.45 33; 224 15.65 15.45 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226 15.65 15.45 13; 227 12.65 0 9.7; 228 12.65 0 16.3; 229 6.6 2.25 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230 6.6 2.25 16.3; 231 10.55 2.25 16.3; 232 10.55 2.25 19.8;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233 15.65 3.9 16.3; 234 15.65 3.9 19.8; 235 15.65 7.2 19.8; 236 15.65 7.2 16.3;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237 15.65 10.5 16.3; 238 15.65 10.5 19.8; 239 12.305 0 </w:t>
      </w:r>
      <w:proofErr w:type="spellStart"/>
      <w:r w:rsidRPr="00A60D47">
        <w:rPr>
          <w:rFonts w:ascii="Times New Roman" w:hAnsi="Times New Roman" w:cs="Times New Roman"/>
          <w:sz w:val="24"/>
          <w:szCs w:val="24"/>
        </w:rPr>
        <w:t>0</w:t>
      </w:r>
      <w:proofErr w:type="spellEnd"/>
      <w:r w:rsidRPr="00A60D47">
        <w:rPr>
          <w:rFonts w:ascii="Times New Roman" w:hAnsi="Times New Roman" w:cs="Times New Roman"/>
          <w:sz w:val="24"/>
          <w:szCs w:val="24"/>
        </w:rPr>
        <w:t>; 240 12.305 0 3.74;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241 12.305 0 6.6; 242 15.65 0 3.74; 243 12.305 2.25 0; 244 12.305 2.25 3.74;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245 12.305 2.25 6.6; 246 15.65 2.25 3.74; 247 12.305 5.55 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248 12.305 5.55 3.74; 249 12.305 5.55 6.6; 250 15.65 5.55 3.74;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251 12.305 8.85 0; 252 12.305 8.85 3.74; 253 12.305 8.85 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254 15.65 8.85 3.74; 255 12.305 12.15 0; 256 12.305 12.15 3.74;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257 12.305 12.15 6.6; 258 15.65 12.15 3.74; 259 12.305 15.45 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260 12.305 15.45 3.74; 261 12.305 15.45 6.6; 262 15.65 15.45 3.74;</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8"/>
          <w:szCs w:val="28"/>
        </w:rPr>
      </w:pPr>
      <w:r w:rsidRPr="00A60D47">
        <w:rPr>
          <w:rFonts w:ascii="Times New Roman" w:hAnsi="Times New Roman" w:cs="Times New Roman"/>
          <w:b/>
          <w:sz w:val="28"/>
          <w:szCs w:val="28"/>
        </w:rPr>
        <w:t>MEMBER INCIDENCES</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26 27; 2 27 28; 3 28 243; 4 30 31; 5 32 245; 6 26 30; 7 27 31; 8 28 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 29 246; 10 34 35; 11 36 37; 12 30 36; 13 31 229; 14 32 34; 15 33 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 35 38; 17 39 231; 18 34 39; 19 35 40; 20 40 41; 21 44 45; 22 36 44;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 37 230; 24 39 42; 25 41 43; 26 46 47; 27 48 49; 28 44 46; 29 45 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30 42 48; 31 43 49; 32 47 50; 33 48 51; 34 49 52; 35 50 51; 36 51 52; 37 1 26;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38 2 27; 39 3 28; 40 4 29; 41 5 30; 42 6 31; 43 7 32; 44 8 33; 45 9 34;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46 10 38; 47 11 36; 48 12 37; 49 13 39; 50 14 41; 51 17 44; 52 18 45; 53 15 42;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54 16 43; 55 21 46; 56 22 47; 57 19 48; 58 20 49; 59 25 50; 60 23 51; 61 24 52;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62 53 54; 63 54 55; 64 55 247; 65 57 58; 66 59 249; 67 53 80; 68 54 81;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69 55 59; 70 56 250; 71 61 62; 72 63 64; 73 57 82; 74 58 83; 75 59 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76 60 65; 77 62 65; 78 66 67; 79 61 66; 80 62 67; 81 67 68; 82 71 72; 83 63 84;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84 64 85; 85 66 69; 87 73 74; 88 75 76; 89 71 86; 90 72 87; 91 69 88; 92 70 89;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93 74 77; 94 75 90; 95 76 91; 96 77 78; 97 78 79; 98 26 53; 99 27 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100 28 55; 101 29 56; 102 30 57; 103 31 58; 104 32 59; 105 33 60; 106 34 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107 38 65; 108 36 63; 109 37 64; 110 39 66; 111 41 233; 112 44 71; 113 45 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114 42 69; 115 43 234; 116 46 73; 117 47 74; 118 48 75; 119 49 76; 120 50 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121 51 78; 122 52 79; 123 42 232; 124 69 70; 125 80 57; 126 81 58; 127 80 81;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128 82 63; 129 83 64; 130 84 71; 131 85 72; 132 86 73; 133 87 74; 134 88 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135 89 76; 136 90 78; 137 91 79; 138 82 83; 139 84 85; 140 86 87; 141 88 89;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142 90 91; 144 250 60; 147 249 60; 149 96 97; 150 97 98; 151 98 251;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152 100 101; 153 102 253; 154 96 104; 155 97 105; 156 98 102; 157 99 254;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158 108 109; 159 110 111; 160 100 112; 161 101 113; 162 102 108; 163 114 115;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164 109 115; 165 116 117; 166 108 116; 167 109 117; 168 117 118; 169 119 120;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170 110 121; 171 111 122; 172 116 123; 174 125 126; 175 127 128; 176 119 129;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177 120 130; 178 123 131; 179 124 132; 180 126 133; 181 127 134; 182 128 135;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183 133 136; 184 136 137; 185 53 96; 186 54 97; 187 55 98; 188 56 99;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189 57 100; 190 58 101; 191 59 102; 192 60 114; 193 61 108; 194 65 115;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195 63 110; 196 64 111; 197 66 116; 198 68 236; 199 71 119; 200 72 120;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201 69 123; 202 70 235; 203 73 125; 204 74 126; 205 75 127; 206 76 128;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207 77 133; 208 78 136; 209 79 137; 210 123 124; 211 104 100; 212 105 101;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213 104 105; 214 112 110; 215 113 111; 216 121 119; 217 122 120; 218 129 125;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219 130 126; 220 131 127; 221 132 128; 222 134 136; 223 135 137; 224 112 113;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225 121 122; 226 129 130; 227 131 132; 228 134 135; 230 254 114; 233 253 114;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235 139 140; 236 140 141; 237 141 255; 238 143 144; 239 145 257; 240 139 147;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241 140 148; 242 141 145; 243 142 258; 245 153 154; 246 143 155; 247 144 156;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248 145 151; 249 157 158; 252 151 182; 255 162 163; 256 153 164; 257 154 165;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258 159 166; 260 168 169; 261 170 171; 262 162 172; 263 163 173; 264 166 174;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265 167 175; 266 169 176; 267 170 177; 268 171 178; 269 176 179; 270 179 180;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271 96 139; 272 97 140; 273 98 141; 274 99 142; 275 100 143; 276 101 144;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277 102 145; 278 114 157; 279 108 151; 280 115 158; 281 110 153; 282 111 154;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283 116 159; 284 118 237; 285 119 162; 286 120 163; 287 123 166; 288 124 238;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289 125 168; 290 126 169; 291 127 170; 292 128 171; 293 133 176; 294 136 179;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295 137 180; 296 166 167; 297 147 143; 298 148 144; 299 147 148; 300 155 153;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301 156 154; 302 164 162; 303 165 163; 304 172 168; 305 173 169; 306 174 170;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307 175 171; 308 177 179; 309 178 180; 310 155 156; 311 164 165; 312 172 173;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313 174 175; 314 177 178; 316 258 157; 319 257 157; 321 151 158; 322 159 161;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323 158 183; 324 182 159; 325 183 161; 326 182 183; 327 184 185; 328 185 186;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329 186 259; 330 188 189; 331 190 261; 332 184 192; 333 185 193; 334 186 190;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335 187 262; 336 196 197; 337 188 198; 338 189 199; 339 190 200; 340 201 202;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341 200 203; 342 204 205; 343 196 206; 344 197 207; 345 208 209; 346 210 211;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347 212 213; 348 214 215; 349 204 216; 350 205 217; 351 209 218; 352 211 219;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353 213 220; 354 214 221; 355 215 222; 356 220 223; 357 223 224; 358 139 184;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359 140 185; 360 141 186; 361 142 187; 362 143 188; 363 144 189; 364 145 190;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365 157 201; 366 151 200; 367 158 202; 368 153 196; 369 154 197; 370 159 208;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372 162 204; 373 163 205; 374 166 209; 376 168 212; 377 169 213; 378 170 214;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379 171 215; 380 176 220; 381 179 223; 382 180 224; 383 209 211; 384 192 188;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385 193 189; 386 192 193; 387 198 196; 388 199 197; 389 206 204; 390 207 205;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391 216 212; 392 217 213; 393 218 214; 394 219 215; 395 221 223; 396 222 224;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397 198 199; 398 206 207; 399 216 217; 400 218 219; 401 221 222; 403 262 201;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406 261 201; 408 200 202; 409 208 210; 410 202 226; 411 203 208; 412 226 210;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413 203 226; 414 227 35; 415 35 62; 416 62 109; 417 228 40; 418 40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419 67 117; 420 31 32; 421 45 42; 422 47 48; 423 229 37; 424 230 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425 229 34; 426 230 39; 427 231 40; 428 232 43; 429 231 232; 430 58 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431 101 102; 432 144 145; 433 189 190; 434 83 61; 435 113 108; 436 156 151;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437 199 200; 438 72 69; 439 120 123; 440 163 166; 441 205 209; 442 74 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443 126 127; 444 169 170; 445 213 214; 446 85 66; 447 122 116; 448 165 159;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449 207 208; 450 233 68; 451 234 70; 452 235 124; 453 236 118; 454 237 161;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455 238 167; 458 233 234; 459 236 235; 460 237 238; 461 161 210; 462 167 211;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463 243 29; 464 246 33; 465 245 33; 466 243 244; 467 244 246; 468 244 245;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469 247 56; 470 247 248; 471 248 250; 472 248 249; 473 251 99; 474 251 252;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475 252 254; 476 252 253; 477 255 142; 478 255 256; 479 256 258; 480 256 257;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481 259 187; 482 259 260; 483 260 262; 484 260 261; 485 239 243; 486 243 247;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487 247 251; 488 251 255; 489 255 259; 490 240 244; 491 244 248; 492 248 252;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493 252 256; 494 256 260; 495 241 245; 496 245 249; 497 249 253; 498 253 257;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499 257 261; 500 242 246; 501 246 250; 502 250 254; 503 254 258; 504 258 262;</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UNIT MMS NEWTON</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DEFINE MATERIAL START</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lastRenderedPageBreak/>
        <w:t>ISOTROPIC MATERIAL1</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E 25000</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POISSON 0.17</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DENSITY 2.4e-005</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DAMP 7.90066e+033</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END DEFINE MATERIAL</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UNIT METER KN</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b/>
          <w:sz w:val="24"/>
          <w:szCs w:val="24"/>
        </w:rPr>
        <w:t>CONSTANTS</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MATERIAL MATERIAL1 MEMB 1 TO 85 87 TO 142 144 147 149 TO 172 174 TO 228 230 -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233 235 TO 243 245 TO 249 252 255 TO 258 260 TO 314 316 319 321 TO 370 372 -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373 TO 374 376 TO 401 403 406 408 TO 455 458 TO 504</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MEMBER PROPERTY INDIAN</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*COLUMN</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 TO 61 98 TO 122 185 TO 209 271 TO 295 358 TO 370 372 TO 374 376 TO 382 -450 TO 455 461 462 485 TO 504 PRIS YD 0.45 ZD 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414 TO 419 PRIS YD 0.6 ZD 0.45</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*PLINTH BEAM</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3 TO 13 16 TO 23 26 TO 34 36 123 423 424 427 428 463 TO 466 -</w:t>
      </w:r>
      <w:r>
        <w:rPr>
          <w:rFonts w:ascii="Times New Roman" w:hAnsi="Times New Roman" w:cs="Times New Roman"/>
          <w:sz w:val="24"/>
          <w:szCs w:val="24"/>
        </w:rPr>
        <w:t xml:space="preserve"> </w:t>
      </w:r>
      <w:r w:rsidRPr="00A60D47">
        <w:rPr>
          <w:rFonts w:ascii="Times New Roman" w:hAnsi="Times New Roman" w:cs="Times New Roman"/>
          <w:sz w:val="24"/>
          <w:szCs w:val="24"/>
        </w:rPr>
        <w:t>468 PRIS YD 0.6 ZD 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14 15 24 25 35 420 TO 422 425 426 429 467 PRIS YD 0.45 ZD 0.3</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*BEAMS</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62 64 TO 70 72 TO 74 79 80 82 TO 85 87 TO 95 97 124 TO 142 144 147 149 151 -152 TO 157 159 TO 161 166 167 169 TO 172 174 TO 182 184 210 TO 228 230 233 -235 237 TO 243 245 TO 247 252 255 TO 258 260 TO 268 270 296 TO 314 316 319 -321 TO 327 329 TO 338 341 TO 355 357 383 TO 401 403 406 408 TO 413 469 470 -472 TO 474 476 TO 478 480 TO 482 484 PRIS IY 100 YD 0.6 ZD 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63 71 75 TO 78 81 96 150 158 162 TO 165 168 183 236 248 249 269 328 339 340 -356 430 TO 449 458 TO 460 471 475 479 483 PRIS IY 100 YD 0.45 ZD 0.3</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lastRenderedPageBreak/>
        <w:t>SUPPORTS</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TO 25 227 228 239 TO 242 FIXED</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MEMBER RELEASE</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127 138 TO 142 213 224 TO 228 299 310 TO 314 326 386 397 TO 401 -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413 START FX FZ MX MY MZ</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127 140 TO 142 213 226 TO 228 299 312 TO 314 326 386 399 TO 401 -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413 END FX FZ MX MY MZ</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CUT OFF MODE SHAPE 21</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DEFINE 1893 LOAD</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ZONE 0.24 RF 5 I 1.5 SS 2 ST 1 DM 0.05</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SELFWEIGHT</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LOAD 1 EQX</w:t>
      </w:r>
    </w:p>
    <w:p w:rsidR="00A60D47" w:rsidRPr="00A60D47"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b/>
          <w:sz w:val="24"/>
          <w:szCs w:val="24"/>
        </w:rPr>
        <w:t>JOINT LOAD</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19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 FX 220.187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27 FX 272.646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28 FX 236.409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29 FX 115.404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30 FX 352.938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31 FX 349.267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32 FX 293.953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33 FX 126.557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34 FX 242.602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35 FX 243.454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36 FX 369.985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 FX 279.239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38 FX 93.671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39 FX 196.047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40 FX 198.889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 FX 78.968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42 FX 137.696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43 FX 253.012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44 FX 326.209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45 FX 333.074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46 FX 220.614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47 FX 362.96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48 FX 384.079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49 FX 329.414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50 FX 111.796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51 FX 238.803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52 FX 199.885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53 FX 155.291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54 FX 189.936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55 FX 244.505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56 FX 118.872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57 FX 201.572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58 FX 236.769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59 FX 301.155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60 FX 175.18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61 FX 202.665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62 FX 243.027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63 FX 229.023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64 FX 249.606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65 FX 97.112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66 FX 255.836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67 FX 188.688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68 FX 34.91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69 FX 280.8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70 FX 142.003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71 FX 186.845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72 FX 214.141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73 FX 172.02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74 FX 305.407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75 FX 206.408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76 FX 179.647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77 FX 120.221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78 FX 178.379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79 FX 151.525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80 FX 159.922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81 FX 180.604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82 FX 146.778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83 FX 241.746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84 FX 145.938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85 FX 241.308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86 FX 202.448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87 FX 214.892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88 FX 178.075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89 FX 163.936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90 FX 225.228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91 FX 203.131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96 FX 152.751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97 FX 187.876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98 FX 243.372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99 FX 118.827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100 FX 200.466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101 FX 237.682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102 FX 298.979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104 FX 162.951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105 FX 186.159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108 FX 203.966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109 FX 228.178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110 FX 208.359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111 FX 230.553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112 FX 146.473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113 FX 241.898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114 FX 175.345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115 FX 98.809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116 FX 255.6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117 FX 177.331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118 FX 34.178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119 FX 212.736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120 FX 248.131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121 FX 145.764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122 FX 241.276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123 FX 272.383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124 FX 141.745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125 FX 153.349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126 FX 280.643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127 FX 239.527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128 FX 205.754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129 FX 162.093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130 FX 175.55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131 FX 180.835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132 FX 163.733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133 FX 121.132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134 FX 185.127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135 FX 162.572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136 FX 157.753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137 FX 132.653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139 FX 153.822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140 FX 186.866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141 FX 245.051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142 FX 118.8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143 FX 201.419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144 FX 235.098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145 FX 306.78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147 FX 162.154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148 FX 184.767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151 FX 231.431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153 FX 208.482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154 FX 229.493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155 FX 146.962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156 FX 230.098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157 FX 173.533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158 FX 236.428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159 FX 249.01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161 FX 148.556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162 FX 213.564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163 FX 246.861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164 FX 145.963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165 FX 235.852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166 FX 282.809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167 FX 147.317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168 FX 154.027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169 FX 282.036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170 FX 237.539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171 FX 206.697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172 FX 161.456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173 FX 175.309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174 FX 178.999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175 FX 163.493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176 FX 122.606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177 FX 184.175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178 FX 161.914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179 FX 156.807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180 FX 133.677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182 FX 176.964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183 FX 163.82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184 FX 115.836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185 FX 157.633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186 FX 137.288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187 FX 66.148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188 FX 168.337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189 FX 222.518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190 FX 175.381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192 FX 171.002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193 FX 196.994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196 FX 178.839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197 FX 201.811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198 FX 150.363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199 FX 254.797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200 FX 153.792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201 FX 94.701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202 FX 171.954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203 FX 194.295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204 FX 181.595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205 FX 219.397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206 FX 149.526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207 FX 250.487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208 FX 177.433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209 FX 214.969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210 FX 182.576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211 FX 181.356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212 FX 116.946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213 FX 218.958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214 FX 216.817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215 FX 175.017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216 FX 169.74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217 FX 183.067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218 FX 191.97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219 FX 166.297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220 FX 82.127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221 FX 196.039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222 FX 170.419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223 FX 159.795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224 FX 115.77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226 FX 166.669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227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228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229 FX 133.457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230 FX 136.832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231 FX 136.063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232 FX 273.146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233 FX 107.258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234 FX 105.716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235 FX 106.295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236 FX 106.679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237 FX 106.57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238 FX 106.404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239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240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241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242 FX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243 FX 190.653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244 FX 254.359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245 FX 213.068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246 FX 175.922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247 FX 193.222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248 FX 256.407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249 FX 241.84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250 FX 200.034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251 FX 193.422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252 FX 256.701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253 FX 241.471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254 FX 199.964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255 FX 193.28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256 FX 256.505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257 FX 242.017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258 FX 200.257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259 FX 115.277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260 FX 156.177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261 FX 144.844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262 FX 113.516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23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 FY 220.187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27 FY 272.646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28 FY 236.409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29 FY 115.404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30 FY 352.938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31 FY 349.267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32 FY 293.953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33 FY 126.557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34 FY 242.602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35 FY 243.454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36 FY 369.985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 FY 279.239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38 FY 93.671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39 FY 196.047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40 FY 198.889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 FY 78.968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42 FY 137.696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43 FY 253.012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44 FY 326.209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45 FY 333.074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46 FY 220.614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47 FY 362.96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48 FY 384.079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49 FY 329.414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50 FY 111.796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51 FY 238.803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52 FY 199.885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53 FY 155.291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54 FY 189.936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55 FY 244.505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56 FY 118.872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57 FY 201.572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58 FY 236.769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59 FY 301.155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60 FY 175.18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61 FY 202.665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62 FY 243.027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63 FY 229.023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64 FY 249.606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65 FY 97.112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66 FY 255.836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67 FY 188.688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68 FY 34.91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69 FY 280.8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70 FY 142.003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71 FY 186.845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72 FY 214.141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73 FY 172.02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74 FY 305.407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75 FY 206.408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76 FY 179.647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77 FY 120.221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78 FY 178.379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79 FY 151.525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80 FY 159.922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81 FY 180.604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82 FY 146.778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83 FY 241.746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84 FY 145.938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85 FY 241.308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86 FY 202.448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87 FY 214.892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88 FY 178.075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89 FY 163.936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90 FY 225.228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91 FY 203.131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96 FY 152.751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97 FY 187.876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98 FY 243.372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99 FY 118.827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100 FY 200.466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101 FY 237.682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102 FY 298.979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104 FY 162.951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105 FY 186.159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108 FY 203.966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109 FY 228.178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110 FY 208.359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111 FY 230.553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112 FY 146.473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113 FY 241.898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114 FY 175.345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115 FY 98.809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116 FY 255.6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117 FY 177.331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118 FY 34.178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119 FY 212.736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120 FY 248.131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121 FY 145.764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122 FY 241.276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123 FY 272.383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124 FY 141.745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125 FY 153.349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126 FY 280.643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127 FY 239.527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128 FY 205.754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129 FY 162.093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130 FY 175.55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131 FY 180.835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132 FY 163.733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133 FY 121.132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134 FY 185.127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135 FY 162.572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136 FY 157.753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137 FY 132.653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139 FY 153.822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140 FY 186.866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141 FY 245.051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142 FY 118.8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143 FY 201.419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144 FY 235.098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145 FY 306.78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147 FY 162.154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148 FY 184.767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151 FY 231.431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153 FY 208.482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154 FY 229.493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155 FY 146.962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156 FY 230.098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157 FY 173.533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158 FY 236.428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159 FY 249.01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161 FY 148.556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162 FY 213.564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163 FY 246.861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164 FY 145.963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165 FY 235.852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166 FY 282.809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167 FY 147.317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168 FY 154.027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169 FY 282.036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170 FY 237.539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171 FY 206.697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172 FY 161.456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173 FY 175.309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174 FY 178.999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175 FY 163.493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176 FY 122.606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177 FY 184.175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178 FY 161.914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179 FY 156.807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180 FY 133.677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182 FY 176.964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183 FY 163.82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184 FY 115.836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185 FY 157.633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186 FY 137.288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187 FY 66.148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188 FY 168.337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189 FY 222.518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190 FY 175.381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192 FY 171.002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193 FY 196.994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196 FY 178.839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197 FY 201.811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198 FY 150.363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199 FY 254.797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200 FY 153.792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201 FY 94.701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202 FY 171.954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203 FY 194.295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204 FY 181.595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205 FY 219.397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206 FY 149.526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207 FY 250.487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208 FY 177.433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209 FY 214.969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210 FY 182.576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211 FY 181.356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212 FY 116.946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213 FY 218.958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214 FY 216.817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215 FY 175.017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216 FY 169.74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217 FY 183.067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218 FY 191.97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219 FY 166.297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220 FY 82.127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221 FY 196.039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222 FY 170.419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223 FY 159.795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224 FY 115.77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226 FY 166.669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227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228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229 FY 133.457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230 FY 136.832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231 FY 136.063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232 FY 273.146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233 FY 107.258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234 FY 105.716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235 FY 106.295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236 FY 106.679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237 FY 106.57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238 FY 106.404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239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240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241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242 FY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243 FY 190.653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244 FY 254.359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245 FY 213.068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246 FY 175.922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247 FY 193.222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248 FY 256.407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249 FY 241.84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250 FY 200.034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251 FY 193.422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252 FY 256.701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253 FY 241.471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254 FY 199.964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255 FY 193.28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256 FY 256.505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257 FY 242.017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258 FY 200.257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259 FY 115.277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260 FY 156.177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261 FY 144.844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262 FY 113.516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 FZ 220.187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27 FZ 272.646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28 FZ 236.409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29 FZ 115.404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30 FZ 352.938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31 FZ 349.267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32 FZ 293.953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33 FZ 126.557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34 FZ 242.602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35 FZ 243.454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36 FZ 369.985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 FZ 279.239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38 FZ 93.671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39 FZ 196.047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40 FZ 198.889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41 FZ 78.968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42 FZ 137.696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43 FZ 253.012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44 FZ 326.209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45 FZ 333.074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46 FZ 220.614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47 FZ 362.96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48 FZ 384.079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49 FZ 329.414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50 FZ 111.796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51 FZ 238.803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52 FZ 199.885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53 FZ 155.291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54 FZ 189.936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55 FZ 244.505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56 FZ 118.872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57 FZ 201.572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58 FZ 236.769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59 FZ 301.155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60 FZ 175.18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61 FZ 202.665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62 FZ 243.027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63 FZ 229.023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64 FZ 249.606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65 FZ 97.112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66 FZ 255.836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67 FZ 188.688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68 FZ 34.91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69 FZ 280.8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70 FZ 142.003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71 FZ 186.845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72 FZ 214.141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73 FZ 172.02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74 FZ 305.407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75 FZ 206.408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76 FZ 179.647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77 FZ 120.221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78 FZ 178.379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79 FZ 151.525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80 FZ 159.922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81 FZ 180.604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82 FZ 146.778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83 FZ 241.746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84 FZ 145.938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85 FZ 241.308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86 FZ 202.448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87 FZ 214.892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88 FZ 178.075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89 FZ 163.936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90 FZ 225.228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91 FZ 203.131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96 FZ 152.751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97 FZ 187.876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98 FZ 243.372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99 FZ 118.827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100 FZ 200.466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101 FZ 237.682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102 FZ 298.979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104 FZ 162.951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105 FZ 186.159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108 FZ 203.966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109 FZ 228.178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110 FZ 208.359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111 FZ 230.553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112 FZ 146.473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113 FZ 241.898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114 FZ 175.345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115 FZ 98.809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116 FZ 255.6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117 FZ 177.331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118 FZ 34.178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119 FZ 212.736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120 FZ 248.131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121 FZ 145.764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122 FZ 241.276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123 FZ 272.383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124 FZ 141.745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125 FZ 153.349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126 FZ 280.643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127 FZ 239.527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128 FZ 205.754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129 FZ 162.093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130 FZ 175.55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131 FZ 180.835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132 FZ 163.733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133 FZ 121.132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134 FZ 185.127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135 FZ 162.572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136 FZ 157.753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137 FZ 132.653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139 FZ 153.822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140 FZ 186.866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141 FZ 245.051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142 FZ 118.8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143 FZ 201.419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144 FZ 235.098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145 FZ 306.78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147 FZ 162.154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148 FZ 184.767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151 FZ 231.431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153 FZ 208.482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154 FZ 229.493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155 FZ 146.962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156 FZ 230.098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157 FZ 173.533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158 FZ 236.428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159 FZ 249.01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161 FZ 148.556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162 FZ 213.564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163 FZ 246.861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164 FZ 145.963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165 FZ 235.852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166 FZ 282.809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167 FZ 147.317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168 FZ 154.027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169 FZ 282.036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170 FZ 237.539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171 FZ 206.697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172 FZ 161.456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173 FZ 175.309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174 FZ 178.999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175 FZ 163.493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176 FZ 122.606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177 FZ 184.175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178 FZ 161.914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179 FZ 156.807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180 FZ 133.677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182 FZ 176.964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183 FZ 163.82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184 FZ 115.836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185 FZ 157.633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186 FZ 137.288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187 FZ 66.148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188 FZ 168.337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189 FZ 222.518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190 FZ 175.381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192 FZ 171.002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193 FZ 196.994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196 FZ 178.839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197 FZ 201.811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198 FZ 150.363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199 FZ 254.797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200 FZ 153.792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201 FZ 94.701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202 FZ 171.954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203 FZ 194.295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204 FZ 181.595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205 FZ 219.397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206 FZ 149.526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207 FZ 250.487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208 FZ 177.433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209 FZ 214.969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210 FZ 182.576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211 FZ 181.356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212 FZ 116.946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213 FZ 218.958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214 FZ 216.817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215 FZ 175.017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216 FZ 169.74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217 FZ 183.067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218 FZ 191.97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219 FZ 166.297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220 FZ 82.127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221 FZ 196.039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222 FZ 170.419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223 FZ 159.795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224 FZ 115.77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226 FZ 166.669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227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228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229 FZ 133.457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230 FZ 136.832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231 FZ 136.063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232 FZ 273.146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233 FZ 107.258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234 FZ 105.716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235 FZ 106.295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236 FZ 106.679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237 FZ 106.57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238 FZ 106.404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239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240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241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242 FZ 7.29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243 FZ 190.653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244 FZ 254.359</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245 FZ 213.068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246 FZ 175.922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247 FZ 193.222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248 FZ 256.407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249 FZ 241.84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250 FZ 200.034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251 FZ 193.422</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252 FZ 256.701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253 FZ 241.471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254 FZ 199.964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255 FZ 193.28</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256 FZ 256.505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257 FZ 242.017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258 FZ 200.257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259 FZ 115.277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260 FZ 156.177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261 FZ 144.844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262 FZ 113.516</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SPECTRUM CQC 1893 TOR X 0.036 ACC SCALE 1 DAMP 0.05 LIN MIS</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SOIL TYPE 2</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2 EQZ</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SPECTRUM CQC 1893 TOR Z 0.036 ACC SCALE 1 DAMP 0.05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SOIL TYPE 2</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 xml:space="preserve">LOAD 3 </w:t>
      </w:r>
      <w:proofErr w:type="gramStart"/>
      <w:r w:rsidRPr="00117D5D">
        <w:rPr>
          <w:rFonts w:ascii="Times New Roman" w:hAnsi="Times New Roman" w:cs="Times New Roman"/>
          <w:b/>
          <w:sz w:val="24"/>
          <w:szCs w:val="24"/>
        </w:rPr>
        <w:t>WALL</w:t>
      </w:r>
      <w:proofErr w:type="gramEnd"/>
    </w:p>
    <w:p w:rsidR="00A60D47" w:rsidRPr="00580BB7" w:rsidRDefault="00A60D47" w:rsidP="00A60D47">
      <w:pPr>
        <w:pStyle w:val="ListParagraph"/>
        <w:tabs>
          <w:tab w:val="left" w:pos="1005"/>
        </w:tabs>
        <w:spacing w:line="360" w:lineRule="auto"/>
        <w:jc w:val="both"/>
        <w:rPr>
          <w:rFonts w:ascii="Times New Roman" w:hAnsi="Times New Roman" w:cs="Times New Roman"/>
          <w:b/>
          <w:sz w:val="24"/>
          <w:szCs w:val="24"/>
        </w:rPr>
      </w:pPr>
      <w:r w:rsidRPr="00580BB7">
        <w:rPr>
          <w:rFonts w:ascii="Times New Roman" w:hAnsi="Times New Roman" w:cs="Times New Roman"/>
          <w:b/>
          <w:sz w:val="24"/>
          <w:szCs w:val="24"/>
        </w:rPr>
        <w:t>SELFWEIGHT Y -1</w:t>
      </w:r>
    </w:p>
    <w:p w:rsidR="00A60D47" w:rsidRPr="00580BB7" w:rsidRDefault="00A60D47" w:rsidP="00A60D47">
      <w:pPr>
        <w:pStyle w:val="ListParagraph"/>
        <w:tabs>
          <w:tab w:val="left" w:pos="1005"/>
        </w:tabs>
        <w:spacing w:line="360" w:lineRule="auto"/>
        <w:jc w:val="both"/>
        <w:rPr>
          <w:rFonts w:ascii="Times New Roman" w:hAnsi="Times New Roman" w:cs="Times New Roman"/>
          <w:b/>
          <w:sz w:val="24"/>
          <w:szCs w:val="24"/>
        </w:rPr>
      </w:pPr>
      <w:r w:rsidRPr="00580BB7">
        <w:rPr>
          <w:rFonts w:ascii="Times New Roman" w:hAnsi="Times New Roman" w:cs="Times New Roman"/>
          <w:b/>
          <w:sz w:val="24"/>
          <w:szCs w:val="24"/>
        </w:rPr>
        <w:t>MEMBER LOAD</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3 5 6 9 TO 12 15 TO 17 20 22 26 28 31 32 34 62 64 66 67 70 TO 73 76 TO 78 -</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81 83 87 89 92 93 95 123 TO 125 128 130 132 135 137 144 147 149 151 153 154 -</w:t>
      </w:r>
      <w:r w:rsidRPr="00117D5D">
        <w:rPr>
          <w:rFonts w:ascii="Times New Roman" w:hAnsi="Times New Roman" w:cs="Times New Roman"/>
          <w:sz w:val="24"/>
          <w:szCs w:val="24"/>
        </w:rPr>
        <w:t>157 158 160 163 TO 165 168 170 174 176 179 180 182 210 211 214 216 218 221 -223 230 233 235 237 239 240 243 246 249 256 260 262 265 266 268 296 297 300 -302 304 307 309 316 319 321 TO 323 325 427 428 458 TO 460 UNI GY -14.3</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4 7 8 13 14 19 23 24 29 30 33 36 63 65 68 69 74 75 80 84 85 90 91 94 97 -</w:t>
      </w:r>
      <w:r w:rsidRPr="00117D5D">
        <w:rPr>
          <w:rFonts w:ascii="Times New Roman" w:hAnsi="Times New Roman" w:cs="Times New Roman"/>
          <w:sz w:val="24"/>
          <w:szCs w:val="24"/>
        </w:rPr>
        <w:t>126 129 131 133 134 136 140 142 150 152 155 156 159 161 162 167 169 171 172 -175 177 178 181 184 212 215 217 219 220 222 236 238 241 242 245 247 248 252 -255 257 258 261 263 264 267 270 298 301 303 305 306 308 324 423 -424 UNI GY -8.1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25 UNI GY -9.8</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327 TO 329 332 335 337 340 343 346 347 349 352 353 355 TO 357 384 387 389 -</w:t>
      </w:r>
      <w:r w:rsidRPr="00117D5D">
        <w:rPr>
          <w:rFonts w:ascii="Times New Roman" w:hAnsi="Times New Roman" w:cs="Times New Roman"/>
          <w:sz w:val="24"/>
          <w:szCs w:val="24"/>
        </w:rPr>
        <w:t>391 394 396 403 410 412 UNI GY -5.8</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4 DL</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FLOOR LOAD</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TERRACE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-4.75 XRANGE 0 </w:t>
      </w:r>
      <w:proofErr w:type="gramStart"/>
      <w:r w:rsidRPr="00A60D47">
        <w:rPr>
          <w:rFonts w:ascii="Times New Roman" w:hAnsi="Times New Roman" w:cs="Times New Roman"/>
          <w:sz w:val="24"/>
          <w:szCs w:val="24"/>
        </w:rPr>
        <w:t>15.7  ZRANGE</w:t>
      </w:r>
      <w:proofErr w:type="gramEnd"/>
      <w:r w:rsidRPr="00A60D47">
        <w:rPr>
          <w:rFonts w:ascii="Times New Roman" w:hAnsi="Times New Roman" w:cs="Times New Roman"/>
          <w:sz w:val="24"/>
          <w:szCs w:val="24"/>
        </w:rPr>
        <w:t xml:space="preserv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-14.75 XRANGE 9 </w:t>
      </w:r>
      <w:proofErr w:type="gramStart"/>
      <w:r w:rsidRPr="00A60D47">
        <w:rPr>
          <w:rFonts w:ascii="Times New Roman" w:hAnsi="Times New Roman" w:cs="Times New Roman"/>
          <w:sz w:val="24"/>
          <w:szCs w:val="24"/>
        </w:rPr>
        <w:t>15.7  ZRANGE</w:t>
      </w:r>
      <w:proofErr w:type="gramEnd"/>
      <w:r w:rsidRPr="00A60D47">
        <w:rPr>
          <w:rFonts w:ascii="Times New Roman" w:hAnsi="Times New Roman" w:cs="Times New Roman"/>
          <w:sz w:val="24"/>
          <w:szCs w:val="24"/>
        </w:rPr>
        <w:t xml:space="preserv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lastRenderedPageBreak/>
        <w:t xml:space="preserve">*   </w:t>
      </w:r>
      <w:r w:rsidRPr="00117D5D">
        <w:rPr>
          <w:rFonts w:ascii="Times New Roman" w:hAnsi="Times New Roman" w:cs="Times New Roman"/>
          <w:b/>
          <w:sz w:val="24"/>
          <w:szCs w:val="24"/>
        </w:rPr>
        <w:t>FIRST FLOOR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-4.75 XRANGE 0 15.7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-14.75 XRANGE 9 15.7 ZRANGE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 xml:space="preserve">*   </w:t>
      </w:r>
      <w:r w:rsidRPr="00117D5D">
        <w:rPr>
          <w:rFonts w:ascii="Times New Roman" w:hAnsi="Times New Roman" w:cs="Times New Roman"/>
          <w:b/>
          <w:sz w:val="24"/>
          <w:szCs w:val="24"/>
        </w:rPr>
        <w:t>SECOND FLOOR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-4.75 XRANGE 0 15.7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-14.75 XRANGE 9 15.7 ZRANGE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   </w:t>
      </w:r>
      <w:r w:rsidRPr="00117D5D">
        <w:rPr>
          <w:rFonts w:ascii="Times New Roman" w:hAnsi="Times New Roman" w:cs="Times New Roman"/>
          <w:b/>
          <w:sz w:val="24"/>
          <w:szCs w:val="24"/>
        </w:rPr>
        <w:t>THIRD FLOOR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12.15 </w:t>
      </w:r>
      <w:proofErr w:type="spellStart"/>
      <w:r w:rsidRPr="00A60D47">
        <w:rPr>
          <w:rFonts w:ascii="Times New Roman" w:hAnsi="Times New Roman" w:cs="Times New Roman"/>
          <w:sz w:val="24"/>
          <w:szCs w:val="24"/>
        </w:rPr>
        <w:t>12.15</w:t>
      </w:r>
      <w:proofErr w:type="spellEnd"/>
      <w:r w:rsidRPr="00A60D47">
        <w:rPr>
          <w:rFonts w:ascii="Times New Roman" w:hAnsi="Times New Roman" w:cs="Times New Roman"/>
          <w:sz w:val="24"/>
          <w:szCs w:val="24"/>
        </w:rPr>
        <w:t xml:space="preserve"> FLOAD -4.75 XRANGE 0 15.7 ZRANGE 0 33.1</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12.15 </w:t>
      </w:r>
      <w:proofErr w:type="spellStart"/>
      <w:r w:rsidRPr="00A60D47">
        <w:rPr>
          <w:rFonts w:ascii="Times New Roman" w:hAnsi="Times New Roman" w:cs="Times New Roman"/>
          <w:sz w:val="24"/>
          <w:szCs w:val="24"/>
        </w:rPr>
        <w:t>12.15</w:t>
      </w:r>
      <w:proofErr w:type="spellEnd"/>
      <w:r w:rsidRPr="00A60D47">
        <w:rPr>
          <w:rFonts w:ascii="Times New Roman" w:hAnsi="Times New Roman" w:cs="Times New Roman"/>
          <w:sz w:val="24"/>
          <w:szCs w:val="24"/>
        </w:rPr>
        <w:t xml:space="preserve"> FLOAD -14.75 XRANGE 9 15.7 ZRANGE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   </w:t>
      </w:r>
      <w:r w:rsidRPr="00117D5D">
        <w:rPr>
          <w:rFonts w:ascii="Times New Roman" w:hAnsi="Times New Roman" w:cs="Times New Roman"/>
          <w:b/>
          <w:sz w:val="24"/>
          <w:szCs w:val="24"/>
        </w:rPr>
        <w:t>TERRACE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15.45 </w:t>
      </w:r>
      <w:proofErr w:type="spellStart"/>
      <w:r w:rsidRPr="00A60D47">
        <w:rPr>
          <w:rFonts w:ascii="Times New Roman" w:hAnsi="Times New Roman" w:cs="Times New Roman"/>
          <w:sz w:val="24"/>
          <w:szCs w:val="24"/>
        </w:rPr>
        <w:t>15.45</w:t>
      </w:r>
      <w:proofErr w:type="spellEnd"/>
      <w:r w:rsidRPr="00A60D47">
        <w:rPr>
          <w:rFonts w:ascii="Times New Roman" w:hAnsi="Times New Roman" w:cs="Times New Roman"/>
          <w:sz w:val="24"/>
          <w:szCs w:val="24"/>
        </w:rPr>
        <w:t xml:space="preserve"> FLOAD -8 XRANGE 0 15.7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MEMBER LOAD</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STAIR</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429 UNI GY -18.6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85 172 258 458 TO 460 UNI GY -24</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5 LL</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FLOOR LOAD</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TERRACE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-3 XRANGE 0 </w:t>
      </w:r>
      <w:proofErr w:type="gramStart"/>
      <w:r w:rsidRPr="00A60D47">
        <w:rPr>
          <w:rFonts w:ascii="Times New Roman" w:hAnsi="Times New Roman" w:cs="Times New Roman"/>
          <w:sz w:val="24"/>
          <w:szCs w:val="24"/>
        </w:rPr>
        <w:t>15.7  ZRANGE</w:t>
      </w:r>
      <w:proofErr w:type="gramEnd"/>
      <w:r w:rsidRPr="00A60D47">
        <w:rPr>
          <w:rFonts w:ascii="Times New Roman" w:hAnsi="Times New Roman" w:cs="Times New Roman"/>
          <w:sz w:val="24"/>
          <w:szCs w:val="24"/>
        </w:rPr>
        <w:t xml:space="preserve"> 0 33.1 </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CORRIDOR</w:t>
      </w:r>
    </w:p>
    <w:p w:rsidR="00A60D47" w:rsidRPr="00117D5D" w:rsidRDefault="00A60D47" w:rsidP="00A60D47">
      <w:pPr>
        <w:pStyle w:val="ListParagraph"/>
        <w:tabs>
          <w:tab w:val="left" w:pos="1005"/>
        </w:tabs>
        <w:spacing w:line="360" w:lineRule="auto"/>
        <w:jc w:val="both"/>
        <w:rPr>
          <w:rFonts w:ascii="Times New Roman" w:hAnsi="Times New Roman" w:cs="Times New Roman"/>
          <w:sz w:val="24"/>
          <w:szCs w:val="24"/>
        </w:rPr>
      </w:pPr>
      <w:r w:rsidRPr="00117D5D">
        <w:rPr>
          <w:rFonts w:ascii="Times New Roman" w:hAnsi="Times New Roman" w:cs="Times New Roman"/>
          <w:sz w:val="24"/>
          <w:szCs w:val="24"/>
        </w:rPr>
        <w:lastRenderedPageBreak/>
        <w:t xml:space="preserve">YRANGE 2.0 3.0 FLOAD -3 XRANGE 6.5 </w:t>
      </w:r>
      <w:proofErr w:type="gramStart"/>
      <w:r w:rsidRPr="00117D5D">
        <w:rPr>
          <w:rFonts w:ascii="Times New Roman" w:hAnsi="Times New Roman" w:cs="Times New Roman"/>
          <w:sz w:val="24"/>
          <w:szCs w:val="24"/>
        </w:rPr>
        <w:t>9.1  ZRANGE</w:t>
      </w:r>
      <w:proofErr w:type="gramEnd"/>
      <w:r w:rsidRPr="00117D5D">
        <w:rPr>
          <w:rFonts w:ascii="Times New Roman" w:hAnsi="Times New Roman" w:cs="Times New Roman"/>
          <w:sz w:val="24"/>
          <w:szCs w:val="24"/>
        </w:rPr>
        <w:t xml:space="preserve"> 0 33.1 </w:t>
      </w:r>
    </w:p>
    <w:p w:rsidR="00A60D47" w:rsidRPr="00117D5D" w:rsidRDefault="00A60D47" w:rsidP="00A60D47">
      <w:pPr>
        <w:pStyle w:val="ListParagraph"/>
        <w:tabs>
          <w:tab w:val="left" w:pos="1005"/>
        </w:tabs>
        <w:spacing w:line="360" w:lineRule="auto"/>
        <w:jc w:val="both"/>
        <w:rPr>
          <w:rFonts w:ascii="Times New Roman" w:hAnsi="Times New Roman" w:cs="Times New Roman"/>
          <w:sz w:val="24"/>
          <w:szCs w:val="24"/>
        </w:rPr>
      </w:pPr>
      <w:r w:rsidRPr="00117D5D">
        <w:rPr>
          <w:rFonts w:ascii="Times New Roman" w:hAnsi="Times New Roman" w:cs="Times New Roman"/>
          <w:sz w:val="24"/>
          <w:szCs w:val="24"/>
        </w:rPr>
        <w:t xml:space="preserve">YRANGE 2.0 3.0 FLOAD -3 XRANGE 9 </w:t>
      </w:r>
      <w:proofErr w:type="gramStart"/>
      <w:r w:rsidRPr="00117D5D">
        <w:rPr>
          <w:rFonts w:ascii="Times New Roman" w:hAnsi="Times New Roman" w:cs="Times New Roman"/>
          <w:sz w:val="24"/>
          <w:szCs w:val="24"/>
        </w:rPr>
        <w:t>12.7  ZRANGE</w:t>
      </w:r>
      <w:proofErr w:type="gramEnd"/>
      <w:r w:rsidRPr="00117D5D">
        <w:rPr>
          <w:rFonts w:ascii="Times New Roman" w:hAnsi="Times New Roman" w:cs="Times New Roman"/>
          <w:sz w:val="24"/>
          <w:szCs w:val="24"/>
        </w:rPr>
        <w:t xml:space="preserve"> 9.6 16.4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STORE</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-3 XRANGE 9 </w:t>
      </w:r>
      <w:proofErr w:type="gramStart"/>
      <w:r w:rsidRPr="00A60D47">
        <w:rPr>
          <w:rFonts w:ascii="Times New Roman" w:hAnsi="Times New Roman" w:cs="Times New Roman"/>
          <w:sz w:val="24"/>
          <w:szCs w:val="24"/>
        </w:rPr>
        <w:t>15.7  ZRANGE</w:t>
      </w:r>
      <w:proofErr w:type="gramEnd"/>
      <w:r w:rsidRPr="00A60D47">
        <w:rPr>
          <w:rFonts w:ascii="Times New Roman" w:hAnsi="Times New Roman" w:cs="Times New Roman"/>
          <w:sz w:val="24"/>
          <w:szCs w:val="24"/>
        </w:rPr>
        <w:t xml:space="preserve"> 6.5 9.75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-3 XRANGE 0 </w:t>
      </w:r>
      <w:proofErr w:type="gramStart"/>
      <w:r w:rsidRPr="00A60D47">
        <w:rPr>
          <w:rFonts w:ascii="Times New Roman" w:hAnsi="Times New Roman" w:cs="Times New Roman"/>
          <w:sz w:val="24"/>
          <w:szCs w:val="24"/>
        </w:rPr>
        <w:t>6.7  ZRANGE</w:t>
      </w:r>
      <w:proofErr w:type="gramEnd"/>
      <w:r w:rsidRPr="00A60D47">
        <w:rPr>
          <w:rFonts w:ascii="Times New Roman" w:hAnsi="Times New Roman" w:cs="Times New Roman"/>
          <w:sz w:val="24"/>
          <w:szCs w:val="24"/>
        </w:rPr>
        <w:t xml:space="preserve"> 23 26.5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-3 XRANGE 9 </w:t>
      </w:r>
      <w:proofErr w:type="gramStart"/>
      <w:r w:rsidRPr="00A60D47">
        <w:rPr>
          <w:rFonts w:ascii="Times New Roman" w:hAnsi="Times New Roman" w:cs="Times New Roman"/>
          <w:sz w:val="24"/>
          <w:szCs w:val="24"/>
        </w:rPr>
        <w:t>15.7  ZRANGE</w:t>
      </w:r>
      <w:proofErr w:type="gramEnd"/>
      <w:r w:rsidRPr="00A60D47">
        <w:rPr>
          <w:rFonts w:ascii="Times New Roman" w:hAnsi="Times New Roman" w:cs="Times New Roman"/>
          <w:sz w:val="24"/>
          <w:szCs w:val="24"/>
        </w:rPr>
        <w:t xml:space="preserve"> 29.6 33.1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DEDUCT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2.0 3.0 FLOAD 3 XRANGE 9 </w:t>
      </w:r>
      <w:proofErr w:type="gramStart"/>
      <w:r w:rsidRPr="00A60D47">
        <w:rPr>
          <w:rFonts w:ascii="Times New Roman" w:hAnsi="Times New Roman" w:cs="Times New Roman"/>
          <w:sz w:val="24"/>
          <w:szCs w:val="24"/>
        </w:rPr>
        <w:t>15.7  ZRANGE</w:t>
      </w:r>
      <w:proofErr w:type="gramEnd"/>
      <w:r w:rsidRPr="00A60D47">
        <w:rPr>
          <w:rFonts w:ascii="Times New Roman" w:hAnsi="Times New Roman" w:cs="Times New Roman"/>
          <w:sz w:val="24"/>
          <w:szCs w:val="24"/>
        </w:rPr>
        <w:t xml:space="preserve"> 0 6.7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   FIRST FLOOR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0 15.7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CORRIDOR</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6.5 9.1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9 12.7 ZRANGE 9.6 16.4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STORE</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9 15.7 ZRANGE 6.5 9.75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0 6.7 ZRANGE 23 26.5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9 15.7 ZRANGE 29.6 33.1</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DEDUCT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5.55 </w:t>
      </w:r>
      <w:proofErr w:type="spellStart"/>
      <w:r w:rsidRPr="00A60D47">
        <w:rPr>
          <w:rFonts w:ascii="Times New Roman" w:hAnsi="Times New Roman" w:cs="Times New Roman"/>
          <w:sz w:val="24"/>
          <w:szCs w:val="24"/>
        </w:rPr>
        <w:t>5.55</w:t>
      </w:r>
      <w:proofErr w:type="spellEnd"/>
      <w:r w:rsidRPr="00A60D47">
        <w:rPr>
          <w:rFonts w:ascii="Times New Roman" w:hAnsi="Times New Roman" w:cs="Times New Roman"/>
          <w:sz w:val="24"/>
          <w:szCs w:val="24"/>
        </w:rPr>
        <w:t xml:space="preserve"> FLOAD 3 XRANGE 9 15.7 ZRANGE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   </w:t>
      </w:r>
      <w:r w:rsidRPr="00117D5D">
        <w:rPr>
          <w:rFonts w:ascii="Times New Roman" w:hAnsi="Times New Roman" w:cs="Times New Roman"/>
          <w:b/>
          <w:sz w:val="24"/>
          <w:szCs w:val="24"/>
        </w:rPr>
        <w:t>SECOND FLOOR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-3 XRANGE 0 15.7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CORRIDOR</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-3 XRANGE 6.5 9.1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-3 XRANGE 9 12.7 ZRANGE 9.6 16.4</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STORE</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-3 XRANGE 9 15.7 ZRANGE 6.5 9.75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DEDUCT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 xml:space="preserve">YRANGE 8.85 </w:t>
      </w:r>
      <w:proofErr w:type="spellStart"/>
      <w:r w:rsidRPr="00A60D47">
        <w:rPr>
          <w:rFonts w:ascii="Times New Roman" w:hAnsi="Times New Roman" w:cs="Times New Roman"/>
          <w:sz w:val="24"/>
          <w:szCs w:val="24"/>
        </w:rPr>
        <w:t>8.85</w:t>
      </w:r>
      <w:proofErr w:type="spellEnd"/>
      <w:r w:rsidRPr="00A60D47">
        <w:rPr>
          <w:rFonts w:ascii="Times New Roman" w:hAnsi="Times New Roman" w:cs="Times New Roman"/>
          <w:sz w:val="24"/>
          <w:szCs w:val="24"/>
        </w:rPr>
        <w:t xml:space="preserve"> FLOAD 3 XRANGE 9 15.7 ZRANGE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 xml:space="preserve">*   </w:t>
      </w:r>
      <w:r w:rsidRPr="00117D5D">
        <w:rPr>
          <w:rFonts w:ascii="Times New Roman" w:hAnsi="Times New Roman" w:cs="Times New Roman"/>
          <w:b/>
          <w:sz w:val="24"/>
          <w:szCs w:val="24"/>
        </w:rPr>
        <w:t>THIRD FLOOR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12.15 </w:t>
      </w:r>
      <w:proofErr w:type="spellStart"/>
      <w:r w:rsidRPr="00A60D47">
        <w:rPr>
          <w:rFonts w:ascii="Times New Roman" w:hAnsi="Times New Roman" w:cs="Times New Roman"/>
          <w:sz w:val="24"/>
          <w:szCs w:val="24"/>
        </w:rPr>
        <w:t>12.15</w:t>
      </w:r>
      <w:proofErr w:type="spellEnd"/>
      <w:r w:rsidRPr="00A60D47">
        <w:rPr>
          <w:rFonts w:ascii="Times New Roman" w:hAnsi="Times New Roman" w:cs="Times New Roman"/>
          <w:sz w:val="24"/>
          <w:szCs w:val="24"/>
        </w:rPr>
        <w:t xml:space="preserve"> FLOAD -3 XRANGE 0 15.7 ZRANGE 0 33.1</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CORRIDOR</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12.15 </w:t>
      </w:r>
      <w:proofErr w:type="spellStart"/>
      <w:r w:rsidRPr="00A60D47">
        <w:rPr>
          <w:rFonts w:ascii="Times New Roman" w:hAnsi="Times New Roman" w:cs="Times New Roman"/>
          <w:sz w:val="24"/>
          <w:szCs w:val="24"/>
        </w:rPr>
        <w:t>12.15</w:t>
      </w:r>
      <w:proofErr w:type="spellEnd"/>
      <w:r w:rsidRPr="00A60D47">
        <w:rPr>
          <w:rFonts w:ascii="Times New Roman" w:hAnsi="Times New Roman" w:cs="Times New Roman"/>
          <w:sz w:val="24"/>
          <w:szCs w:val="24"/>
        </w:rPr>
        <w:t xml:space="preserve"> FLOAD -3 XRANGE 6.5 9.1 ZRANGE 0 33.1</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ADD STORE</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12.15 </w:t>
      </w:r>
      <w:proofErr w:type="spellStart"/>
      <w:r w:rsidRPr="00A60D47">
        <w:rPr>
          <w:rFonts w:ascii="Times New Roman" w:hAnsi="Times New Roman" w:cs="Times New Roman"/>
          <w:sz w:val="24"/>
          <w:szCs w:val="24"/>
        </w:rPr>
        <w:t>12.15</w:t>
      </w:r>
      <w:proofErr w:type="spellEnd"/>
      <w:r w:rsidRPr="00A60D47">
        <w:rPr>
          <w:rFonts w:ascii="Times New Roman" w:hAnsi="Times New Roman" w:cs="Times New Roman"/>
          <w:sz w:val="24"/>
          <w:szCs w:val="24"/>
        </w:rPr>
        <w:t xml:space="preserve"> FLOAD -3 XRANGE 9 15.7 ZRANGE 6.5 9.75</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DEDUCT TOILET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12.15 </w:t>
      </w:r>
      <w:proofErr w:type="spellStart"/>
      <w:r w:rsidRPr="00A60D47">
        <w:rPr>
          <w:rFonts w:ascii="Times New Roman" w:hAnsi="Times New Roman" w:cs="Times New Roman"/>
          <w:sz w:val="24"/>
          <w:szCs w:val="24"/>
        </w:rPr>
        <w:t>12.15</w:t>
      </w:r>
      <w:proofErr w:type="spellEnd"/>
      <w:r w:rsidRPr="00A60D47">
        <w:rPr>
          <w:rFonts w:ascii="Times New Roman" w:hAnsi="Times New Roman" w:cs="Times New Roman"/>
          <w:sz w:val="24"/>
          <w:szCs w:val="24"/>
        </w:rPr>
        <w:t xml:space="preserve"> FLOAD 3 XRANGE 9 15.7 ZRANGE 0 6.7</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 xml:space="preserve">*   </w:t>
      </w:r>
      <w:r w:rsidRPr="00117D5D">
        <w:rPr>
          <w:rFonts w:ascii="Times New Roman" w:hAnsi="Times New Roman" w:cs="Times New Roman"/>
          <w:b/>
          <w:sz w:val="24"/>
          <w:szCs w:val="24"/>
        </w:rPr>
        <w:t>TERRACE LVL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 xml:space="preserve">YRANGE 15.45 </w:t>
      </w:r>
      <w:proofErr w:type="spellStart"/>
      <w:r w:rsidRPr="00A60D47">
        <w:rPr>
          <w:rFonts w:ascii="Times New Roman" w:hAnsi="Times New Roman" w:cs="Times New Roman"/>
          <w:sz w:val="24"/>
          <w:szCs w:val="24"/>
        </w:rPr>
        <w:t>15.45</w:t>
      </w:r>
      <w:proofErr w:type="spellEnd"/>
      <w:r w:rsidRPr="00A60D47">
        <w:rPr>
          <w:rFonts w:ascii="Times New Roman" w:hAnsi="Times New Roman" w:cs="Times New Roman"/>
          <w:sz w:val="24"/>
          <w:szCs w:val="24"/>
        </w:rPr>
        <w:t xml:space="preserve"> FLOAD -3 XRANGE 0 15.7 ZRANGE 0 33.1</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MEMBER LOAD</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A60D47">
        <w:rPr>
          <w:rFonts w:ascii="Times New Roman" w:hAnsi="Times New Roman" w:cs="Times New Roman"/>
          <w:sz w:val="24"/>
          <w:szCs w:val="24"/>
        </w:rPr>
        <w:t>*</w:t>
      </w:r>
      <w:r w:rsidRPr="00117D5D">
        <w:rPr>
          <w:rFonts w:ascii="Times New Roman" w:hAnsi="Times New Roman" w:cs="Times New Roman"/>
          <w:b/>
          <w:sz w:val="24"/>
          <w:szCs w:val="24"/>
        </w:rPr>
        <w:t>STAIR</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429 UNI GY -10</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85 172 258 458 TO 460 UNI GY -13.2</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6 (DL +EQ.LL)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3 1.0 4 1.0 5 0.5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7 1.5(DL + LL</w:t>
      </w:r>
      <w:proofErr w:type="gramStart"/>
      <w:r w:rsidRPr="00117D5D">
        <w:rPr>
          <w:rFonts w:ascii="Times New Roman" w:hAnsi="Times New Roman" w:cs="Times New Roman"/>
          <w:b/>
          <w:sz w:val="24"/>
          <w:szCs w:val="24"/>
        </w:rPr>
        <w:t>)100</w:t>
      </w:r>
      <w:proofErr w:type="gramEnd"/>
      <w:r w:rsidRPr="00117D5D">
        <w:rPr>
          <w:rFonts w:ascii="Times New Roman" w:hAnsi="Times New Roman" w:cs="Times New Roman"/>
          <w:b/>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3 1.5 4 1.5 5 1.5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12 1.2(EQX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1 1.2 3 1.2 4 1.2 5 0.6</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13 1.2(-EQX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1 -1.2 3 1.2 4 1.2 5 0.6</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14 1.2(EQZ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2 1.2 3 1.2 4 1.2 5 0.6</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117D5D">
        <w:rPr>
          <w:rFonts w:ascii="Times New Roman" w:hAnsi="Times New Roman" w:cs="Times New Roman"/>
          <w:b/>
          <w:sz w:val="24"/>
          <w:szCs w:val="24"/>
        </w:rPr>
        <w:t>LOAD COMB 15 1.2(-EQZ + DL + 0.5LL</w:t>
      </w:r>
      <w:r w:rsidRPr="00A60D47">
        <w:rPr>
          <w:rFonts w:ascii="Times New Roman" w:hAnsi="Times New Roman" w:cs="Times New Roman"/>
          <w:sz w:val="24"/>
          <w:szCs w:val="24"/>
        </w:rPr>
        <w:t>)</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2 -1.2 3 1.2 4 1.2 5 0.6</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lastRenderedPageBreak/>
        <w:t>LOAD COMB 16 1.5(EQX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1 1.5 3 1.5 4 1.5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17 1.5(-EQX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1 -1.5 3 1.5 4 1.5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18 1.5(EQZ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2 1.5 3 1.5 4 1.5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19 1.5(-EQZ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2 -1.5 3 1.5 4 1.5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20 (1.5*EQX +0.9*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1 1.5 3 0.9 4 0.9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21 (1.5*-EQX + 0.9*DL)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1 -1.5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22 (1.5*EQZ + 0.9*DL)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2 1.5 3 0.9 4 0.9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23 (1.5*-EQZ + 0.9*DL)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2 -1.5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24 (DL + 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3 1.0 4 1.0 5 0.7</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31 (DL + 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3 1.0 4 1.0 5 1.0</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32 (EQX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1 1.0 3 1.0 4 1.0 5 0.5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33 (-EQX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1 -1.0 3 1.0 4 1.0 5 0.5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34 (EQZ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2 1.0 3 1.0 4 1.0 5 0.5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35 (-EQZ + DL + 0.5LL)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2 -1.0 3 1.0 4 1.0 5 0.5</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36 (EQX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1 1.0 3 1.0 4 1.0</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37 (-EQX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1 -1.0 3 1.0 4 1.0</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38 (EQZ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2 1.0 3 1.0 4 1.0</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39 (-EQZ +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2 -1.0 3 1.0 4 1.0</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40 (EQX +0.9* 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1 1.0 3 0.9 4 0.9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41 (-EQX + 0.9*DL)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1 -1.0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42 (EQZ + 0.9*DL)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2 1.0 3 0.9 4 0.9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COMB 43 (-EQZ + 0.9*DL)</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2 -1.0 3 0.9 4 0.9</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PERFORM ANALYSIS</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LIST 24</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PRINT SUPPORT REACTION ALL</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LIST 32 TO 43</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PRINT SUPPORT REACTION ALL</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LIST 31 TO 43</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PRINT JOINT DISPLACEMENTS LIST 184 TO 190 192 193 196 TO 224 226</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LOAD LIST 7 12 TO 23</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START CONCRETE DESIGN</w:t>
      </w:r>
    </w:p>
    <w:p w:rsidR="00A60D47" w:rsidRPr="00117D5D" w:rsidRDefault="00A60D47" w:rsidP="00A60D47">
      <w:pPr>
        <w:pStyle w:val="ListParagraph"/>
        <w:tabs>
          <w:tab w:val="left" w:pos="1005"/>
        </w:tabs>
        <w:spacing w:line="360" w:lineRule="auto"/>
        <w:jc w:val="both"/>
        <w:rPr>
          <w:rFonts w:ascii="Times New Roman" w:hAnsi="Times New Roman" w:cs="Times New Roman"/>
          <w:b/>
          <w:sz w:val="24"/>
          <w:szCs w:val="24"/>
        </w:rPr>
      </w:pPr>
      <w:r w:rsidRPr="00117D5D">
        <w:rPr>
          <w:rFonts w:ascii="Times New Roman" w:hAnsi="Times New Roman" w:cs="Times New Roman"/>
          <w:b/>
          <w:sz w:val="24"/>
          <w:szCs w:val="24"/>
        </w:rPr>
        <w:t>CODE INDIAN</w:t>
      </w:r>
    </w:p>
    <w:p w:rsidR="00A60D47" w:rsidRPr="00580BB7" w:rsidRDefault="00A60D47" w:rsidP="00A60D47">
      <w:pPr>
        <w:pStyle w:val="ListParagraph"/>
        <w:tabs>
          <w:tab w:val="left" w:pos="1005"/>
        </w:tabs>
        <w:spacing w:line="360" w:lineRule="auto"/>
        <w:jc w:val="both"/>
        <w:rPr>
          <w:rFonts w:ascii="Times New Roman" w:hAnsi="Times New Roman" w:cs="Times New Roman"/>
          <w:b/>
          <w:sz w:val="24"/>
          <w:szCs w:val="24"/>
        </w:rPr>
      </w:pPr>
      <w:r w:rsidRPr="00580BB7">
        <w:rPr>
          <w:rFonts w:ascii="Times New Roman" w:hAnsi="Times New Roman" w:cs="Times New Roman"/>
          <w:b/>
          <w:sz w:val="24"/>
          <w:szCs w:val="24"/>
        </w:rPr>
        <w:t>UNIT MMS NEWTON</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FC 25 MEMB 1 TO 85 87 TO 142 144 147 149 TO 172 174 TO 228 230 233 -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235 TO 243 245 TO 249 252 255 TO 258 260 TO 314 316 319 321 TO 370 -</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372 TO 374 376 TO 401 403 406 408 TO 455 458 TO 463</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FYMAIN 415 MEMB 1 TO 85 87 TO 142 144 147 149 TO 172 174 TO 228 230 233 235 -</w:t>
      </w:r>
      <w:r w:rsidRPr="00117D5D">
        <w:rPr>
          <w:rFonts w:ascii="Times New Roman" w:hAnsi="Times New Roman" w:cs="Times New Roman"/>
          <w:sz w:val="24"/>
          <w:szCs w:val="24"/>
        </w:rPr>
        <w:t>236 TO 243 245 TO 249 252 255 TO 258 260 TO 314 316 319 321 TO 370 -372 TO 374 376 TO 401 403 406 408 TO 455 458 TO 463</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lastRenderedPageBreak/>
        <w:t>FYSEC 415 MEMB 1 TO 85 87 TO 142 144 147 149 TO 172 174 TO 228 230 233 235 -</w:t>
      </w:r>
      <w:r w:rsidRPr="00117D5D">
        <w:rPr>
          <w:rFonts w:ascii="Times New Roman" w:hAnsi="Times New Roman" w:cs="Times New Roman"/>
          <w:sz w:val="24"/>
          <w:szCs w:val="24"/>
        </w:rPr>
        <w:t>236 TO 243 245 TO 249 252 255 TO 258 260 TO 314 316 319 321 TO 370 -372 TO 374 376 TO 401 403 406 408 TO 455 458 TO 463</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MINMAIN 16 MEMB 1 TO 85 87 TO 142 144 147 149 TO 172 174 TO 228 230 233 235 -</w:t>
      </w:r>
      <w:r w:rsidRPr="00117D5D">
        <w:rPr>
          <w:rFonts w:ascii="Times New Roman" w:hAnsi="Times New Roman" w:cs="Times New Roman"/>
          <w:sz w:val="24"/>
          <w:szCs w:val="24"/>
        </w:rPr>
        <w:t>236 TO 243 245 TO 249 252 255 TO 258 260 TO 314 316 319 321 TO 370 -372 TO 374 376 TO 401 403 406 408 TO 455 458 TO 463</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MAXMAIN 32 MEMB 1 TO 85 87 TO 142 144 147 149 TO 172 174 TO 228 230 233 235 -</w:t>
      </w:r>
      <w:r w:rsidRPr="00117D5D">
        <w:rPr>
          <w:rFonts w:ascii="Times New Roman" w:hAnsi="Times New Roman" w:cs="Times New Roman"/>
          <w:sz w:val="24"/>
          <w:szCs w:val="24"/>
        </w:rPr>
        <w:t>236 TO 243 245 TO 249 252 255 TO 258 260 TO 314 316 319 321 TO 370 -372 TO 374 376 TO 401 403 406 408 TO 455 458 TO 463</w:t>
      </w:r>
    </w:p>
    <w:p w:rsidR="00A60D47" w:rsidRPr="00117D5D" w:rsidRDefault="00A60D47" w:rsidP="00117D5D">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RATIO 6 MEMB 11 TO 85 87 TO 142 144 147 149 TO 172 174 TO 228 230 233 235 -</w:t>
      </w:r>
      <w:r w:rsidRPr="00117D5D">
        <w:rPr>
          <w:rFonts w:ascii="Times New Roman" w:hAnsi="Times New Roman" w:cs="Times New Roman"/>
          <w:sz w:val="24"/>
          <w:szCs w:val="24"/>
        </w:rPr>
        <w:t>236 TO 243 245 TO 249 252 255 TO 258 260 TO 314 316 319 321 TO 370 -372 TO 374 376 TO 401 403 406 408 TO 455 458 TO 463</w:t>
      </w:r>
    </w:p>
    <w:p w:rsidR="00A60D47" w:rsidRPr="00580BB7" w:rsidRDefault="00A60D47" w:rsidP="00580BB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TRACK 1 MEMB 1 TO 85 87 TO 142 144 147 149 TO 172 174 TO 228 230 233 -</w:t>
      </w:r>
      <w:r w:rsidRPr="00117D5D">
        <w:rPr>
          <w:rFonts w:ascii="Times New Roman" w:hAnsi="Times New Roman" w:cs="Times New Roman"/>
          <w:sz w:val="24"/>
          <w:szCs w:val="24"/>
        </w:rPr>
        <w:t>235 TO 243 245 TO 249 252 255 TO 258 260 TO 314 316 319 321 TO 370 -</w:t>
      </w:r>
      <w:r w:rsidRPr="00580BB7">
        <w:rPr>
          <w:rFonts w:ascii="Times New Roman" w:hAnsi="Times New Roman" w:cs="Times New Roman"/>
          <w:sz w:val="24"/>
          <w:szCs w:val="24"/>
        </w:rPr>
        <w:t>372 TO 374 376 TO 401 403 406 408 TO 455 458 TO 463</w:t>
      </w:r>
    </w:p>
    <w:p w:rsidR="00A60D47" w:rsidRPr="00A60D47" w:rsidRDefault="00A60D47" w:rsidP="00A60D4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RFACE 2 MEMB 414 TO 419</w:t>
      </w:r>
    </w:p>
    <w:p w:rsidR="00A60D47" w:rsidRPr="00580BB7" w:rsidRDefault="00A60D47" w:rsidP="00580BB7">
      <w:pPr>
        <w:pStyle w:val="ListParagraph"/>
        <w:tabs>
          <w:tab w:val="left" w:pos="1005"/>
        </w:tabs>
        <w:spacing w:line="360" w:lineRule="auto"/>
        <w:jc w:val="both"/>
        <w:rPr>
          <w:rFonts w:ascii="Times New Roman" w:hAnsi="Times New Roman" w:cs="Times New Roman"/>
          <w:sz w:val="24"/>
          <w:szCs w:val="24"/>
        </w:rPr>
      </w:pPr>
      <w:r w:rsidRPr="00A60D47">
        <w:rPr>
          <w:rFonts w:ascii="Times New Roman" w:hAnsi="Times New Roman" w:cs="Times New Roman"/>
          <w:sz w:val="24"/>
          <w:szCs w:val="24"/>
        </w:rPr>
        <w:t>RFACE 3 MEMB 37 TO 61 98 TO 122 185 TO 209 271 TO 295 358 TO 370 372 TO 374 -</w:t>
      </w:r>
      <w:r w:rsidRPr="00580BB7">
        <w:rPr>
          <w:rFonts w:ascii="Times New Roman" w:hAnsi="Times New Roman" w:cs="Times New Roman"/>
          <w:sz w:val="24"/>
          <w:szCs w:val="24"/>
        </w:rPr>
        <w:t>376 TO 382 450 TO 455 461 462 485 TO 504</w:t>
      </w:r>
    </w:p>
    <w:p w:rsidR="00A60D47" w:rsidRPr="00580BB7" w:rsidRDefault="00A60D47" w:rsidP="00580BB7">
      <w:pPr>
        <w:pStyle w:val="ListParagraph"/>
        <w:tabs>
          <w:tab w:val="left" w:pos="1005"/>
        </w:tabs>
        <w:spacing w:line="360" w:lineRule="auto"/>
        <w:jc w:val="both"/>
        <w:rPr>
          <w:rFonts w:ascii="Times New Roman" w:hAnsi="Times New Roman" w:cs="Times New Roman"/>
          <w:sz w:val="24"/>
          <w:szCs w:val="24"/>
        </w:rPr>
      </w:pPr>
      <w:r w:rsidRPr="00580BB7">
        <w:rPr>
          <w:rFonts w:ascii="Times New Roman" w:hAnsi="Times New Roman" w:cs="Times New Roman"/>
          <w:b/>
          <w:sz w:val="24"/>
          <w:szCs w:val="24"/>
        </w:rPr>
        <w:t>DESIGN COLUMN</w:t>
      </w:r>
      <w:r w:rsidRPr="00A60D47">
        <w:rPr>
          <w:rFonts w:ascii="Times New Roman" w:hAnsi="Times New Roman" w:cs="Times New Roman"/>
          <w:sz w:val="24"/>
          <w:szCs w:val="24"/>
        </w:rPr>
        <w:t xml:space="preserve"> 37 TO 61 98 TO 122 185 TO 209 271 TO 295 358 TO 370 372 TO 374 -</w:t>
      </w:r>
      <w:r w:rsidRPr="00580BB7">
        <w:rPr>
          <w:rFonts w:ascii="Times New Roman" w:hAnsi="Times New Roman" w:cs="Times New Roman"/>
          <w:sz w:val="24"/>
          <w:szCs w:val="24"/>
        </w:rPr>
        <w:t>376 TO 382 414 TO 419 450 TO 455 461 462 485 TO 504</w:t>
      </w:r>
    </w:p>
    <w:p w:rsidR="00A60D47" w:rsidRPr="00580BB7" w:rsidRDefault="00A60D47" w:rsidP="00580BB7">
      <w:pPr>
        <w:pStyle w:val="ListParagraph"/>
        <w:tabs>
          <w:tab w:val="left" w:pos="1005"/>
        </w:tabs>
        <w:spacing w:line="360" w:lineRule="auto"/>
        <w:jc w:val="both"/>
        <w:rPr>
          <w:rFonts w:ascii="Times New Roman" w:hAnsi="Times New Roman" w:cs="Times New Roman"/>
          <w:sz w:val="24"/>
          <w:szCs w:val="24"/>
        </w:rPr>
      </w:pPr>
      <w:r w:rsidRPr="00580BB7">
        <w:rPr>
          <w:rFonts w:ascii="Times New Roman" w:hAnsi="Times New Roman" w:cs="Times New Roman"/>
          <w:b/>
          <w:sz w:val="24"/>
          <w:szCs w:val="24"/>
        </w:rPr>
        <w:t>DESIGN BEAM</w:t>
      </w:r>
      <w:r w:rsidRPr="00A60D47">
        <w:rPr>
          <w:rFonts w:ascii="Times New Roman" w:hAnsi="Times New Roman" w:cs="Times New Roman"/>
          <w:sz w:val="24"/>
          <w:szCs w:val="24"/>
        </w:rPr>
        <w:t xml:space="preserve"> 1 TO 36 62 TO 85 87 TO 97 123 TO 142 144 147 149 TO 172 -</w:t>
      </w:r>
      <w:r w:rsidRPr="00580BB7">
        <w:rPr>
          <w:rFonts w:ascii="Times New Roman" w:hAnsi="Times New Roman" w:cs="Times New Roman"/>
          <w:sz w:val="24"/>
          <w:szCs w:val="24"/>
        </w:rPr>
        <w:t>174 TO 184 210 TO 228 230 233 235 TO 243 245 TO 249 252 255 TO 258 -260 TO 270 296 TO 314 316 319 321 TO 357 383 TO 401 403 406 408 TO 413 420 -421 TO 449 458 TO 460 463</w:t>
      </w:r>
    </w:p>
    <w:p w:rsidR="00A60D47" w:rsidRPr="00580BB7" w:rsidRDefault="00A60D47" w:rsidP="00A60D47">
      <w:pPr>
        <w:pStyle w:val="ListParagraph"/>
        <w:tabs>
          <w:tab w:val="left" w:pos="1005"/>
        </w:tabs>
        <w:spacing w:line="360" w:lineRule="auto"/>
        <w:jc w:val="both"/>
        <w:rPr>
          <w:rFonts w:ascii="Times New Roman" w:hAnsi="Times New Roman" w:cs="Times New Roman"/>
          <w:b/>
          <w:sz w:val="24"/>
          <w:szCs w:val="24"/>
        </w:rPr>
      </w:pPr>
      <w:r w:rsidRPr="00580BB7">
        <w:rPr>
          <w:rFonts w:ascii="Times New Roman" w:hAnsi="Times New Roman" w:cs="Times New Roman"/>
          <w:b/>
          <w:sz w:val="24"/>
          <w:szCs w:val="24"/>
        </w:rPr>
        <w:t>END CONCRETE DESIGN</w:t>
      </w:r>
    </w:p>
    <w:p w:rsidR="00A60D47" w:rsidRPr="00580BB7" w:rsidRDefault="00A60D47" w:rsidP="00A60D47">
      <w:pPr>
        <w:pStyle w:val="ListParagraph"/>
        <w:tabs>
          <w:tab w:val="left" w:pos="1005"/>
        </w:tabs>
        <w:spacing w:line="360" w:lineRule="auto"/>
        <w:jc w:val="both"/>
        <w:rPr>
          <w:rFonts w:ascii="Times New Roman" w:hAnsi="Times New Roman" w:cs="Times New Roman"/>
          <w:b/>
          <w:sz w:val="24"/>
          <w:szCs w:val="24"/>
        </w:rPr>
      </w:pPr>
      <w:r w:rsidRPr="00580BB7">
        <w:rPr>
          <w:rFonts w:ascii="Times New Roman" w:hAnsi="Times New Roman" w:cs="Times New Roman"/>
          <w:b/>
          <w:sz w:val="24"/>
          <w:szCs w:val="24"/>
        </w:rPr>
        <w:t>PRINT STORY DRIFT</w:t>
      </w:r>
    </w:p>
    <w:p w:rsidR="00A60D47" w:rsidRPr="00580BB7" w:rsidRDefault="00A60D47" w:rsidP="00A60D47">
      <w:pPr>
        <w:pStyle w:val="ListParagraph"/>
        <w:tabs>
          <w:tab w:val="left" w:pos="1005"/>
        </w:tabs>
        <w:spacing w:line="360" w:lineRule="auto"/>
        <w:jc w:val="both"/>
        <w:rPr>
          <w:rFonts w:ascii="Times New Roman" w:hAnsi="Times New Roman" w:cs="Times New Roman"/>
          <w:b/>
          <w:sz w:val="24"/>
          <w:szCs w:val="24"/>
        </w:rPr>
      </w:pPr>
      <w:r w:rsidRPr="00580BB7">
        <w:rPr>
          <w:rFonts w:ascii="Times New Roman" w:hAnsi="Times New Roman" w:cs="Times New Roman"/>
          <w:b/>
          <w:sz w:val="24"/>
          <w:szCs w:val="24"/>
        </w:rPr>
        <w:t>FINISH</w:t>
      </w:r>
    </w:p>
    <w:p w:rsidR="003D33CD" w:rsidRPr="002F2A7E" w:rsidRDefault="003D33CD" w:rsidP="002F2A7E">
      <w:pPr>
        <w:pStyle w:val="ListParagraph"/>
        <w:tabs>
          <w:tab w:val="left" w:pos="1005"/>
        </w:tabs>
        <w:spacing w:line="360" w:lineRule="auto"/>
        <w:ind w:left="1080"/>
        <w:jc w:val="both"/>
        <w:rPr>
          <w:rFonts w:ascii="Times New Roman" w:hAnsi="Times New Roman" w:cs="Times New Roman"/>
          <w:sz w:val="24"/>
          <w:szCs w:val="24"/>
        </w:rPr>
      </w:pPr>
    </w:p>
    <w:p w:rsidR="003D33CD" w:rsidRPr="002F2A7E" w:rsidRDefault="003D33CD" w:rsidP="002F2A7E">
      <w:pPr>
        <w:pStyle w:val="ListParagraph"/>
        <w:tabs>
          <w:tab w:val="left" w:pos="1005"/>
        </w:tabs>
        <w:spacing w:line="360" w:lineRule="auto"/>
        <w:ind w:left="1080"/>
        <w:jc w:val="both"/>
        <w:rPr>
          <w:rFonts w:ascii="Times New Roman" w:hAnsi="Times New Roman" w:cs="Times New Roman"/>
          <w:sz w:val="24"/>
          <w:szCs w:val="24"/>
        </w:rPr>
      </w:pPr>
    </w:p>
    <w:p w:rsidR="00AD316E" w:rsidRPr="002F2A7E" w:rsidRDefault="00AD316E" w:rsidP="002F2A7E">
      <w:pPr>
        <w:pStyle w:val="Heading1"/>
        <w:spacing w:line="360" w:lineRule="auto"/>
        <w:jc w:val="both"/>
        <w:rPr>
          <w:rFonts w:ascii="Times New Roman" w:hAnsi="Times New Roman" w:cs="Times New Roman"/>
          <w:sz w:val="24"/>
          <w:szCs w:val="24"/>
        </w:rPr>
      </w:pPr>
    </w:p>
    <w:sectPr w:rsidR="00AD316E" w:rsidRPr="002F2A7E" w:rsidSect="00F111BE">
      <w:footerReference w:type="default" r:id="rId55"/>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AFE" w:rsidRDefault="00C66AFE" w:rsidP="005B1054">
      <w:pPr>
        <w:spacing w:after="0" w:line="240" w:lineRule="auto"/>
      </w:pPr>
      <w:r>
        <w:separator/>
      </w:r>
    </w:p>
  </w:endnote>
  <w:endnote w:type="continuationSeparator" w:id="1">
    <w:p w:rsidR="00C66AFE" w:rsidRDefault="00C66AFE" w:rsidP="005B1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8"/>
    <w:family w:val="auto"/>
    <w:notTrueType/>
    <w:pitch w:val="default"/>
    <w:sig w:usb0="00000003"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46455"/>
      <w:docPartObj>
        <w:docPartGallery w:val="Page Numbers (Bottom of Page)"/>
        <w:docPartUnique/>
      </w:docPartObj>
    </w:sdtPr>
    <w:sdtContent>
      <w:p w:rsidR="005241DB" w:rsidRDefault="005241DB">
        <w:pPr>
          <w:pStyle w:val="Footer"/>
          <w:jc w:val="right"/>
        </w:pPr>
        <w:r>
          <w:t xml:space="preserve">Page | </w:t>
        </w:r>
        <w:fldSimple w:instr=" PAGE   \* MERGEFORMAT ">
          <w:r w:rsidR="00CF7CC4">
            <w:rPr>
              <w:noProof/>
            </w:rPr>
            <w:t>114</w:t>
          </w:r>
        </w:fldSimple>
        <w:r>
          <w:t xml:space="preserve"> </w:t>
        </w:r>
      </w:p>
    </w:sdtContent>
  </w:sdt>
  <w:p w:rsidR="005241DB" w:rsidRDefault="005241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AFE" w:rsidRDefault="00C66AFE" w:rsidP="005B1054">
      <w:pPr>
        <w:spacing w:after="0" w:line="240" w:lineRule="auto"/>
      </w:pPr>
      <w:r>
        <w:separator/>
      </w:r>
    </w:p>
  </w:footnote>
  <w:footnote w:type="continuationSeparator" w:id="1">
    <w:p w:rsidR="00C66AFE" w:rsidRDefault="00C66AFE" w:rsidP="005B10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1F0"/>
    <w:multiLevelType w:val="multilevel"/>
    <w:tmpl w:val="3AAE757A"/>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
    <w:nsid w:val="02546F4E"/>
    <w:multiLevelType w:val="hybridMultilevel"/>
    <w:tmpl w:val="BCFA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F750A"/>
    <w:multiLevelType w:val="hybridMultilevel"/>
    <w:tmpl w:val="AE4873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33939"/>
    <w:multiLevelType w:val="hybridMultilevel"/>
    <w:tmpl w:val="F386F0B4"/>
    <w:lvl w:ilvl="0" w:tplc="E7C892E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675B7"/>
    <w:multiLevelType w:val="hybridMultilevel"/>
    <w:tmpl w:val="1BF617EC"/>
    <w:lvl w:ilvl="0" w:tplc="D16A786A">
      <w:start w:val="1"/>
      <w:numFmt w:val="decimal"/>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5837A1B"/>
    <w:multiLevelType w:val="hybridMultilevel"/>
    <w:tmpl w:val="C978B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51E4F"/>
    <w:multiLevelType w:val="hybridMultilevel"/>
    <w:tmpl w:val="34CCD48A"/>
    <w:lvl w:ilvl="0" w:tplc="FCCEFB6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A4F09CD"/>
    <w:multiLevelType w:val="hybridMultilevel"/>
    <w:tmpl w:val="0C4CFD34"/>
    <w:lvl w:ilvl="0" w:tplc="3AB497A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0415B5"/>
    <w:multiLevelType w:val="hybridMultilevel"/>
    <w:tmpl w:val="52166F7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C7F94"/>
    <w:multiLevelType w:val="multilevel"/>
    <w:tmpl w:val="8F4845D4"/>
    <w:lvl w:ilvl="0">
      <w:start w:val="1"/>
      <w:numFmt w:val="decimal"/>
      <w:lvlText w:val="%1."/>
      <w:lvlJc w:val="left"/>
      <w:pPr>
        <w:ind w:left="720" w:hanging="360"/>
      </w:pPr>
      <w:rPr>
        <w:rFonts w:hint="default"/>
      </w:rPr>
    </w:lvl>
    <w:lvl w:ilvl="1">
      <w:start w:val="3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2BC85D92"/>
    <w:multiLevelType w:val="hybridMultilevel"/>
    <w:tmpl w:val="32845FEE"/>
    <w:lvl w:ilvl="0" w:tplc="1FB25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3E1FAE"/>
    <w:multiLevelType w:val="hybridMultilevel"/>
    <w:tmpl w:val="5DE8F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0B718C"/>
    <w:multiLevelType w:val="multilevel"/>
    <w:tmpl w:val="C3E23D8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E8C40CA"/>
    <w:multiLevelType w:val="hybridMultilevel"/>
    <w:tmpl w:val="84CC0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7D43A6"/>
    <w:multiLevelType w:val="hybridMultilevel"/>
    <w:tmpl w:val="D490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EF790E"/>
    <w:multiLevelType w:val="hybridMultilevel"/>
    <w:tmpl w:val="172C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C8285C"/>
    <w:multiLevelType w:val="hybridMultilevel"/>
    <w:tmpl w:val="34CCD48A"/>
    <w:lvl w:ilvl="0" w:tplc="FCCEFB6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5EB91FC2"/>
    <w:multiLevelType w:val="hybridMultilevel"/>
    <w:tmpl w:val="7F348880"/>
    <w:lvl w:ilvl="0" w:tplc="0B8C6ACE">
      <w:start w:val="1"/>
      <w:numFmt w:val="lowerLetter"/>
      <w:lvlText w:val="%1.)"/>
      <w:lvlJc w:val="left"/>
      <w:pPr>
        <w:ind w:left="705" w:hanging="360"/>
      </w:pPr>
      <w:rPr>
        <w:rFonts w:ascii="Times New Roman" w:eastAsiaTheme="minorEastAsia" w:hAnsi="Times New Roman" w:cs="Times New Roman"/>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64107D47"/>
    <w:multiLevelType w:val="hybridMultilevel"/>
    <w:tmpl w:val="25D0F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60366D"/>
    <w:multiLevelType w:val="multilevel"/>
    <w:tmpl w:val="11C2BC1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6A905415"/>
    <w:multiLevelType w:val="hybridMultilevel"/>
    <w:tmpl w:val="4DF04E18"/>
    <w:lvl w:ilvl="0" w:tplc="EB2EF36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6AE93460"/>
    <w:multiLevelType w:val="hybridMultilevel"/>
    <w:tmpl w:val="CCBAB1AE"/>
    <w:lvl w:ilvl="0" w:tplc="982A3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012D56"/>
    <w:multiLevelType w:val="hybridMultilevel"/>
    <w:tmpl w:val="D6E6EF32"/>
    <w:lvl w:ilvl="0" w:tplc="054215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3E02E6C"/>
    <w:multiLevelType w:val="hybridMultilevel"/>
    <w:tmpl w:val="D130DF1A"/>
    <w:lvl w:ilvl="0" w:tplc="803AA39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20"/>
  </w:num>
  <w:num w:numId="4">
    <w:abstractNumId w:val="16"/>
  </w:num>
  <w:num w:numId="5">
    <w:abstractNumId w:val="6"/>
  </w:num>
  <w:num w:numId="6">
    <w:abstractNumId w:val="12"/>
  </w:num>
  <w:num w:numId="7">
    <w:abstractNumId w:val="1"/>
  </w:num>
  <w:num w:numId="8">
    <w:abstractNumId w:val="9"/>
  </w:num>
  <w:num w:numId="9">
    <w:abstractNumId w:val="15"/>
  </w:num>
  <w:num w:numId="10">
    <w:abstractNumId w:val="3"/>
  </w:num>
  <w:num w:numId="11">
    <w:abstractNumId w:val="17"/>
  </w:num>
  <w:num w:numId="12">
    <w:abstractNumId w:val="18"/>
  </w:num>
  <w:num w:numId="13">
    <w:abstractNumId w:val="8"/>
  </w:num>
  <w:num w:numId="14">
    <w:abstractNumId w:val="14"/>
  </w:num>
  <w:num w:numId="15">
    <w:abstractNumId w:val="21"/>
  </w:num>
  <w:num w:numId="16">
    <w:abstractNumId w:val="0"/>
  </w:num>
  <w:num w:numId="17">
    <w:abstractNumId w:val="10"/>
  </w:num>
  <w:num w:numId="18">
    <w:abstractNumId w:val="7"/>
  </w:num>
  <w:num w:numId="19">
    <w:abstractNumId w:val="11"/>
  </w:num>
  <w:num w:numId="20">
    <w:abstractNumId w:val="22"/>
  </w:num>
  <w:num w:numId="21">
    <w:abstractNumId w:val="13"/>
  </w:num>
  <w:num w:numId="22">
    <w:abstractNumId w:val="5"/>
  </w:num>
  <w:num w:numId="23">
    <w:abstractNumId w:val="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useFELayout/>
  </w:compat>
  <w:rsids>
    <w:rsidRoot w:val="00F111BE"/>
    <w:rsid w:val="00000575"/>
    <w:rsid w:val="00002662"/>
    <w:rsid w:val="00002C04"/>
    <w:rsid w:val="00003A6C"/>
    <w:rsid w:val="000040ED"/>
    <w:rsid w:val="0000734E"/>
    <w:rsid w:val="00011B96"/>
    <w:rsid w:val="000131E5"/>
    <w:rsid w:val="00033533"/>
    <w:rsid w:val="0003766F"/>
    <w:rsid w:val="00042994"/>
    <w:rsid w:val="0004499C"/>
    <w:rsid w:val="0004585F"/>
    <w:rsid w:val="00053BDB"/>
    <w:rsid w:val="00055730"/>
    <w:rsid w:val="00061AD7"/>
    <w:rsid w:val="00061AE9"/>
    <w:rsid w:val="0006704D"/>
    <w:rsid w:val="00067094"/>
    <w:rsid w:val="00070697"/>
    <w:rsid w:val="00074545"/>
    <w:rsid w:val="0008430A"/>
    <w:rsid w:val="00093932"/>
    <w:rsid w:val="00094083"/>
    <w:rsid w:val="000A0FA2"/>
    <w:rsid w:val="000A2B2F"/>
    <w:rsid w:val="000A2EF5"/>
    <w:rsid w:val="000A7C68"/>
    <w:rsid w:val="000B00FE"/>
    <w:rsid w:val="000B04B7"/>
    <w:rsid w:val="000B3107"/>
    <w:rsid w:val="000B4CDE"/>
    <w:rsid w:val="000C253E"/>
    <w:rsid w:val="000C280F"/>
    <w:rsid w:val="000C4A59"/>
    <w:rsid w:val="000D046B"/>
    <w:rsid w:val="000D67E1"/>
    <w:rsid w:val="000D6D7D"/>
    <w:rsid w:val="000D7F3B"/>
    <w:rsid w:val="000E39D4"/>
    <w:rsid w:val="000E6031"/>
    <w:rsid w:val="000E74AB"/>
    <w:rsid w:val="000E7D01"/>
    <w:rsid w:val="000F0D40"/>
    <w:rsid w:val="000F77B3"/>
    <w:rsid w:val="00104E17"/>
    <w:rsid w:val="00110C1C"/>
    <w:rsid w:val="001123DE"/>
    <w:rsid w:val="00113348"/>
    <w:rsid w:val="00114E70"/>
    <w:rsid w:val="0011628D"/>
    <w:rsid w:val="001177F9"/>
    <w:rsid w:val="00117D5D"/>
    <w:rsid w:val="001323BD"/>
    <w:rsid w:val="00132B05"/>
    <w:rsid w:val="0013666D"/>
    <w:rsid w:val="0014229E"/>
    <w:rsid w:val="00144454"/>
    <w:rsid w:val="0014503C"/>
    <w:rsid w:val="00150232"/>
    <w:rsid w:val="00152613"/>
    <w:rsid w:val="001528FE"/>
    <w:rsid w:val="001541D6"/>
    <w:rsid w:val="00156876"/>
    <w:rsid w:val="00160519"/>
    <w:rsid w:val="0016277A"/>
    <w:rsid w:val="0016407F"/>
    <w:rsid w:val="00165B34"/>
    <w:rsid w:val="00166181"/>
    <w:rsid w:val="0016789E"/>
    <w:rsid w:val="00167B79"/>
    <w:rsid w:val="001701B5"/>
    <w:rsid w:val="001728D0"/>
    <w:rsid w:val="001777E6"/>
    <w:rsid w:val="00182517"/>
    <w:rsid w:val="0018435A"/>
    <w:rsid w:val="00187A8C"/>
    <w:rsid w:val="0019103E"/>
    <w:rsid w:val="0019115F"/>
    <w:rsid w:val="00196CC7"/>
    <w:rsid w:val="001A40F3"/>
    <w:rsid w:val="001A417D"/>
    <w:rsid w:val="001B2A02"/>
    <w:rsid w:val="001B769D"/>
    <w:rsid w:val="001B7742"/>
    <w:rsid w:val="001B7971"/>
    <w:rsid w:val="001C4CC9"/>
    <w:rsid w:val="001C6FAC"/>
    <w:rsid w:val="001D0166"/>
    <w:rsid w:val="001D1965"/>
    <w:rsid w:val="001D2950"/>
    <w:rsid w:val="001D39A0"/>
    <w:rsid w:val="001E2A6F"/>
    <w:rsid w:val="001E4FD0"/>
    <w:rsid w:val="001F25A8"/>
    <w:rsid w:val="001F2819"/>
    <w:rsid w:val="001F44CD"/>
    <w:rsid w:val="001F5271"/>
    <w:rsid w:val="001F74B7"/>
    <w:rsid w:val="0020103D"/>
    <w:rsid w:val="002010AC"/>
    <w:rsid w:val="0020275C"/>
    <w:rsid w:val="00203753"/>
    <w:rsid w:val="00206717"/>
    <w:rsid w:val="00206F92"/>
    <w:rsid w:val="00215103"/>
    <w:rsid w:val="00215D3A"/>
    <w:rsid w:val="00216EB5"/>
    <w:rsid w:val="002179CF"/>
    <w:rsid w:val="00220807"/>
    <w:rsid w:val="00223FAD"/>
    <w:rsid w:val="0022468B"/>
    <w:rsid w:val="00225B54"/>
    <w:rsid w:val="002269C7"/>
    <w:rsid w:val="00227F22"/>
    <w:rsid w:val="002301B2"/>
    <w:rsid w:val="00231EE4"/>
    <w:rsid w:val="002442A2"/>
    <w:rsid w:val="00253AEB"/>
    <w:rsid w:val="00254C98"/>
    <w:rsid w:val="0025650B"/>
    <w:rsid w:val="00265004"/>
    <w:rsid w:val="00266E18"/>
    <w:rsid w:val="002679D1"/>
    <w:rsid w:val="002706BC"/>
    <w:rsid w:val="002721F1"/>
    <w:rsid w:val="002736C0"/>
    <w:rsid w:val="00273EDF"/>
    <w:rsid w:val="002745C7"/>
    <w:rsid w:val="00274626"/>
    <w:rsid w:val="002775BC"/>
    <w:rsid w:val="00286F11"/>
    <w:rsid w:val="002874CF"/>
    <w:rsid w:val="00287C3D"/>
    <w:rsid w:val="00296D97"/>
    <w:rsid w:val="002A0875"/>
    <w:rsid w:val="002A0E34"/>
    <w:rsid w:val="002A3009"/>
    <w:rsid w:val="002B2CD5"/>
    <w:rsid w:val="002B45FE"/>
    <w:rsid w:val="002D3A08"/>
    <w:rsid w:val="002E12BD"/>
    <w:rsid w:val="002E41F6"/>
    <w:rsid w:val="002F2A7E"/>
    <w:rsid w:val="002F5698"/>
    <w:rsid w:val="002F5F9A"/>
    <w:rsid w:val="00301785"/>
    <w:rsid w:val="00307C12"/>
    <w:rsid w:val="0031764F"/>
    <w:rsid w:val="003231F7"/>
    <w:rsid w:val="00333FD2"/>
    <w:rsid w:val="0033484E"/>
    <w:rsid w:val="00336C98"/>
    <w:rsid w:val="003376E2"/>
    <w:rsid w:val="00344895"/>
    <w:rsid w:val="0034786D"/>
    <w:rsid w:val="00351B62"/>
    <w:rsid w:val="003524EA"/>
    <w:rsid w:val="0035349D"/>
    <w:rsid w:val="00354528"/>
    <w:rsid w:val="00356CF6"/>
    <w:rsid w:val="003577EA"/>
    <w:rsid w:val="00361F37"/>
    <w:rsid w:val="00376E5F"/>
    <w:rsid w:val="00377045"/>
    <w:rsid w:val="0038060F"/>
    <w:rsid w:val="00384B78"/>
    <w:rsid w:val="00386191"/>
    <w:rsid w:val="0039409B"/>
    <w:rsid w:val="003954C0"/>
    <w:rsid w:val="0039758A"/>
    <w:rsid w:val="003A03A8"/>
    <w:rsid w:val="003A105C"/>
    <w:rsid w:val="003A3524"/>
    <w:rsid w:val="003A7FEA"/>
    <w:rsid w:val="003B1815"/>
    <w:rsid w:val="003B22A9"/>
    <w:rsid w:val="003B3C36"/>
    <w:rsid w:val="003B6DB9"/>
    <w:rsid w:val="003B76A8"/>
    <w:rsid w:val="003C1AA9"/>
    <w:rsid w:val="003C263C"/>
    <w:rsid w:val="003C3514"/>
    <w:rsid w:val="003C6803"/>
    <w:rsid w:val="003D33CD"/>
    <w:rsid w:val="003D54E3"/>
    <w:rsid w:val="003D7F5D"/>
    <w:rsid w:val="003E13BF"/>
    <w:rsid w:val="003E2A04"/>
    <w:rsid w:val="003E3C55"/>
    <w:rsid w:val="003F388C"/>
    <w:rsid w:val="003F51FB"/>
    <w:rsid w:val="003F77BE"/>
    <w:rsid w:val="00405F1C"/>
    <w:rsid w:val="00407668"/>
    <w:rsid w:val="0041477D"/>
    <w:rsid w:val="00421C56"/>
    <w:rsid w:val="00425862"/>
    <w:rsid w:val="00426442"/>
    <w:rsid w:val="0042779D"/>
    <w:rsid w:val="00427FDC"/>
    <w:rsid w:val="00430C47"/>
    <w:rsid w:val="00434C78"/>
    <w:rsid w:val="00436F8E"/>
    <w:rsid w:val="00445817"/>
    <w:rsid w:val="0045028A"/>
    <w:rsid w:val="00455E94"/>
    <w:rsid w:val="00461DA3"/>
    <w:rsid w:val="00467778"/>
    <w:rsid w:val="00470A64"/>
    <w:rsid w:val="004749C5"/>
    <w:rsid w:val="00474AEF"/>
    <w:rsid w:val="0048084B"/>
    <w:rsid w:val="00483EE7"/>
    <w:rsid w:val="00486298"/>
    <w:rsid w:val="00487504"/>
    <w:rsid w:val="004900B7"/>
    <w:rsid w:val="00494628"/>
    <w:rsid w:val="00494884"/>
    <w:rsid w:val="00494F70"/>
    <w:rsid w:val="004959A2"/>
    <w:rsid w:val="00495EED"/>
    <w:rsid w:val="004968DD"/>
    <w:rsid w:val="004970CB"/>
    <w:rsid w:val="004B68B1"/>
    <w:rsid w:val="004C15E1"/>
    <w:rsid w:val="004C6681"/>
    <w:rsid w:val="004D6637"/>
    <w:rsid w:val="004E0398"/>
    <w:rsid w:val="004E788F"/>
    <w:rsid w:val="004F24B5"/>
    <w:rsid w:val="004F3B10"/>
    <w:rsid w:val="004F4104"/>
    <w:rsid w:val="004F7A44"/>
    <w:rsid w:val="00501BBF"/>
    <w:rsid w:val="00505F72"/>
    <w:rsid w:val="0050662E"/>
    <w:rsid w:val="00512DFC"/>
    <w:rsid w:val="005237E7"/>
    <w:rsid w:val="005241DB"/>
    <w:rsid w:val="005320AC"/>
    <w:rsid w:val="00532796"/>
    <w:rsid w:val="005340E6"/>
    <w:rsid w:val="00535245"/>
    <w:rsid w:val="005377C1"/>
    <w:rsid w:val="00541D13"/>
    <w:rsid w:val="00546EDD"/>
    <w:rsid w:val="00552504"/>
    <w:rsid w:val="00553FC7"/>
    <w:rsid w:val="00556951"/>
    <w:rsid w:val="005642E6"/>
    <w:rsid w:val="00565AEE"/>
    <w:rsid w:val="00571449"/>
    <w:rsid w:val="00573348"/>
    <w:rsid w:val="00573BF6"/>
    <w:rsid w:val="005745B9"/>
    <w:rsid w:val="00574801"/>
    <w:rsid w:val="00580BB7"/>
    <w:rsid w:val="0058292A"/>
    <w:rsid w:val="0058654E"/>
    <w:rsid w:val="00586899"/>
    <w:rsid w:val="00586AD2"/>
    <w:rsid w:val="00587BA0"/>
    <w:rsid w:val="005920E6"/>
    <w:rsid w:val="00594028"/>
    <w:rsid w:val="00594E05"/>
    <w:rsid w:val="005959D6"/>
    <w:rsid w:val="00596118"/>
    <w:rsid w:val="005A0671"/>
    <w:rsid w:val="005A3464"/>
    <w:rsid w:val="005A4BE5"/>
    <w:rsid w:val="005A67FF"/>
    <w:rsid w:val="005A7A2C"/>
    <w:rsid w:val="005B1054"/>
    <w:rsid w:val="005B20E1"/>
    <w:rsid w:val="005D1AF7"/>
    <w:rsid w:val="005D4B99"/>
    <w:rsid w:val="005D553E"/>
    <w:rsid w:val="005D7BCC"/>
    <w:rsid w:val="005E3D83"/>
    <w:rsid w:val="005F03BC"/>
    <w:rsid w:val="005F0665"/>
    <w:rsid w:val="005F2A3A"/>
    <w:rsid w:val="005F389B"/>
    <w:rsid w:val="005F3E5E"/>
    <w:rsid w:val="005F6251"/>
    <w:rsid w:val="0060333E"/>
    <w:rsid w:val="00604726"/>
    <w:rsid w:val="00605826"/>
    <w:rsid w:val="00612A35"/>
    <w:rsid w:val="006207F1"/>
    <w:rsid w:val="00622B1A"/>
    <w:rsid w:val="0062386C"/>
    <w:rsid w:val="006308FB"/>
    <w:rsid w:val="006312A7"/>
    <w:rsid w:val="00631484"/>
    <w:rsid w:val="006331CE"/>
    <w:rsid w:val="006338E9"/>
    <w:rsid w:val="00636465"/>
    <w:rsid w:val="0064742B"/>
    <w:rsid w:val="00650ECE"/>
    <w:rsid w:val="006526A7"/>
    <w:rsid w:val="00657778"/>
    <w:rsid w:val="00664BFA"/>
    <w:rsid w:val="00667102"/>
    <w:rsid w:val="006679E0"/>
    <w:rsid w:val="006722D4"/>
    <w:rsid w:val="006723DC"/>
    <w:rsid w:val="00672B66"/>
    <w:rsid w:val="006749FC"/>
    <w:rsid w:val="00674EDB"/>
    <w:rsid w:val="00675CD6"/>
    <w:rsid w:val="00677627"/>
    <w:rsid w:val="00681EDD"/>
    <w:rsid w:val="00687E72"/>
    <w:rsid w:val="0069729C"/>
    <w:rsid w:val="006A6222"/>
    <w:rsid w:val="006A7E8F"/>
    <w:rsid w:val="006B0049"/>
    <w:rsid w:val="006B0AD6"/>
    <w:rsid w:val="006B1B7F"/>
    <w:rsid w:val="006B2759"/>
    <w:rsid w:val="006B7185"/>
    <w:rsid w:val="006B735A"/>
    <w:rsid w:val="006B7496"/>
    <w:rsid w:val="006D0372"/>
    <w:rsid w:val="006D1B0A"/>
    <w:rsid w:val="006E1C4E"/>
    <w:rsid w:val="006F5011"/>
    <w:rsid w:val="006F58D2"/>
    <w:rsid w:val="0070152A"/>
    <w:rsid w:val="00703D58"/>
    <w:rsid w:val="00704958"/>
    <w:rsid w:val="00707FAD"/>
    <w:rsid w:val="00712C89"/>
    <w:rsid w:val="007130B0"/>
    <w:rsid w:val="00713DA9"/>
    <w:rsid w:val="0071676A"/>
    <w:rsid w:val="00724B8C"/>
    <w:rsid w:val="007265DE"/>
    <w:rsid w:val="00727537"/>
    <w:rsid w:val="007307FE"/>
    <w:rsid w:val="007309D5"/>
    <w:rsid w:val="00731F4E"/>
    <w:rsid w:val="00735105"/>
    <w:rsid w:val="00735C7A"/>
    <w:rsid w:val="00742601"/>
    <w:rsid w:val="0075055B"/>
    <w:rsid w:val="00756F51"/>
    <w:rsid w:val="00762BDC"/>
    <w:rsid w:val="00763E04"/>
    <w:rsid w:val="007640DE"/>
    <w:rsid w:val="00766B0E"/>
    <w:rsid w:val="00767195"/>
    <w:rsid w:val="0076773B"/>
    <w:rsid w:val="00774434"/>
    <w:rsid w:val="00782C11"/>
    <w:rsid w:val="00784B12"/>
    <w:rsid w:val="00794FCE"/>
    <w:rsid w:val="0079731F"/>
    <w:rsid w:val="00797E40"/>
    <w:rsid w:val="007A10FA"/>
    <w:rsid w:val="007A22FB"/>
    <w:rsid w:val="007A7949"/>
    <w:rsid w:val="007B11EE"/>
    <w:rsid w:val="007B195C"/>
    <w:rsid w:val="007B1C57"/>
    <w:rsid w:val="007B6CB5"/>
    <w:rsid w:val="007C7D64"/>
    <w:rsid w:val="007D1EFB"/>
    <w:rsid w:val="007D2668"/>
    <w:rsid w:val="007D3217"/>
    <w:rsid w:val="007D57DF"/>
    <w:rsid w:val="007D7CE4"/>
    <w:rsid w:val="007F0F07"/>
    <w:rsid w:val="007F246C"/>
    <w:rsid w:val="007F3810"/>
    <w:rsid w:val="007F61FC"/>
    <w:rsid w:val="0080283A"/>
    <w:rsid w:val="00802C9D"/>
    <w:rsid w:val="0081079F"/>
    <w:rsid w:val="00810A79"/>
    <w:rsid w:val="00810FFB"/>
    <w:rsid w:val="008110DC"/>
    <w:rsid w:val="00813068"/>
    <w:rsid w:val="00814563"/>
    <w:rsid w:val="008157DF"/>
    <w:rsid w:val="008241CB"/>
    <w:rsid w:val="008261F0"/>
    <w:rsid w:val="00830E0F"/>
    <w:rsid w:val="0083333B"/>
    <w:rsid w:val="0083338C"/>
    <w:rsid w:val="0084106C"/>
    <w:rsid w:val="00841523"/>
    <w:rsid w:val="00841AF3"/>
    <w:rsid w:val="008430A4"/>
    <w:rsid w:val="00844759"/>
    <w:rsid w:val="008455CA"/>
    <w:rsid w:val="00846447"/>
    <w:rsid w:val="00846FB8"/>
    <w:rsid w:val="00847128"/>
    <w:rsid w:val="0085126F"/>
    <w:rsid w:val="00854B9A"/>
    <w:rsid w:val="008568E8"/>
    <w:rsid w:val="00860457"/>
    <w:rsid w:val="0086361A"/>
    <w:rsid w:val="008707BD"/>
    <w:rsid w:val="00871183"/>
    <w:rsid w:val="00872B54"/>
    <w:rsid w:val="0087485F"/>
    <w:rsid w:val="008900F1"/>
    <w:rsid w:val="00890D1B"/>
    <w:rsid w:val="008927F6"/>
    <w:rsid w:val="00896991"/>
    <w:rsid w:val="008A00F8"/>
    <w:rsid w:val="008A0BB4"/>
    <w:rsid w:val="008A1499"/>
    <w:rsid w:val="008A1CD6"/>
    <w:rsid w:val="008A2F6D"/>
    <w:rsid w:val="008B6ABA"/>
    <w:rsid w:val="008B70CF"/>
    <w:rsid w:val="008B7FDE"/>
    <w:rsid w:val="008C03C4"/>
    <w:rsid w:val="008C12CB"/>
    <w:rsid w:val="008C76D8"/>
    <w:rsid w:val="008D1F1C"/>
    <w:rsid w:val="008D4D30"/>
    <w:rsid w:val="008E1C0F"/>
    <w:rsid w:val="008E39EB"/>
    <w:rsid w:val="008F0101"/>
    <w:rsid w:val="008F0CFB"/>
    <w:rsid w:val="008F136F"/>
    <w:rsid w:val="00901073"/>
    <w:rsid w:val="009020E9"/>
    <w:rsid w:val="0090288B"/>
    <w:rsid w:val="00902A98"/>
    <w:rsid w:val="00903E76"/>
    <w:rsid w:val="009045FF"/>
    <w:rsid w:val="00905F60"/>
    <w:rsid w:val="009124F1"/>
    <w:rsid w:val="0091344A"/>
    <w:rsid w:val="009272CE"/>
    <w:rsid w:val="009304C7"/>
    <w:rsid w:val="00931EDC"/>
    <w:rsid w:val="0093277E"/>
    <w:rsid w:val="0094006A"/>
    <w:rsid w:val="00940118"/>
    <w:rsid w:val="00944EAF"/>
    <w:rsid w:val="00945B1F"/>
    <w:rsid w:val="0094666D"/>
    <w:rsid w:val="00950F3B"/>
    <w:rsid w:val="009546D1"/>
    <w:rsid w:val="009576C8"/>
    <w:rsid w:val="009704EB"/>
    <w:rsid w:val="009719DF"/>
    <w:rsid w:val="0097333E"/>
    <w:rsid w:val="009765DE"/>
    <w:rsid w:val="0097673E"/>
    <w:rsid w:val="0097788B"/>
    <w:rsid w:val="0098226A"/>
    <w:rsid w:val="009831EB"/>
    <w:rsid w:val="00986CE8"/>
    <w:rsid w:val="00987D0E"/>
    <w:rsid w:val="009921FF"/>
    <w:rsid w:val="00997C34"/>
    <w:rsid w:val="009A1411"/>
    <w:rsid w:val="009A5398"/>
    <w:rsid w:val="009B2A7A"/>
    <w:rsid w:val="009B4C6D"/>
    <w:rsid w:val="009C103E"/>
    <w:rsid w:val="009C2C97"/>
    <w:rsid w:val="009C3332"/>
    <w:rsid w:val="009C400D"/>
    <w:rsid w:val="009C4529"/>
    <w:rsid w:val="009C7452"/>
    <w:rsid w:val="009D1F54"/>
    <w:rsid w:val="009E244D"/>
    <w:rsid w:val="009E377D"/>
    <w:rsid w:val="009F1F1E"/>
    <w:rsid w:val="009F295D"/>
    <w:rsid w:val="009F4AA5"/>
    <w:rsid w:val="009F7574"/>
    <w:rsid w:val="00A04304"/>
    <w:rsid w:val="00A05BC8"/>
    <w:rsid w:val="00A062BC"/>
    <w:rsid w:val="00A06BC0"/>
    <w:rsid w:val="00A162F8"/>
    <w:rsid w:val="00A16D5A"/>
    <w:rsid w:val="00A24D8F"/>
    <w:rsid w:val="00A2780F"/>
    <w:rsid w:val="00A350B5"/>
    <w:rsid w:val="00A41BFE"/>
    <w:rsid w:val="00A44656"/>
    <w:rsid w:val="00A47383"/>
    <w:rsid w:val="00A50866"/>
    <w:rsid w:val="00A54A1B"/>
    <w:rsid w:val="00A54B08"/>
    <w:rsid w:val="00A60D47"/>
    <w:rsid w:val="00A62771"/>
    <w:rsid w:val="00A62A75"/>
    <w:rsid w:val="00A63379"/>
    <w:rsid w:val="00A633C3"/>
    <w:rsid w:val="00A653B8"/>
    <w:rsid w:val="00A72BAE"/>
    <w:rsid w:val="00A73B1C"/>
    <w:rsid w:val="00A748FD"/>
    <w:rsid w:val="00A762A4"/>
    <w:rsid w:val="00A76A79"/>
    <w:rsid w:val="00A83E8E"/>
    <w:rsid w:val="00A86685"/>
    <w:rsid w:val="00A9585B"/>
    <w:rsid w:val="00A95ECB"/>
    <w:rsid w:val="00AA2F31"/>
    <w:rsid w:val="00AA67DE"/>
    <w:rsid w:val="00AA7482"/>
    <w:rsid w:val="00AB1354"/>
    <w:rsid w:val="00AB693F"/>
    <w:rsid w:val="00AD2518"/>
    <w:rsid w:val="00AD316E"/>
    <w:rsid w:val="00AD3207"/>
    <w:rsid w:val="00AE2538"/>
    <w:rsid w:val="00AE3843"/>
    <w:rsid w:val="00AE6F85"/>
    <w:rsid w:val="00AF40AC"/>
    <w:rsid w:val="00AF4165"/>
    <w:rsid w:val="00AF7232"/>
    <w:rsid w:val="00B038A9"/>
    <w:rsid w:val="00B129E3"/>
    <w:rsid w:val="00B13A88"/>
    <w:rsid w:val="00B150AF"/>
    <w:rsid w:val="00B20760"/>
    <w:rsid w:val="00B212A8"/>
    <w:rsid w:val="00B21E74"/>
    <w:rsid w:val="00B241B4"/>
    <w:rsid w:val="00B254C4"/>
    <w:rsid w:val="00B25680"/>
    <w:rsid w:val="00B26920"/>
    <w:rsid w:val="00B27D0F"/>
    <w:rsid w:val="00B344C2"/>
    <w:rsid w:val="00B35F94"/>
    <w:rsid w:val="00B450D0"/>
    <w:rsid w:val="00B45B70"/>
    <w:rsid w:val="00B52E9C"/>
    <w:rsid w:val="00B60A28"/>
    <w:rsid w:val="00B612EB"/>
    <w:rsid w:val="00B63726"/>
    <w:rsid w:val="00B646FF"/>
    <w:rsid w:val="00B649F0"/>
    <w:rsid w:val="00B654AB"/>
    <w:rsid w:val="00B70EF6"/>
    <w:rsid w:val="00B727D7"/>
    <w:rsid w:val="00B73EBF"/>
    <w:rsid w:val="00B7776E"/>
    <w:rsid w:val="00B77A14"/>
    <w:rsid w:val="00B81851"/>
    <w:rsid w:val="00B83572"/>
    <w:rsid w:val="00B86DF9"/>
    <w:rsid w:val="00B94C15"/>
    <w:rsid w:val="00BA51C6"/>
    <w:rsid w:val="00BA570A"/>
    <w:rsid w:val="00BA5962"/>
    <w:rsid w:val="00BB0F30"/>
    <w:rsid w:val="00BC0329"/>
    <w:rsid w:val="00BC1B47"/>
    <w:rsid w:val="00BC6B72"/>
    <w:rsid w:val="00BD0020"/>
    <w:rsid w:val="00BD3920"/>
    <w:rsid w:val="00BD605A"/>
    <w:rsid w:val="00BE3D5D"/>
    <w:rsid w:val="00BE592B"/>
    <w:rsid w:val="00BE679F"/>
    <w:rsid w:val="00BF232A"/>
    <w:rsid w:val="00BF5047"/>
    <w:rsid w:val="00BF562F"/>
    <w:rsid w:val="00C03C4C"/>
    <w:rsid w:val="00C04213"/>
    <w:rsid w:val="00C11841"/>
    <w:rsid w:val="00C123D5"/>
    <w:rsid w:val="00C3017C"/>
    <w:rsid w:val="00C3135F"/>
    <w:rsid w:val="00C33222"/>
    <w:rsid w:val="00C3368A"/>
    <w:rsid w:val="00C3532F"/>
    <w:rsid w:val="00C35920"/>
    <w:rsid w:val="00C36A52"/>
    <w:rsid w:val="00C41871"/>
    <w:rsid w:val="00C43476"/>
    <w:rsid w:val="00C442BC"/>
    <w:rsid w:val="00C45348"/>
    <w:rsid w:val="00C4573C"/>
    <w:rsid w:val="00C46A19"/>
    <w:rsid w:val="00C51337"/>
    <w:rsid w:val="00C51966"/>
    <w:rsid w:val="00C51B73"/>
    <w:rsid w:val="00C51C82"/>
    <w:rsid w:val="00C51DBA"/>
    <w:rsid w:val="00C5217A"/>
    <w:rsid w:val="00C56488"/>
    <w:rsid w:val="00C57DF4"/>
    <w:rsid w:val="00C6175A"/>
    <w:rsid w:val="00C621B1"/>
    <w:rsid w:val="00C62375"/>
    <w:rsid w:val="00C63EC7"/>
    <w:rsid w:val="00C64333"/>
    <w:rsid w:val="00C652E5"/>
    <w:rsid w:val="00C65D30"/>
    <w:rsid w:val="00C66938"/>
    <w:rsid w:val="00C66AFE"/>
    <w:rsid w:val="00C67305"/>
    <w:rsid w:val="00C7481D"/>
    <w:rsid w:val="00C770F2"/>
    <w:rsid w:val="00C80F6A"/>
    <w:rsid w:val="00C86C4D"/>
    <w:rsid w:val="00C87C25"/>
    <w:rsid w:val="00C92C6F"/>
    <w:rsid w:val="00C95D3D"/>
    <w:rsid w:val="00CA039C"/>
    <w:rsid w:val="00CA5732"/>
    <w:rsid w:val="00CB301B"/>
    <w:rsid w:val="00CB3238"/>
    <w:rsid w:val="00CB3573"/>
    <w:rsid w:val="00CC3E0B"/>
    <w:rsid w:val="00CC7613"/>
    <w:rsid w:val="00CD5249"/>
    <w:rsid w:val="00CE089D"/>
    <w:rsid w:val="00CE29EF"/>
    <w:rsid w:val="00CE2A6F"/>
    <w:rsid w:val="00CE495D"/>
    <w:rsid w:val="00CE5A1B"/>
    <w:rsid w:val="00CE61BA"/>
    <w:rsid w:val="00CF1548"/>
    <w:rsid w:val="00CF28EC"/>
    <w:rsid w:val="00CF3BCA"/>
    <w:rsid w:val="00CF4F1D"/>
    <w:rsid w:val="00CF5194"/>
    <w:rsid w:val="00CF70F9"/>
    <w:rsid w:val="00CF7283"/>
    <w:rsid w:val="00CF7CC4"/>
    <w:rsid w:val="00D01531"/>
    <w:rsid w:val="00D01F71"/>
    <w:rsid w:val="00D03D40"/>
    <w:rsid w:val="00D041D2"/>
    <w:rsid w:val="00D06DB9"/>
    <w:rsid w:val="00D07C30"/>
    <w:rsid w:val="00D174E6"/>
    <w:rsid w:val="00D2162E"/>
    <w:rsid w:val="00D232D3"/>
    <w:rsid w:val="00D2571E"/>
    <w:rsid w:val="00D3223D"/>
    <w:rsid w:val="00D32C99"/>
    <w:rsid w:val="00D354F8"/>
    <w:rsid w:val="00D37A5E"/>
    <w:rsid w:val="00D47A9F"/>
    <w:rsid w:val="00D47C38"/>
    <w:rsid w:val="00D5601E"/>
    <w:rsid w:val="00D56951"/>
    <w:rsid w:val="00D602C0"/>
    <w:rsid w:val="00D62A9A"/>
    <w:rsid w:val="00D63494"/>
    <w:rsid w:val="00D67DC2"/>
    <w:rsid w:val="00D85B92"/>
    <w:rsid w:val="00D927BD"/>
    <w:rsid w:val="00D95BDB"/>
    <w:rsid w:val="00D96171"/>
    <w:rsid w:val="00D96B78"/>
    <w:rsid w:val="00DA02D5"/>
    <w:rsid w:val="00DA3FE9"/>
    <w:rsid w:val="00DA5C6F"/>
    <w:rsid w:val="00DA74D6"/>
    <w:rsid w:val="00DC0C22"/>
    <w:rsid w:val="00DC12F5"/>
    <w:rsid w:val="00DC6C6F"/>
    <w:rsid w:val="00DD12BE"/>
    <w:rsid w:val="00DD18D9"/>
    <w:rsid w:val="00DD1A68"/>
    <w:rsid w:val="00DD5941"/>
    <w:rsid w:val="00DD5D1C"/>
    <w:rsid w:val="00DD6480"/>
    <w:rsid w:val="00DD698F"/>
    <w:rsid w:val="00DE7DF5"/>
    <w:rsid w:val="00DF2A66"/>
    <w:rsid w:val="00DF2B20"/>
    <w:rsid w:val="00DF30B5"/>
    <w:rsid w:val="00DF4AD6"/>
    <w:rsid w:val="00E01966"/>
    <w:rsid w:val="00E0356F"/>
    <w:rsid w:val="00E04BED"/>
    <w:rsid w:val="00E1596A"/>
    <w:rsid w:val="00E2094A"/>
    <w:rsid w:val="00E34DCC"/>
    <w:rsid w:val="00E442E0"/>
    <w:rsid w:val="00E50271"/>
    <w:rsid w:val="00E51179"/>
    <w:rsid w:val="00E57EF5"/>
    <w:rsid w:val="00E61A19"/>
    <w:rsid w:val="00E636D9"/>
    <w:rsid w:val="00E646C1"/>
    <w:rsid w:val="00E66B48"/>
    <w:rsid w:val="00E70340"/>
    <w:rsid w:val="00E71B2F"/>
    <w:rsid w:val="00E725B4"/>
    <w:rsid w:val="00E73917"/>
    <w:rsid w:val="00E81E3B"/>
    <w:rsid w:val="00E846B3"/>
    <w:rsid w:val="00E90D95"/>
    <w:rsid w:val="00E93E3B"/>
    <w:rsid w:val="00E94892"/>
    <w:rsid w:val="00E96E20"/>
    <w:rsid w:val="00EA1E4E"/>
    <w:rsid w:val="00EA7C4E"/>
    <w:rsid w:val="00EB2182"/>
    <w:rsid w:val="00EB56BA"/>
    <w:rsid w:val="00EB5C85"/>
    <w:rsid w:val="00EC1946"/>
    <w:rsid w:val="00ED2C31"/>
    <w:rsid w:val="00EE29E5"/>
    <w:rsid w:val="00EE7C42"/>
    <w:rsid w:val="00EF0E32"/>
    <w:rsid w:val="00EF0FE3"/>
    <w:rsid w:val="00EF25CD"/>
    <w:rsid w:val="00EF5F41"/>
    <w:rsid w:val="00EF7D0A"/>
    <w:rsid w:val="00EF7D0E"/>
    <w:rsid w:val="00F03018"/>
    <w:rsid w:val="00F045CB"/>
    <w:rsid w:val="00F111BE"/>
    <w:rsid w:val="00F239F0"/>
    <w:rsid w:val="00F265E0"/>
    <w:rsid w:val="00F27856"/>
    <w:rsid w:val="00F30F51"/>
    <w:rsid w:val="00F3230F"/>
    <w:rsid w:val="00F32E08"/>
    <w:rsid w:val="00F34275"/>
    <w:rsid w:val="00F358AF"/>
    <w:rsid w:val="00F378C2"/>
    <w:rsid w:val="00F4457D"/>
    <w:rsid w:val="00F45354"/>
    <w:rsid w:val="00F479A2"/>
    <w:rsid w:val="00F50B11"/>
    <w:rsid w:val="00F50D81"/>
    <w:rsid w:val="00F57EDE"/>
    <w:rsid w:val="00F57F0E"/>
    <w:rsid w:val="00F621C8"/>
    <w:rsid w:val="00F6657C"/>
    <w:rsid w:val="00F71838"/>
    <w:rsid w:val="00F736D5"/>
    <w:rsid w:val="00F73B90"/>
    <w:rsid w:val="00F743DC"/>
    <w:rsid w:val="00F83E32"/>
    <w:rsid w:val="00F901D3"/>
    <w:rsid w:val="00F9467B"/>
    <w:rsid w:val="00FB08DB"/>
    <w:rsid w:val="00FB203E"/>
    <w:rsid w:val="00FB61FA"/>
    <w:rsid w:val="00FC0CB9"/>
    <w:rsid w:val="00FC22EC"/>
    <w:rsid w:val="00FE46F9"/>
    <w:rsid w:val="00FE5645"/>
    <w:rsid w:val="00FE6509"/>
    <w:rsid w:val="00FE77DC"/>
    <w:rsid w:val="00FF5B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9A2"/>
  </w:style>
  <w:style w:type="paragraph" w:styleId="Heading1">
    <w:name w:val="heading 1"/>
    <w:basedOn w:val="Normal"/>
    <w:next w:val="Normal"/>
    <w:link w:val="Heading1Char"/>
    <w:uiPriority w:val="9"/>
    <w:qFormat/>
    <w:rsid w:val="001661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1BE"/>
    <w:pPr>
      <w:ind w:left="720"/>
      <w:contextualSpacing/>
    </w:pPr>
  </w:style>
  <w:style w:type="paragraph" w:styleId="BalloonText">
    <w:name w:val="Balloon Text"/>
    <w:basedOn w:val="Normal"/>
    <w:link w:val="BalloonTextChar"/>
    <w:uiPriority w:val="99"/>
    <w:semiHidden/>
    <w:unhideWhenUsed/>
    <w:rsid w:val="00EA1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E4E"/>
    <w:rPr>
      <w:rFonts w:ascii="Tahoma" w:hAnsi="Tahoma" w:cs="Tahoma"/>
      <w:sz w:val="16"/>
      <w:szCs w:val="16"/>
    </w:rPr>
  </w:style>
  <w:style w:type="paragraph" w:customStyle="1" w:styleId="Default">
    <w:name w:val="Default"/>
    <w:rsid w:val="00FC0CB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87A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F5194"/>
    <w:rPr>
      <w:color w:val="808080"/>
    </w:rPr>
  </w:style>
  <w:style w:type="character" w:customStyle="1" w:styleId="Heading1Char">
    <w:name w:val="Heading 1 Char"/>
    <w:basedOn w:val="DefaultParagraphFont"/>
    <w:link w:val="Heading1"/>
    <w:uiPriority w:val="9"/>
    <w:rsid w:val="0016618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5B10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1054"/>
  </w:style>
  <w:style w:type="paragraph" w:styleId="Footer">
    <w:name w:val="footer"/>
    <w:basedOn w:val="Normal"/>
    <w:link w:val="FooterChar"/>
    <w:uiPriority w:val="99"/>
    <w:unhideWhenUsed/>
    <w:rsid w:val="005B1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054"/>
  </w:style>
  <w:style w:type="character" w:styleId="Hyperlink">
    <w:name w:val="Hyperlink"/>
    <w:basedOn w:val="DefaultParagraphFont"/>
    <w:uiPriority w:val="99"/>
    <w:semiHidden/>
    <w:unhideWhenUsed/>
    <w:rsid w:val="006A7E8F"/>
    <w:rPr>
      <w:color w:val="0000FF"/>
      <w:u w:val="single"/>
    </w:rPr>
  </w:style>
</w:styles>
</file>

<file path=word/webSettings.xml><?xml version="1.0" encoding="utf-8"?>
<w:webSettings xmlns:r="http://schemas.openxmlformats.org/officeDocument/2006/relationships" xmlns:w="http://schemas.openxmlformats.org/wordprocessingml/2006/main">
  <w:divs>
    <w:div w:id="115563750">
      <w:bodyDiv w:val="1"/>
      <w:marLeft w:val="0"/>
      <w:marRight w:val="0"/>
      <w:marTop w:val="0"/>
      <w:marBottom w:val="0"/>
      <w:divBdr>
        <w:top w:val="none" w:sz="0" w:space="0" w:color="auto"/>
        <w:left w:val="none" w:sz="0" w:space="0" w:color="auto"/>
        <w:bottom w:val="none" w:sz="0" w:space="0" w:color="auto"/>
        <w:right w:val="none" w:sz="0" w:space="0" w:color="auto"/>
      </w:divBdr>
    </w:div>
    <w:div w:id="126943819">
      <w:bodyDiv w:val="1"/>
      <w:marLeft w:val="0"/>
      <w:marRight w:val="0"/>
      <w:marTop w:val="0"/>
      <w:marBottom w:val="0"/>
      <w:divBdr>
        <w:top w:val="none" w:sz="0" w:space="0" w:color="auto"/>
        <w:left w:val="none" w:sz="0" w:space="0" w:color="auto"/>
        <w:bottom w:val="none" w:sz="0" w:space="0" w:color="auto"/>
        <w:right w:val="none" w:sz="0" w:space="0" w:color="auto"/>
      </w:divBdr>
    </w:div>
    <w:div w:id="163327747">
      <w:bodyDiv w:val="1"/>
      <w:marLeft w:val="0"/>
      <w:marRight w:val="0"/>
      <w:marTop w:val="0"/>
      <w:marBottom w:val="0"/>
      <w:divBdr>
        <w:top w:val="none" w:sz="0" w:space="0" w:color="auto"/>
        <w:left w:val="none" w:sz="0" w:space="0" w:color="auto"/>
        <w:bottom w:val="none" w:sz="0" w:space="0" w:color="auto"/>
        <w:right w:val="none" w:sz="0" w:space="0" w:color="auto"/>
      </w:divBdr>
    </w:div>
    <w:div w:id="166213744">
      <w:bodyDiv w:val="1"/>
      <w:marLeft w:val="0"/>
      <w:marRight w:val="0"/>
      <w:marTop w:val="0"/>
      <w:marBottom w:val="0"/>
      <w:divBdr>
        <w:top w:val="none" w:sz="0" w:space="0" w:color="auto"/>
        <w:left w:val="none" w:sz="0" w:space="0" w:color="auto"/>
        <w:bottom w:val="none" w:sz="0" w:space="0" w:color="auto"/>
        <w:right w:val="none" w:sz="0" w:space="0" w:color="auto"/>
      </w:divBdr>
    </w:div>
    <w:div w:id="256716957">
      <w:bodyDiv w:val="1"/>
      <w:marLeft w:val="0"/>
      <w:marRight w:val="0"/>
      <w:marTop w:val="0"/>
      <w:marBottom w:val="0"/>
      <w:divBdr>
        <w:top w:val="none" w:sz="0" w:space="0" w:color="auto"/>
        <w:left w:val="none" w:sz="0" w:space="0" w:color="auto"/>
        <w:bottom w:val="none" w:sz="0" w:space="0" w:color="auto"/>
        <w:right w:val="none" w:sz="0" w:space="0" w:color="auto"/>
      </w:divBdr>
    </w:div>
    <w:div w:id="268851013">
      <w:bodyDiv w:val="1"/>
      <w:marLeft w:val="0"/>
      <w:marRight w:val="0"/>
      <w:marTop w:val="0"/>
      <w:marBottom w:val="0"/>
      <w:divBdr>
        <w:top w:val="none" w:sz="0" w:space="0" w:color="auto"/>
        <w:left w:val="none" w:sz="0" w:space="0" w:color="auto"/>
        <w:bottom w:val="none" w:sz="0" w:space="0" w:color="auto"/>
        <w:right w:val="none" w:sz="0" w:space="0" w:color="auto"/>
      </w:divBdr>
    </w:div>
    <w:div w:id="307170591">
      <w:bodyDiv w:val="1"/>
      <w:marLeft w:val="0"/>
      <w:marRight w:val="0"/>
      <w:marTop w:val="0"/>
      <w:marBottom w:val="0"/>
      <w:divBdr>
        <w:top w:val="none" w:sz="0" w:space="0" w:color="auto"/>
        <w:left w:val="none" w:sz="0" w:space="0" w:color="auto"/>
        <w:bottom w:val="none" w:sz="0" w:space="0" w:color="auto"/>
        <w:right w:val="none" w:sz="0" w:space="0" w:color="auto"/>
      </w:divBdr>
    </w:div>
    <w:div w:id="337387387">
      <w:bodyDiv w:val="1"/>
      <w:marLeft w:val="0"/>
      <w:marRight w:val="0"/>
      <w:marTop w:val="0"/>
      <w:marBottom w:val="0"/>
      <w:divBdr>
        <w:top w:val="none" w:sz="0" w:space="0" w:color="auto"/>
        <w:left w:val="none" w:sz="0" w:space="0" w:color="auto"/>
        <w:bottom w:val="none" w:sz="0" w:space="0" w:color="auto"/>
        <w:right w:val="none" w:sz="0" w:space="0" w:color="auto"/>
      </w:divBdr>
    </w:div>
    <w:div w:id="359085549">
      <w:bodyDiv w:val="1"/>
      <w:marLeft w:val="0"/>
      <w:marRight w:val="0"/>
      <w:marTop w:val="0"/>
      <w:marBottom w:val="0"/>
      <w:divBdr>
        <w:top w:val="none" w:sz="0" w:space="0" w:color="auto"/>
        <w:left w:val="none" w:sz="0" w:space="0" w:color="auto"/>
        <w:bottom w:val="none" w:sz="0" w:space="0" w:color="auto"/>
        <w:right w:val="none" w:sz="0" w:space="0" w:color="auto"/>
      </w:divBdr>
    </w:div>
    <w:div w:id="370766419">
      <w:bodyDiv w:val="1"/>
      <w:marLeft w:val="0"/>
      <w:marRight w:val="0"/>
      <w:marTop w:val="0"/>
      <w:marBottom w:val="0"/>
      <w:divBdr>
        <w:top w:val="none" w:sz="0" w:space="0" w:color="auto"/>
        <w:left w:val="none" w:sz="0" w:space="0" w:color="auto"/>
        <w:bottom w:val="none" w:sz="0" w:space="0" w:color="auto"/>
        <w:right w:val="none" w:sz="0" w:space="0" w:color="auto"/>
      </w:divBdr>
    </w:div>
    <w:div w:id="389575176">
      <w:bodyDiv w:val="1"/>
      <w:marLeft w:val="0"/>
      <w:marRight w:val="0"/>
      <w:marTop w:val="0"/>
      <w:marBottom w:val="0"/>
      <w:divBdr>
        <w:top w:val="none" w:sz="0" w:space="0" w:color="auto"/>
        <w:left w:val="none" w:sz="0" w:space="0" w:color="auto"/>
        <w:bottom w:val="none" w:sz="0" w:space="0" w:color="auto"/>
        <w:right w:val="none" w:sz="0" w:space="0" w:color="auto"/>
      </w:divBdr>
    </w:div>
    <w:div w:id="401679188">
      <w:bodyDiv w:val="1"/>
      <w:marLeft w:val="0"/>
      <w:marRight w:val="0"/>
      <w:marTop w:val="0"/>
      <w:marBottom w:val="0"/>
      <w:divBdr>
        <w:top w:val="none" w:sz="0" w:space="0" w:color="auto"/>
        <w:left w:val="none" w:sz="0" w:space="0" w:color="auto"/>
        <w:bottom w:val="none" w:sz="0" w:space="0" w:color="auto"/>
        <w:right w:val="none" w:sz="0" w:space="0" w:color="auto"/>
      </w:divBdr>
    </w:div>
    <w:div w:id="474836769">
      <w:bodyDiv w:val="1"/>
      <w:marLeft w:val="0"/>
      <w:marRight w:val="0"/>
      <w:marTop w:val="0"/>
      <w:marBottom w:val="0"/>
      <w:divBdr>
        <w:top w:val="none" w:sz="0" w:space="0" w:color="auto"/>
        <w:left w:val="none" w:sz="0" w:space="0" w:color="auto"/>
        <w:bottom w:val="none" w:sz="0" w:space="0" w:color="auto"/>
        <w:right w:val="none" w:sz="0" w:space="0" w:color="auto"/>
      </w:divBdr>
    </w:div>
    <w:div w:id="500243707">
      <w:bodyDiv w:val="1"/>
      <w:marLeft w:val="0"/>
      <w:marRight w:val="0"/>
      <w:marTop w:val="0"/>
      <w:marBottom w:val="0"/>
      <w:divBdr>
        <w:top w:val="none" w:sz="0" w:space="0" w:color="auto"/>
        <w:left w:val="none" w:sz="0" w:space="0" w:color="auto"/>
        <w:bottom w:val="none" w:sz="0" w:space="0" w:color="auto"/>
        <w:right w:val="none" w:sz="0" w:space="0" w:color="auto"/>
      </w:divBdr>
    </w:div>
    <w:div w:id="518205870">
      <w:bodyDiv w:val="1"/>
      <w:marLeft w:val="0"/>
      <w:marRight w:val="0"/>
      <w:marTop w:val="0"/>
      <w:marBottom w:val="0"/>
      <w:divBdr>
        <w:top w:val="none" w:sz="0" w:space="0" w:color="auto"/>
        <w:left w:val="none" w:sz="0" w:space="0" w:color="auto"/>
        <w:bottom w:val="none" w:sz="0" w:space="0" w:color="auto"/>
        <w:right w:val="none" w:sz="0" w:space="0" w:color="auto"/>
      </w:divBdr>
    </w:div>
    <w:div w:id="533881459">
      <w:bodyDiv w:val="1"/>
      <w:marLeft w:val="0"/>
      <w:marRight w:val="0"/>
      <w:marTop w:val="0"/>
      <w:marBottom w:val="0"/>
      <w:divBdr>
        <w:top w:val="none" w:sz="0" w:space="0" w:color="auto"/>
        <w:left w:val="none" w:sz="0" w:space="0" w:color="auto"/>
        <w:bottom w:val="none" w:sz="0" w:space="0" w:color="auto"/>
        <w:right w:val="none" w:sz="0" w:space="0" w:color="auto"/>
      </w:divBdr>
    </w:div>
    <w:div w:id="645478031">
      <w:bodyDiv w:val="1"/>
      <w:marLeft w:val="0"/>
      <w:marRight w:val="0"/>
      <w:marTop w:val="0"/>
      <w:marBottom w:val="0"/>
      <w:divBdr>
        <w:top w:val="none" w:sz="0" w:space="0" w:color="auto"/>
        <w:left w:val="none" w:sz="0" w:space="0" w:color="auto"/>
        <w:bottom w:val="none" w:sz="0" w:space="0" w:color="auto"/>
        <w:right w:val="none" w:sz="0" w:space="0" w:color="auto"/>
      </w:divBdr>
    </w:div>
    <w:div w:id="696932466">
      <w:bodyDiv w:val="1"/>
      <w:marLeft w:val="0"/>
      <w:marRight w:val="0"/>
      <w:marTop w:val="0"/>
      <w:marBottom w:val="0"/>
      <w:divBdr>
        <w:top w:val="none" w:sz="0" w:space="0" w:color="auto"/>
        <w:left w:val="none" w:sz="0" w:space="0" w:color="auto"/>
        <w:bottom w:val="none" w:sz="0" w:space="0" w:color="auto"/>
        <w:right w:val="none" w:sz="0" w:space="0" w:color="auto"/>
      </w:divBdr>
    </w:div>
    <w:div w:id="816344142">
      <w:bodyDiv w:val="1"/>
      <w:marLeft w:val="0"/>
      <w:marRight w:val="0"/>
      <w:marTop w:val="0"/>
      <w:marBottom w:val="0"/>
      <w:divBdr>
        <w:top w:val="none" w:sz="0" w:space="0" w:color="auto"/>
        <w:left w:val="none" w:sz="0" w:space="0" w:color="auto"/>
        <w:bottom w:val="none" w:sz="0" w:space="0" w:color="auto"/>
        <w:right w:val="none" w:sz="0" w:space="0" w:color="auto"/>
      </w:divBdr>
    </w:div>
    <w:div w:id="827408098">
      <w:bodyDiv w:val="1"/>
      <w:marLeft w:val="0"/>
      <w:marRight w:val="0"/>
      <w:marTop w:val="0"/>
      <w:marBottom w:val="0"/>
      <w:divBdr>
        <w:top w:val="none" w:sz="0" w:space="0" w:color="auto"/>
        <w:left w:val="none" w:sz="0" w:space="0" w:color="auto"/>
        <w:bottom w:val="none" w:sz="0" w:space="0" w:color="auto"/>
        <w:right w:val="none" w:sz="0" w:space="0" w:color="auto"/>
      </w:divBdr>
    </w:div>
    <w:div w:id="835611143">
      <w:bodyDiv w:val="1"/>
      <w:marLeft w:val="0"/>
      <w:marRight w:val="0"/>
      <w:marTop w:val="0"/>
      <w:marBottom w:val="0"/>
      <w:divBdr>
        <w:top w:val="none" w:sz="0" w:space="0" w:color="auto"/>
        <w:left w:val="none" w:sz="0" w:space="0" w:color="auto"/>
        <w:bottom w:val="none" w:sz="0" w:space="0" w:color="auto"/>
        <w:right w:val="none" w:sz="0" w:space="0" w:color="auto"/>
      </w:divBdr>
    </w:div>
    <w:div w:id="1046031365">
      <w:bodyDiv w:val="1"/>
      <w:marLeft w:val="0"/>
      <w:marRight w:val="0"/>
      <w:marTop w:val="0"/>
      <w:marBottom w:val="0"/>
      <w:divBdr>
        <w:top w:val="none" w:sz="0" w:space="0" w:color="auto"/>
        <w:left w:val="none" w:sz="0" w:space="0" w:color="auto"/>
        <w:bottom w:val="none" w:sz="0" w:space="0" w:color="auto"/>
        <w:right w:val="none" w:sz="0" w:space="0" w:color="auto"/>
      </w:divBdr>
    </w:div>
    <w:div w:id="1100415037">
      <w:bodyDiv w:val="1"/>
      <w:marLeft w:val="0"/>
      <w:marRight w:val="0"/>
      <w:marTop w:val="0"/>
      <w:marBottom w:val="0"/>
      <w:divBdr>
        <w:top w:val="none" w:sz="0" w:space="0" w:color="auto"/>
        <w:left w:val="none" w:sz="0" w:space="0" w:color="auto"/>
        <w:bottom w:val="none" w:sz="0" w:space="0" w:color="auto"/>
        <w:right w:val="none" w:sz="0" w:space="0" w:color="auto"/>
      </w:divBdr>
    </w:div>
    <w:div w:id="1109470464">
      <w:bodyDiv w:val="1"/>
      <w:marLeft w:val="0"/>
      <w:marRight w:val="0"/>
      <w:marTop w:val="0"/>
      <w:marBottom w:val="0"/>
      <w:divBdr>
        <w:top w:val="none" w:sz="0" w:space="0" w:color="auto"/>
        <w:left w:val="none" w:sz="0" w:space="0" w:color="auto"/>
        <w:bottom w:val="none" w:sz="0" w:space="0" w:color="auto"/>
        <w:right w:val="none" w:sz="0" w:space="0" w:color="auto"/>
      </w:divBdr>
    </w:div>
    <w:div w:id="1115979731">
      <w:bodyDiv w:val="1"/>
      <w:marLeft w:val="0"/>
      <w:marRight w:val="0"/>
      <w:marTop w:val="0"/>
      <w:marBottom w:val="0"/>
      <w:divBdr>
        <w:top w:val="none" w:sz="0" w:space="0" w:color="auto"/>
        <w:left w:val="none" w:sz="0" w:space="0" w:color="auto"/>
        <w:bottom w:val="none" w:sz="0" w:space="0" w:color="auto"/>
        <w:right w:val="none" w:sz="0" w:space="0" w:color="auto"/>
      </w:divBdr>
    </w:div>
    <w:div w:id="1231647609">
      <w:bodyDiv w:val="1"/>
      <w:marLeft w:val="0"/>
      <w:marRight w:val="0"/>
      <w:marTop w:val="0"/>
      <w:marBottom w:val="0"/>
      <w:divBdr>
        <w:top w:val="none" w:sz="0" w:space="0" w:color="auto"/>
        <w:left w:val="none" w:sz="0" w:space="0" w:color="auto"/>
        <w:bottom w:val="none" w:sz="0" w:space="0" w:color="auto"/>
        <w:right w:val="none" w:sz="0" w:space="0" w:color="auto"/>
      </w:divBdr>
    </w:div>
    <w:div w:id="1241645582">
      <w:bodyDiv w:val="1"/>
      <w:marLeft w:val="0"/>
      <w:marRight w:val="0"/>
      <w:marTop w:val="0"/>
      <w:marBottom w:val="0"/>
      <w:divBdr>
        <w:top w:val="none" w:sz="0" w:space="0" w:color="auto"/>
        <w:left w:val="none" w:sz="0" w:space="0" w:color="auto"/>
        <w:bottom w:val="none" w:sz="0" w:space="0" w:color="auto"/>
        <w:right w:val="none" w:sz="0" w:space="0" w:color="auto"/>
      </w:divBdr>
    </w:div>
    <w:div w:id="1333677353">
      <w:bodyDiv w:val="1"/>
      <w:marLeft w:val="0"/>
      <w:marRight w:val="0"/>
      <w:marTop w:val="0"/>
      <w:marBottom w:val="0"/>
      <w:divBdr>
        <w:top w:val="none" w:sz="0" w:space="0" w:color="auto"/>
        <w:left w:val="none" w:sz="0" w:space="0" w:color="auto"/>
        <w:bottom w:val="none" w:sz="0" w:space="0" w:color="auto"/>
        <w:right w:val="none" w:sz="0" w:space="0" w:color="auto"/>
      </w:divBdr>
    </w:div>
    <w:div w:id="1385449882">
      <w:bodyDiv w:val="1"/>
      <w:marLeft w:val="0"/>
      <w:marRight w:val="0"/>
      <w:marTop w:val="0"/>
      <w:marBottom w:val="0"/>
      <w:divBdr>
        <w:top w:val="none" w:sz="0" w:space="0" w:color="auto"/>
        <w:left w:val="none" w:sz="0" w:space="0" w:color="auto"/>
        <w:bottom w:val="none" w:sz="0" w:space="0" w:color="auto"/>
        <w:right w:val="none" w:sz="0" w:space="0" w:color="auto"/>
      </w:divBdr>
    </w:div>
    <w:div w:id="1412578873">
      <w:bodyDiv w:val="1"/>
      <w:marLeft w:val="0"/>
      <w:marRight w:val="0"/>
      <w:marTop w:val="0"/>
      <w:marBottom w:val="0"/>
      <w:divBdr>
        <w:top w:val="none" w:sz="0" w:space="0" w:color="auto"/>
        <w:left w:val="none" w:sz="0" w:space="0" w:color="auto"/>
        <w:bottom w:val="none" w:sz="0" w:space="0" w:color="auto"/>
        <w:right w:val="none" w:sz="0" w:space="0" w:color="auto"/>
      </w:divBdr>
    </w:div>
    <w:div w:id="1492676343">
      <w:bodyDiv w:val="1"/>
      <w:marLeft w:val="0"/>
      <w:marRight w:val="0"/>
      <w:marTop w:val="0"/>
      <w:marBottom w:val="0"/>
      <w:divBdr>
        <w:top w:val="none" w:sz="0" w:space="0" w:color="auto"/>
        <w:left w:val="none" w:sz="0" w:space="0" w:color="auto"/>
        <w:bottom w:val="none" w:sz="0" w:space="0" w:color="auto"/>
        <w:right w:val="none" w:sz="0" w:space="0" w:color="auto"/>
      </w:divBdr>
    </w:div>
    <w:div w:id="1511870031">
      <w:bodyDiv w:val="1"/>
      <w:marLeft w:val="0"/>
      <w:marRight w:val="0"/>
      <w:marTop w:val="0"/>
      <w:marBottom w:val="0"/>
      <w:divBdr>
        <w:top w:val="none" w:sz="0" w:space="0" w:color="auto"/>
        <w:left w:val="none" w:sz="0" w:space="0" w:color="auto"/>
        <w:bottom w:val="none" w:sz="0" w:space="0" w:color="auto"/>
        <w:right w:val="none" w:sz="0" w:space="0" w:color="auto"/>
      </w:divBdr>
    </w:div>
    <w:div w:id="1527017947">
      <w:bodyDiv w:val="1"/>
      <w:marLeft w:val="0"/>
      <w:marRight w:val="0"/>
      <w:marTop w:val="0"/>
      <w:marBottom w:val="0"/>
      <w:divBdr>
        <w:top w:val="none" w:sz="0" w:space="0" w:color="auto"/>
        <w:left w:val="none" w:sz="0" w:space="0" w:color="auto"/>
        <w:bottom w:val="none" w:sz="0" w:space="0" w:color="auto"/>
        <w:right w:val="none" w:sz="0" w:space="0" w:color="auto"/>
      </w:divBdr>
    </w:div>
    <w:div w:id="1579755120">
      <w:bodyDiv w:val="1"/>
      <w:marLeft w:val="0"/>
      <w:marRight w:val="0"/>
      <w:marTop w:val="0"/>
      <w:marBottom w:val="0"/>
      <w:divBdr>
        <w:top w:val="none" w:sz="0" w:space="0" w:color="auto"/>
        <w:left w:val="none" w:sz="0" w:space="0" w:color="auto"/>
        <w:bottom w:val="none" w:sz="0" w:space="0" w:color="auto"/>
        <w:right w:val="none" w:sz="0" w:space="0" w:color="auto"/>
      </w:divBdr>
    </w:div>
    <w:div w:id="1707364075">
      <w:bodyDiv w:val="1"/>
      <w:marLeft w:val="0"/>
      <w:marRight w:val="0"/>
      <w:marTop w:val="0"/>
      <w:marBottom w:val="0"/>
      <w:divBdr>
        <w:top w:val="none" w:sz="0" w:space="0" w:color="auto"/>
        <w:left w:val="none" w:sz="0" w:space="0" w:color="auto"/>
        <w:bottom w:val="none" w:sz="0" w:space="0" w:color="auto"/>
        <w:right w:val="none" w:sz="0" w:space="0" w:color="auto"/>
      </w:divBdr>
    </w:div>
    <w:div w:id="1710184006">
      <w:bodyDiv w:val="1"/>
      <w:marLeft w:val="0"/>
      <w:marRight w:val="0"/>
      <w:marTop w:val="0"/>
      <w:marBottom w:val="0"/>
      <w:divBdr>
        <w:top w:val="none" w:sz="0" w:space="0" w:color="auto"/>
        <w:left w:val="none" w:sz="0" w:space="0" w:color="auto"/>
        <w:bottom w:val="none" w:sz="0" w:space="0" w:color="auto"/>
        <w:right w:val="none" w:sz="0" w:space="0" w:color="auto"/>
      </w:divBdr>
    </w:div>
    <w:div w:id="1712219644">
      <w:bodyDiv w:val="1"/>
      <w:marLeft w:val="0"/>
      <w:marRight w:val="0"/>
      <w:marTop w:val="0"/>
      <w:marBottom w:val="0"/>
      <w:divBdr>
        <w:top w:val="none" w:sz="0" w:space="0" w:color="auto"/>
        <w:left w:val="none" w:sz="0" w:space="0" w:color="auto"/>
        <w:bottom w:val="none" w:sz="0" w:space="0" w:color="auto"/>
        <w:right w:val="none" w:sz="0" w:space="0" w:color="auto"/>
      </w:divBdr>
    </w:div>
    <w:div w:id="1817530743">
      <w:bodyDiv w:val="1"/>
      <w:marLeft w:val="0"/>
      <w:marRight w:val="0"/>
      <w:marTop w:val="0"/>
      <w:marBottom w:val="0"/>
      <w:divBdr>
        <w:top w:val="none" w:sz="0" w:space="0" w:color="auto"/>
        <w:left w:val="none" w:sz="0" w:space="0" w:color="auto"/>
        <w:bottom w:val="none" w:sz="0" w:space="0" w:color="auto"/>
        <w:right w:val="none" w:sz="0" w:space="0" w:color="auto"/>
      </w:divBdr>
    </w:div>
    <w:div w:id="1822234405">
      <w:bodyDiv w:val="1"/>
      <w:marLeft w:val="0"/>
      <w:marRight w:val="0"/>
      <w:marTop w:val="0"/>
      <w:marBottom w:val="0"/>
      <w:divBdr>
        <w:top w:val="none" w:sz="0" w:space="0" w:color="auto"/>
        <w:left w:val="none" w:sz="0" w:space="0" w:color="auto"/>
        <w:bottom w:val="none" w:sz="0" w:space="0" w:color="auto"/>
        <w:right w:val="none" w:sz="0" w:space="0" w:color="auto"/>
      </w:divBdr>
    </w:div>
    <w:div w:id="1881698714">
      <w:bodyDiv w:val="1"/>
      <w:marLeft w:val="0"/>
      <w:marRight w:val="0"/>
      <w:marTop w:val="0"/>
      <w:marBottom w:val="0"/>
      <w:divBdr>
        <w:top w:val="none" w:sz="0" w:space="0" w:color="auto"/>
        <w:left w:val="none" w:sz="0" w:space="0" w:color="auto"/>
        <w:bottom w:val="none" w:sz="0" w:space="0" w:color="auto"/>
        <w:right w:val="none" w:sz="0" w:space="0" w:color="auto"/>
      </w:divBdr>
    </w:div>
    <w:div w:id="1936816657">
      <w:bodyDiv w:val="1"/>
      <w:marLeft w:val="0"/>
      <w:marRight w:val="0"/>
      <w:marTop w:val="0"/>
      <w:marBottom w:val="0"/>
      <w:divBdr>
        <w:top w:val="none" w:sz="0" w:space="0" w:color="auto"/>
        <w:left w:val="none" w:sz="0" w:space="0" w:color="auto"/>
        <w:bottom w:val="none" w:sz="0" w:space="0" w:color="auto"/>
        <w:right w:val="none" w:sz="0" w:space="0" w:color="auto"/>
      </w:divBdr>
    </w:div>
    <w:div w:id="1943561232">
      <w:bodyDiv w:val="1"/>
      <w:marLeft w:val="0"/>
      <w:marRight w:val="0"/>
      <w:marTop w:val="0"/>
      <w:marBottom w:val="0"/>
      <w:divBdr>
        <w:top w:val="none" w:sz="0" w:space="0" w:color="auto"/>
        <w:left w:val="none" w:sz="0" w:space="0" w:color="auto"/>
        <w:bottom w:val="none" w:sz="0" w:space="0" w:color="auto"/>
        <w:right w:val="none" w:sz="0" w:space="0" w:color="auto"/>
      </w:divBdr>
    </w:div>
    <w:div w:id="1959602864">
      <w:bodyDiv w:val="1"/>
      <w:marLeft w:val="0"/>
      <w:marRight w:val="0"/>
      <w:marTop w:val="0"/>
      <w:marBottom w:val="0"/>
      <w:divBdr>
        <w:top w:val="none" w:sz="0" w:space="0" w:color="auto"/>
        <w:left w:val="none" w:sz="0" w:space="0" w:color="auto"/>
        <w:bottom w:val="none" w:sz="0" w:space="0" w:color="auto"/>
        <w:right w:val="none" w:sz="0" w:space="0" w:color="auto"/>
      </w:divBdr>
    </w:div>
    <w:div w:id="1963877782">
      <w:bodyDiv w:val="1"/>
      <w:marLeft w:val="0"/>
      <w:marRight w:val="0"/>
      <w:marTop w:val="0"/>
      <w:marBottom w:val="0"/>
      <w:divBdr>
        <w:top w:val="none" w:sz="0" w:space="0" w:color="auto"/>
        <w:left w:val="none" w:sz="0" w:space="0" w:color="auto"/>
        <w:bottom w:val="none" w:sz="0" w:space="0" w:color="auto"/>
        <w:right w:val="none" w:sz="0" w:space="0" w:color="auto"/>
      </w:divBdr>
    </w:div>
    <w:div w:id="1981567983">
      <w:bodyDiv w:val="1"/>
      <w:marLeft w:val="0"/>
      <w:marRight w:val="0"/>
      <w:marTop w:val="0"/>
      <w:marBottom w:val="0"/>
      <w:divBdr>
        <w:top w:val="none" w:sz="0" w:space="0" w:color="auto"/>
        <w:left w:val="none" w:sz="0" w:space="0" w:color="auto"/>
        <w:bottom w:val="none" w:sz="0" w:space="0" w:color="auto"/>
        <w:right w:val="none" w:sz="0" w:space="0" w:color="auto"/>
      </w:divBdr>
    </w:div>
    <w:div w:id="1985229622">
      <w:bodyDiv w:val="1"/>
      <w:marLeft w:val="0"/>
      <w:marRight w:val="0"/>
      <w:marTop w:val="0"/>
      <w:marBottom w:val="0"/>
      <w:divBdr>
        <w:top w:val="none" w:sz="0" w:space="0" w:color="auto"/>
        <w:left w:val="none" w:sz="0" w:space="0" w:color="auto"/>
        <w:bottom w:val="none" w:sz="0" w:space="0" w:color="auto"/>
        <w:right w:val="none" w:sz="0" w:space="0" w:color="auto"/>
      </w:divBdr>
    </w:div>
    <w:div w:id="2000840358">
      <w:bodyDiv w:val="1"/>
      <w:marLeft w:val="0"/>
      <w:marRight w:val="0"/>
      <w:marTop w:val="0"/>
      <w:marBottom w:val="0"/>
      <w:divBdr>
        <w:top w:val="none" w:sz="0" w:space="0" w:color="auto"/>
        <w:left w:val="none" w:sz="0" w:space="0" w:color="auto"/>
        <w:bottom w:val="none" w:sz="0" w:space="0" w:color="auto"/>
        <w:right w:val="none" w:sz="0" w:space="0" w:color="auto"/>
      </w:divBdr>
    </w:div>
    <w:div w:id="2004505380">
      <w:bodyDiv w:val="1"/>
      <w:marLeft w:val="0"/>
      <w:marRight w:val="0"/>
      <w:marTop w:val="0"/>
      <w:marBottom w:val="0"/>
      <w:divBdr>
        <w:top w:val="none" w:sz="0" w:space="0" w:color="auto"/>
        <w:left w:val="none" w:sz="0" w:space="0" w:color="auto"/>
        <w:bottom w:val="none" w:sz="0" w:space="0" w:color="auto"/>
        <w:right w:val="none" w:sz="0" w:space="0" w:color="auto"/>
      </w:divBdr>
    </w:div>
    <w:div w:id="2041198955">
      <w:bodyDiv w:val="1"/>
      <w:marLeft w:val="0"/>
      <w:marRight w:val="0"/>
      <w:marTop w:val="0"/>
      <w:marBottom w:val="0"/>
      <w:divBdr>
        <w:top w:val="none" w:sz="0" w:space="0" w:color="auto"/>
        <w:left w:val="none" w:sz="0" w:space="0" w:color="auto"/>
        <w:bottom w:val="none" w:sz="0" w:space="0" w:color="auto"/>
        <w:right w:val="none" w:sz="0" w:space="0" w:color="auto"/>
      </w:divBdr>
    </w:div>
    <w:div w:id="2047948483">
      <w:bodyDiv w:val="1"/>
      <w:marLeft w:val="0"/>
      <w:marRight w:val="0"/>
      <w:marTop w:val="0"/>
      <w:marBottom w:val="0"/>
      <w:divBdr>
        <w:top w:val="none" w:sz="0" w:space="0" w:color="auto"/>
        <w:left w:val="none" w:sz="0" w:space="0" w:color="auto"/>
        <w:bottom w:val="none" w:sz="0" w:space="0" w:color="auto"/>
        <w:right w:val="none" w:sz="0" w:space="0" w:color="auto"/>
      </w:divBdr>
    </w:div>
    <w:div w:id="2095394560">
      <w:bodyDiv w:val="1"/>
      <w:marLeft w:val="0"/>
      <w:marRight w:val="0"/>
      <w:marTop w:val="0"/>
      <w:marBottom w:val="0"/>
      <w:divBdr>
        <w:top w:val="none" w:sz="0" w:space="0" w:color="auto"/>
        <w:left w:val="none" w:sz="0" w:space="0" w:color="auto"/>
        <w:bottom w:val="none" w:sz="0" w:space="0" w:color="auto"/>
        <w:right w:val="none" w:sz="0" w:space="0" w:color="auto"/>
      </w:divBdr>
    </w:div>
    <w:div w:id="2104915250">
      <w:bodyDiv w:val="1"/>
      <w:marLeft w:val="0"/>
      <w:marRight w:val="0"/>
      <w:marTop w:val="0"/>
      <w:marBottom w:val="0"/>
      <w:divBdr>
        <w:top w:val="none" w:sz="0" w:space="0" w:color="auto"/>
        <w:left w:val="none" w:sz="0" w:space="0" w:color="auto"/>
        <w:bottom w:val="none" w:sz="0" w:space="0" w:color="auto"/>
        <w:right w:val="none" w:sz="0" w:space="0" w:color="auto"/>
      </w:divBdr>
    </w:div>
    <w:div w:id="214585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hart" Target="charts/chart3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ROJECT\%25%20CHANGE%20FIN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b="1"/>
              <a:t>VARIATION OF FREQUENCY VS MASS RATIO</a:t>
            </a:r>
          </a:p>
        </c:rich>
      </c:tx>
    </c:title>
    <c:plotArea>
      <c:layout>
        <c:manualLayout>
          <c:layoutTarget val="inner"/>
          <c:xMode val="edge"/>
          <c:yMode val="edge"/>
          <c:x val="0.11332892211110702"/>
          <c:y val="0.15318319028153771"/>
          <c:w val="0.54894203849519885"/>
          <c:h val="0.60753025663460192"/>
        </c:manualLayout>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GRAPH'!$C$3:$C$9</c:f>
              <c:numCache>
                <c:formatCode>General</c:formatCode>
                <c:ptCount val="7"/>
                <c:pt idx="0">
                  <c:v>1.0860000000000001</c:v>
                </c:pt>
                <c:pt idx="1">
                  <c:v>1.0860000000000001</c:v>
                </c:pt>
                <c:pt idx="2">
                  <c:v>1.085</c:v>
                </c:pt>
                <c:pt idx="3">
                  <c:v>1.0840000000000001</c:v>
                </c:pt>
                <c:pt idx="4">
                  <c:v>1.0840000000000001</c:v>
                </c:pt>
                <c:pt idx="5">
                  <c:v>1.083</c:v>
                </c:pt>
                <c:pt idx="6">
                  <c:v>1.0820000000000001</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GRAPH'!$D$3:$D$9</c:f>
              <c:numCache>
                <c:formatCode>General</c:formatCode>
                <c:ptCount val="7"/>
                <c:pt idx="0">
                  <c:v>1.0860000000000001</c:v>
                </c:pt>
                <c:pt idx="1">
                  <c:v>1.0740000000000001</c:v>
                </c:pt>
                <c:pt idx="2">
                  <c:v>1.060999999999986</c:v>
                </c:pt>
                <c:pt idx="3">
                  <c:v>1.048</c:v>
                </c:pt>
                <c:pt idx="4">
                  <c:v>1.034999999999985</c:v>
                </c:pt>
                <c:pt idx="5">
                  <c:v>1.022</c:v>
                </c:pt>
                <c:pt idx="6">
                  <c:v>1.0089999999999844</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GRAPH'!$E$3:$E$9</c:f>
              <c:numCache>
                <c:formatCode>General</c:formatCode>
                <c:ptCount val="7"/>
                <c:pt idx="0">
                  <c:v>1.0860000000000001</c:v>
                </c:pt>
                <c:pt idx="1">
                  <c:v>1.054</c:v>
                </c:pt>
                <c:pt idx="2">
                  <c:v>1.0229999999999844</c:v>
                </c:pt>
                <c:pt idx="3">
                  <c:v>1.006</c:v>
                </c:pt>
                <c:pt idx="4">
                  <c:v>0.96700000000000064</c:v>
                </c:pt>
                <c:pt idx="5">
                  <c:v>0.94099999999999995</c:v>
                </c:pt>
                <c:pt idx="6">
                  <c:v>0.91700000000000004</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GRAPH'!$F$3:$F$9</c:f>
              <c:numCache>
                <c:formatCode>General</c:formatCode>
                <c:ptCount val="7"/>
                <c:pt idx="0">
                  <c:v>1.0860000000000001</c:v>
                </c:pt>
                <c:pt idx="1">
                  <c:v>1.0249999999999844</c:v>
                </c:pt>
                <c:pt idx="2">
                  <c:v>0.96600000000000064</c:v>
                </c:pt>
                <c:pt idx="3">
                  <c:v>0.92600000000000005</c:v>
                </c:pt>
                <c:pt idx="4">
                  <c:v>0.88700000000000301</c:v>
                </c:pt>
                <c:pt idx="5">
                  <c:v>0.85200000000000065</c:v>
                </c:pt>
                <c:pt idx="6">
                  <c:v>0.82000000000000062</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GRAPH'!$G$3:$G$9</c:f>
              <c:numCache>
                <c:formatCode>General</c:formatCode>
                <c:ptCount val="7"/>
                <c:pt idx="0">
                  <c:v>1.0860000000000001</c:v>
                </c:pt>
                <c:pt idx="1">
                  <c:v>0.99299999999999999</c:v>
                </c:pt>
                <c:pt idx="2">
                  <c:v>0.92700000000000005</c:v>
                </c:pt>
                <c:pt idx="3">
                  <c:v>0.87300000000000699</c:v>
                </c:pt>
                <c:pt idx="4">
                  <c:v>0.82600000000000062</c:v>
                </c:pt>
                <c:pt idx="5">
                  <c:v>0.78600000000000003</c:v>
                </c:pt>
                <c:pt idx="6">
                  <c:v>0.75100000000000722</c:v>
                </c:pt>
              </c:numCache>
            </c:numRef>
          </c:yVal>
          <c:smooth val="1"/>
        </c:ser>
        <c:axId val="31736960"/>
        <c:axId val="31739264"/>
      </c:scatterChart>
      <c:valAx>
        <c:axId val="31736960"/>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31739264"/>
        <c:crosses val="autoZero"/>
        <c:crossBetween val="midCat"/>
        <c:minorUnit val="0.4"/>
      </c:valAx>
      <c:valAx>
        <c:axId val="31739264"/>
        <c:scaling>
          <c:orientation val="minMax"/>
          <c:min val="0.60000000000000064"/>
        </c:scaling>
        <c:axPos val="l"/>
        <c:majorGridlines/>
        <c:title>
          <c:tx>
            <c:rich>
              <a:bodyPr/>
              <a:lstStyle/>
              <a:p>
                <a:pPr>
                  <a:defRPr lang="en-IN"/>
                </a:pPr>
                <a:r>
                  <a:rPr lang="en-US"/>
                  <a:t>FREQUENCY (CYCLE/SECOND)</a:t>
                </a:r>
              </a:p>
            </c:rich>
          </c:tx>
        </c:title>
        <c:numFmt formatCode="General" sourceLinked="1"/>
        <c:majorTickMark val="none"/>
        <c:tickLblPos val="nextTo"/>
        <c:txPr>
          <a:bodyPr/>
          <a:lstStyle/>
          <a:p>
            <a:pPr>
              <a:defRPr lang="en-IN"/>
            </a:pPr>
            <a:endParaRPr lang="en-US"/>
          </a:p>
        </c:txPr>
        <c:crossAx val="31736960"/>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MAX FX(N) VS MASS RATIO</a:t>
            </a:r>
            <a:endParaRPr lang="en-US" sz="900"/>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GRAPH'!$C$151:$C$157</c:f>
              <c:numCache>
                <c:formatCode>0.00E+00</c:formatCode>
                <c:ptCount val="7"/>
                <c:pt idx="0">
                  <c:v>234875.18</c:v>
                </c:pt>
                <c:pt idx="1">
                  <c:v>243917.28</c:v>
                </c:pt>
                <c:pt idx="2">
                  <c:v>248102.38999999868</c:v>
                </c:pt>
                <c:pt idx="3">
                  <c:v>260136.05</c:v>
                </c:pt>
                <c:pt idx="4">
                  <c:v>261381.1</c:v>
                </c:pt>
                <c:pt idx="5">
                  <c:v>278458.64999999985</c:v>
                </c:pt>
                <c:pt idx="6">
                  <c:v>318190.40000000002</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GRAPH'!$D$151:$D$157</c:f>
              <c:numCache>
                <c:formatCode>0.00E+00</c:formatCode>
                <c:ptCount val="7"/>
                <c:pt idx="0">
                  <c:v>234875.18</c:v>
                </c:pt>
                <c:pt idx="1">
                  <c:v>253619.4</c:v>
                </c:pt>
                <c:pt idx="2">
                  <c:v>271403.08</c:v>
                </c:pt>
                <c:pt idx="3">
                  <c:v>288468.65999999986</c:v>
                </c:pt>
                <c:pt idx="4">
                  <c:v>304418</c:v>
                </c:pt>
                <c:pt idx="5">
                  <c:v>319923.52</c:v>
                </c:pt>
                <c:pt idx="6">
                  <c:v>335711.18</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GRAPH'!$E$151:$E$157</c:f>
              <c:numCache>
                <c:formatCode>0.00E+00</c:formatCode>
                <c:ptCount val="7"/>
                <c:pt idx="0">
                  <c:v>234875.18</c:v>
                </c:pt>
                <c:pt idx="1">
                  <c:v>248452.81999999998</c:v>
                </c:pt>
                <c:pt idx="2">
                  <c:v>261335.94</c:v>
                </c:pt>
                <c:pt idx="3">
                  <c:v>274875.18</c:v>
                </c:pt>
                <c:pt idx="4">
                  <c:v>284632.59999999998</c:v>
                </c:pt>
                <c:pt idx="5">
                  <c:v>295250.31</c:v>
                </c:pt>
                <c:pt idx="6">
                  <c:v>305354.77</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GRAPH'!$F$151:$F$157</c:f>
              <c:numCache>
                <c:formatCode>0.00E+00</c:formatCode>
                <c:ptCount val="7"/>
                <c:pt idx="0">
                  <c:v>234875.18</c:v>
                </c:pt>
                <c:pt idx="1">
                  <c:v>242450.09</c:v>
                </c:pt>
                <c:pt idx="2">
                  <c:v>250315.25</c:v>
                </c:pt>
                <c:pt idx="3">
                  <c:v>256153.37999999998</c:v>
                </c:pt>
                <c:pt idx="4">
                  <c:v>262563.23000000021</c:v>
                </c:pt>
                <c:pt idx="5">
                  <c:v>268798.09999999998</c:v>
                </c:pt>
                <c:pt idx="6">
                  <c:v>274894.7800000002</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GRAPH'!$G$151:$G$157</c:f>
              <c:numCache>
                <c:formatCode>0.00E+00</c:formatCode>
                <c:ptCount val="7"/>
                <c:pt idx="0">
                  <c:v>234875.18</c:v>
                </c:pt>
                <c:pt idx="1">
                  <c:v>239541.7</c:v>
                </c:pt>
                <c:pt idx="2">
                  <c:v>244212.55</c:v>
                </c:pt>
                <c:pt idx="3">
                  <c:v>249192.86</c:v>
                </c:pt>
                <c:pt idx="4">
                  <c:v>254389.59</c:v>
                </c:pt>
                <c:pt idx="5">
                  <c:v>259659.94</c:v>
                </c:pt>
                <c:pt idx="6">
                  <c:v>264863.49000000022</c:v>
                </c:pt>
              </c:numCache>
            </c:numRef>
          </c:yVal>
          <c:smooth val="1"/>
        </c:ser>
        <c:axId val="72810880"/>
        <c:axId val="72812800"/>
      </c:scatterChart>
      <c:valAx>
        <c:axId val="72810880"/>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2812800"/>
        <c:crosses val="autoZero"/>
        <c:crossBetween val="midCat"/>
        <c:minorUnit val="0.4"/>
      </c:valAx>
      <c:valAx>
        <c:axId val="72812800"/>
        <c:scaling>
          <c:orientation val="minMax"/>
          <c:min val="200000"/>
        </c:scaling>
        <c:axPos val="l"/>
        <c:majorGridlines/>
        <c:title>
          <c:tx>
            <c:rich>
              <a:bodyPr/>
              <a:lstStyle/>
              <a:p>
                <a:pPr>
                  <a:defRPr lang="en-IN"/>
                </a:pPr>
                <a:r>
                  <a:rPr lang="en-US"/>
                  <a:t>MAX FX (N)</a:t>
                </a:r>
              </a:p>
            </c:rich>
          </c:tx>
          <c:layout>
            <c:manualLayout>
              <c:xMode val="edge"/>
              <c:yMode val="edge"/>
              <c:x val="3.0555555555555582E-2"/>
              <c:y val="0.29245734908136484"/>
            </c:manualLayout>
          </c:layout>
        </c:title>
        <c:numFmt formatCode="0.00E+00" sourceLinked="1"/>
        <c:majorTickMark val="none"/>
        <c:tickLblPos val="nextTo"/>
        <c:txPr>
          <a:bodyPr/>
          <a:lstStyle/>
          <a:p>
            <a:pPr>
              <a:defRPr lang="en-IN"/>
            </a:pPr>
            <a:endParaRPr lang="en-US"/>
          </a:p>
        </c:txPr>
        <c:crossAx val="72810880"/>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MAX FY (N)VS MASS RATIO</a:t>
            </a:r>
            <a:endParaRPr lang="en-US" sz="900"/>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GRAPH'!$C$172:$C$178</c:f>
              <c:numCache>
                <c:formatCode>0.00E+00</c:formatCode>
                <c:ptCount val="7"/>
                <c:pt idx="0">
                  <c:v>3038290</c:v>
                </c:pt>
                <c:pt idx="1">
                  <c:v>3314170</c:v>
                </c:pt>
                <c:pt idx="2">
                  <c:v>3608980</c:v>
                </c:pt>
                <c:pt idx="3">
                  <c:v>3909580</c:v>
                </c:pt>
                <c:pt idx="4">
                  <c:v>4203210</c:v>
                </c:pt>
                <c:pt idx="5">
                  <c:v>4499170</c:v>
                </c:pt>
                <c:pt idx="6">
                  <c:v>4795890</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GRAPH'!$D$172:$D$178</c:f>
              <c:numCache>
                <c:formatCode>0.00E+00</c:formatCode>
                <c:ptCount val="7"/>
                <c:pt idx="0">
                  <c:v>3038290</c:v>
                </c:pt>
                <c:pt idx="1">
                  <c:v>3288500</c:v>
                </c:pt>
                <c:pt idx="2">
                  <c:v>3631340</c:v>
                </c:pt>
                <c:pt idx="3">
                  <c:v>3943550</c:v>
                </c:pt>
                <c:pt idx="4">
                  <c:v>4248560</c:v>
                </c:pt>
                <c:pt idx="5">
                  <c:v>4555970</c:v>
                </c:pt>
                <c:pt idx="6">
                  <c:v>4863990</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GRAPH'!$E$172:$E$178</c:f>
              <c:numCache>
                <c:formatCode>0.00E+00</c:formatCode>
                <c:ptCount val="7"/>
                <c:pt idx="0">
                  <c:v>3038290</c:v>
                </c:pt>
                <c:pt idx="1">
                  <c:v>3300760</c:v>
                </c:pt>
                <c:pt idx="2">
                  <c:v>3579120</c:v>
                </c:pt>
                <c:pt idx="3">
                  <c:v>3964180</c:v>
                </c:pt>
                <c:pt idx="4">
                  <c:v>4142670</c:v>
                </c:pt>
                <c:pt idx="5">
                  <c:v>4423340</c:v>
                </c:pt>
                <c:pt idx="6">
                  <c:v>4704560</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GRAPH'!$F$172:$F$178</c:f>
              <c:numCache>
                <c:formatCode>0.00E+00</c:formatCode>
                <c:ptCount val="7"/>
                <c:pt idx="0">
                  <c:v>3038290</c:v>
                </c:pt>
                <c:pt idx="1">
                  <c:v>3328640</c:v>
                </c:pt>
                <c:pt idx="2">
                  <c:v>3664640</c:v>
                </c:pt>
                <c:pt idx="3">
                  <c:v>3926220</c:v>
                </c:pt>
                <c:pt idx="4">
                  <c:v>4222850</c:v>
                </c:pt>
                <c:pt idx="5">
                  <c:v>4520030</c:v>
                </c:pt>
                <c:pt idx="6">
                  <c:v>4817740</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GRAPH'!$G$172:$G$178</c:f>
              <c:numCache>
                <c:formatCode>0.00E+00</c:formatCode>
                <c:ptCount val="7"/>
                <c:pt idx="0">
                  <c:v>3038290</c:v>
                </c:pt>
                <c:pt idx="1">
                  <c:v>3358100</c:v>
                </c:pt>
                <c:pt idx="2">
                  <c:v>3639800</c:v>
                </c:pt>
                <c:pt idx="3">
                  <c:v>3922770</c:v>
                </c:pt>
                <c:pt idx="4">
                  <c:v>4204860</c:v>
                </c:pt>
                <c:pt idx="5">
                  <c:v>4489580</c:v>
                </c:pt>
                <c:pt idx="6">
                  <c:v>4769920</c:v>
                </c:pt>
              </c:numCache>
            </c:numRef>
          </c:yVal>
          <c:smooth val="1"/>
        </c:ser>
        <c:axId val="72943104"/>
        <c:axId val="72945024"/>
      </c:scatterChart>
      <c:valAx>
        <c:axId val="72943104"/>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2945024"/>
        <c:crosses val="autoZero"/>
        <c:crossBetween val="midCat"/>
        <c:minorUnit val="0.4"/>
      </c:valAx>
      <c:valAx>
        <c:axId val="72945024"/>
        <c:scaling>
          <c:orientation val="minMax"/>
          <c:max val="5000000"/>
          <c:min val="3000000"/>
        </c:scaling>
        <c:axPos val="l"/>
        <c:majorGridlines/>
        <c:title>
          <c:tx>
            <c:rich>
              <a:bodyPr/>
              <a:lstStyle/>
              <a:p>
                <a:pPr>
                  <a:defRPr lang="en-IN"/>
                </a:pPr>
                <a:r>
                  <a:rPr lang="en-US"/>
                  <a:t>MAX FY (N)</a:t>
                </a:r>
              </a:p>
            </c:rich>
          </c:tx>
          <c:layout>
            <c:manualLayout>
              <c:xMode val="edge"/>
              <c:yMode val="edge"/>
              <c:x val="3.0555555555555582E-2"/>
              <c:y val="0.30111531513106332"/>
            </c:manualLayout>
          </c:layout>
        </c:title>
        <c:numFmt formatCode="0.00E+00" sourceLinked="1"/>
        <c:majorTickMark val="none"/>
        <c:tickLblPos val="nextTo"/>
        <c:txPr>
          <a:bodyPr/>
          <a:lstStyle/>
          <a:p>
            <a:pPr>
              <a:defRPr lang="en-IN"/>
            </a:pPr>
            <a:endParaRPr lang="en-US"/>
          </a:p>
        </c:txPr>
        <c:crossAx val="72943104"/>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MAX FZ (N)VS MASS RATIO</a:t>
            </a:r>
            <a:endParaRPr lang="en-US" sz="900"/>
          </a:p>
        </c:rich>
      </c:tx>
      <c:layout/>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GRAPH'!$C$193:$C$199</c:f>
              <c:numCache>
                <c:formatCode>0.00E+00</c:formatCode>
                <c:ptCount val="7"/>
                <c:pt idx="0">
                  <c:v>141337.78</c:v>
                </c:pt>
                <c:pt idx="1">
                  <c:v>144214.68</c:v>
                </c:pt>
                <c:pt idx="2">
                  <c:v>148143.07</c:v>
                </c:pt>
                <c:pt idx="3">
                  <c:v>155755.94</c:v>
                </c:pt>
                <c:pt idx="4">
                  <c:v>160327.4</c:v>
                </c:pt>
                <c:pt idx="5">
                  <c:v>168812.41999999998</c:v>
                </c:pt>
                <c:pt idx="6">
                  <c:v>174164.88999999868</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GRAPH'!$D$193:$D$199</c:f>
              <c:numCache>
                <c:formatCode>0.00E+00</c:formatCode>
                <c:ptCount val="7"/>
                <c:pt idx="0">
                  <c:v>141337.78</c:v>
                </c:pt>
                <c:pt idx="1">
                  <c:v>145549.9</c:v>
                </c:pt>
                <c:pt idx="2">
                  <c:v>150048.69</c:v>
                </c:pt>
                <c:pt idx="3">
                  <c:v>154924.9</c:v>
                </c:pt>
                <c:pt idx="4">
                  <c:v>160914.04999999999</c:v>
                </c:pt>
                <c:pt idx="5">
                  <c:v>166815.17000000001</c:v>
                </c:pt>
                <c:pt idx="6">
                  <c:v>172650.31</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GRAPH'!$E$193:$E$199</c:f>
              <c:numCache>
                <c:formatCode>0.00E+00</c:formatCode>
                <c:ptCount val="7"/>
                <c:pt idx="0">
                  <c:v>141337.78</c:v>
                </c:pt>
                <c:pt idx="1">
                  <c:v>144231.22</c:v>
                </c:pt>
                <c:pt idx="2">
                  <c:v>147176.67000000001</c:v>
                </c:pt>
                <c:pt idx="3">
                  <c:v>150337.78</c:v>
                </c:pt>
                <c:pt idx="4">
                  <c:v>152836.01</c:v>
                </c:pt>
                <c:pt idx="5">
                  <c:v>155458.57</c:v>
                </c:pt>
                <c:pt idx="6">
                  <c:v>157446.78</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GRAPH'!$F$193:$F$199</c:f>
              <c:numCache>
                <c:formatCode>0.00E+00</c:formatCode>
                <c:ptCount val="7"/>
                <c:pt idx="0">
                  <c:v>141337.78</c:v>
                </c:pt>
                <c:pt idx="1">
                  <c:v>142518.04999999999</c:v>
                </c:pt>
                <c:pt idx="2">
                  <c:v>144101.12</c:v>
                </c:pt>
                <c:pt idx="3">
                  <c:v>145441.76999999999</c:v>
                </c:pt>
                <c:pt idx="4">
                  <c:v>146832.15</c:v>
                </c:pt>
                <c:pt idx="5">
                  <c:v>148474.23999999999</c:v>
                </c:pt>
                <c:pt idx="6">
                  <c:v>150085.59</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GRAPH'!$G$193:$G$199</c:f>
              <c:numCache>
                <c:formatCode>0.00E+00</c:formatCode>
                <c:ptCount val="7"/>
                <c:pt idx="0">
                  <c:v>141337.78</c:v>
                </c:pt>
                <c:pt idx="1">
                  <c:v>141352.85999999868</c:v>
                </c:pt>
                <c:pt idx="2">
                  <c:v>141322.97999999998</c:v>
                </c:pt>
                <c:pt idx="3">
                  <c:v>142171.38999999868</c:v>
                </c:pt>
                <c:pt idx="4">
                  <c:v>143193.62</c:v>
                </c:pt>
                <c:pt idx="5">
                  <c:v>144376.6</c:v>
                </c:pt>
                <c:pt idx="6">
                  <c:v>145618.03</c:v>
                </c:pt>
              </c:numCache>
            </c:numRef>
          </c:yVal>
          <c:smooth val="1"/>
        </c:ser>
        <c:axId val="72985216"/>
        <c:axId val="72999680"/>
      </c:scatterChart>
      <c:valAx>
        <c:axId val="72985216"/>
        <c:scaling>
          <c:orientation val="minMax"/>
          <c:max val="4.5"/>
          <c:min val="0.5"/>
        </c:scaling>
        <c:axPos val="b"/>
        <c:title>
          <c:tx>
            <c:rich>
              <a:bodyPr/>
              <a:lstStyle/>
              <a:p>
                <a:pPr>
                  <a:defRPr lang="en-IN"/>
                </a:pPr>
                <a:r>
                  <a:rPr lang="en-US"/>
                  <a:t>MASS RATIO</a:t>
                </a:r>
              </a:p>
            </c:rich>
          </c:tx>
          <c:layout/>
        </c:title>
        <c:numFmt formatCode="General" sourceLinked="1"/>
        <c:majorTickMark val="none"/>
        <c:tickLblPos val="nextTo"/>
        <c:txPr>
          <a:bodyPr/>
          <a:lstStyle/>
          <a:p>
            <a:pPr>
              <a:defRPr lang="en-IN"/>
            </a:pPr>
            <a:endParaRPr lang="en-US"/>
          </a:p>
        </c:txPr>
        <c:crossAx val="72999680"/>
        <c:crosses val="autoZero"/>
        <c:crossBetween val="midCat"/>
        <c:minorUnit val="0.4"/>
      </c:valAx>
      <c:valAx>
        <c:axId val="72999680"/>
        <c:scaling>
          <c:orientation val="minMax"/>
          <c:min val="120000"/>
        </c:scaling>
        <c:axPos val="l"/>
        <c:majorGridlines/>
        <c:title>
          <c:tx>
            <c:rich>
              <a:bodyPr/>
              <a:lstStyle/>
              <a:p>
                <a:pPr>
                  <a:defRPr lang="en-IN"/>
                </a:pPr>
                <a:r>
                  <a:rPr lang="en-US"/>
                  <a:t>MAX FZ (N)</a:t>
                </a:r>
              </a:p>
            </c:rich>
          </c:tx>
          <c:layout>
            <c:manualLayout>
              <c:xMode val="edge"/>
              <c:yMode val="edge"/>
              <c:x val="3.0555555555555582E-2"/>
              <c:y val="0.30111531513106332"/>
            </c:manualLayout>
          </c:layout>
        </c:title>
        <c:numFmt formatCode="0.00E+00" sourceLinked="1"/>
        <c:majorTickMark val="none"/>
        <c:tickLblPos val="nextTo"/>
        <c:txPr>
          <a:bodyPr/>
          <a:lstStyle/>
          <a:p>
            <a:pPr>
              <a:defRPr lang="en-IN"/>
            </a:pPr>
            <a:endParaRPr lang="en-US"/>
          </a:p>
        </c:txPr>
        <c:crossAx val="72985216"/>
        <c:crossesAt val="0"/>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MAX MX (kN-M)VS MASS RATIO</a:t>
            </a:r>
            <a:endParaRPr lang="en-US" sz="900"/>
          </a:p>
        </c:rich>
      </c:tx>
      <c:layout/>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GRAPH'!$C$214:$C$220</c:f>
              <c:numCache>
                <c:formatCode>General</c:formatCode>
                <c:ptCount val="7"/>
                <c:pt idx="0">
                  <c:v>215.62700000000001</c:v>
                </c:pt>
                <c:pt idx="1">
                  <c:v>218.893</c:v>
                </c:pt>
                <c:pt idx="2">
                  <c:v>223.51</c:v>
                </c:pt>
                <c:pt idx="3">
                  <c:v>226.68200000000004</c:v>
                </c:pt>
                <c:pt idx="4">
                  <c:v>232.77299999999997</c:v>
                </c:pt>
                <c:pt idx="5">
                  <c:v>239.65800000000004</c:v>
                </c:pt>
                <c:pt idx="6">
                  <c:v>255.35000000000107</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GRAPH'!$D$214:$D$220</c:f>
              <c:numCache>
                <c:formatCode>0.00E+00</c:formatCode>
                <c:ptCount val="7"/>
                <c:pt idx="0" formatCode="General">
                  <c:v>215.62700000000001</c:v>
                </c:pt>
                <c:pt idx="1">
                  <c:v>225.73</c:v>
                </c:pt>
                <c:pt idx="2" formatCode="General">
                  <c:v>236.34900000000002</c:v>
                </c:pt>
                <c:pt idx="3" formatCode="General">
                  <c:v>247.18200000000004</c:v>
                </c:pt>
                <c:pt idx="4" formatCode="General">
                  <c:v>257.87799999999999</c:v>
                </c:pt>
                <c:pt idx="5" formatCode="General">
                  <c:v>269.98799999999869</c:v>
                </c:pt>
                <c:pt idx="6" formatCode="General">
                  <c:v>282.10300000000001</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GRAPH'!$E$214:$E$220</c:f>
              <c:numCache>
                <c:formatCode>General</c:formatCode>
                <c:ptCount val="7"/>
                <c:pt idx="0">
                  <c:v>215.62700000000001</c:v>
                </c:pt>
                <c:pt idx="1">
                  <c:v>222.126</c:v>
                </c:pt>
                <c:pt idx="2">
                  <c:v>229.55700000000004</c:v>
                </c:pt>
                <c:pt idx="3">
                  <c:v>235.62700000000001</c:v>
                </c:pt>
                <c:pt idx="4">
                  <c:v>249.06399999999999</c:v>
                </c:pt>
                <c:pt idx="5">
                  <c:v>258.10199999999969</c:v>
                </c:pt>
                <c:pt idx="6">
                  <c:v>266.40699999999669</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GRAPH'!$F$214:$F$220</c:f>
              <c:numCache>
                <c:formatCode>General</c:formatCode>
                <c:ptCount val="7"/>
                <c:pt idx="0">
                  <c:v>215.62700000000001</c:v>
                </c:pt>
                <c:pt idx="1">
                  <c:v>216.93200000000004</c:v>
                </c:pt>
                <c:pt idx="2">
                  <c:v>224.38800000000194</c:v>
                </c:pt>
                <c:pt idx="3">
                  <c:v>230.35300000000001</c:v>
                </c:pt>
                <c:pt idx="4">
                  <c:v>236.69499999999999</c:v>
                </c:pt>
                <c:pt idx="5">
                  <c:v>242.93200000000004</c:v>
                </c:pt>
                <c:pt idx="6">
                  <c:v>248.80700000000004</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GRAPH'!$G$214:$G$220</c:f>
              <c:numCache>
                <c:formatCode>General</c:formatCode>
                <c:ptCount val="7"/>
                <c:pt idx="0">
                  <c:v>215.62700000000001</c:v>
                </c:pt>
                <c:pt idx="1">
                  <c:v>213.40300000000002</c:v>
                </c:pt>
                <c:pt idx="2">
                  <c:v>216.82600000000087</c:v>
                </c:pt>
                <c:pt idx="3">
                  <c:v>221.07</c:v>
                </c:pt>
                <c:pt idx="4">
                  <c:v>225.267</c:v>
                </c:pt>
                <c:pt idx="5">
                  <c:v>229.697</c:v>
                </c:pt>
                <c:pt idx="6">
                  <c:v>234.07</c:v>
                </c:pt>
              </c:numCache>
            </c:numRef>
          </c:yVal>
          <c:smooth val="1"/>
        </c:ser>
        <c:axId val="73056256"/>
        <c:axId val="73058176"/>
      </c:scatterChart>
      <c:valAx>
        <c:axId val="73056256"/>
        <c:scaling>
          <c:orientation val="minMax"/>
          <c:max val="4.5"/>
          <c:min val="0.5"/>
        </c:scaling>
        <c:axPos val="b"/>
        <c:title>
          <c:tx>
            <c:rich>
              <a:bodyPr/>
              <a:lstStyle/>
              <a:p>
                <a:pPr>
                  <a:defRPr lang="en-IN"/>
                </a:pPr>
                <a:r>
                  <a:rPr lang="en-US"/>
                  <a:t>MASS RATIO</a:t>
                </a:r>
              </a:p>
            </c:rich>
          </c:tx>
          <c:layout/>
        </c:title>
        <c:numFmt formatCode="General" sourceLinked="1"/>
        <c:majorTickMark val="none"/>
        <c:tickLblPos val="nextTo"/>
        <c:txPr>
          <a:bodyPr/>
          <a:lstStyle/>
          <a:p>
            <a:pPr>
              <a:defRPr lang="en-IN"/>
            </a:pPr>
            <a:endParaRPr lang="en-US"/>
          </a:p>
        </c:txPr>
        <c:crossAx val="73058176"/>
        <c:crosses val="autoZero"/>
        <c:crossBetween val="midCat"/>
        <c:minorUnit val="0.4"/>
      </c:valAx>
      <c:valAx>
        <c:axId val="73058176"/>
        <c:scaling>
          <c:orientation val="minMax"/>
          <c:min val="200"/>
        </c:scaling>
        <c:axPos val="l"/>
        <c:majorGridlines/>
        <c:title>
          <c:tx>
            <c:rich>
              <a:bodyPr/>
              <a:lstStyle/>
              <a:p>
                <a:pPr>
                  <a:defRPr lang="en-IN"/>
                </a:pPr>
                <a:r>
                  <a:rPr lang="en-US"/>
                  <a:t>MAX MX(kN-M)</a:t>
                </a:r>
              </a:p>
            </c:rich>
          </c:tx>
          <c:layout>
            <c:manualLayout>
              <c:xMode val="edge"/>
              <c:yMode val="edge"/>
              <c:x val="3.0555555555555582E-2"/>
              <c:y val="0.30111531513106332"/>
            </c:manualLayout>
          </c:layout>
        </c:title>
        <c:numFmt formatCode="General" sourceLinked="1"/>
        <c:majorTickMark val="none"/>
        <c:tickLblPos val="nextTo"/>
        <c:txPr>
          <a:bodyPr/>
          <a:lstStyle/>
          <a:p>
            <a:pPr>
              <a:defRPr lang="en-IN"/>
            </a:pPr>
            <a:endParaRPr lang="en-US"/>
          </a:p>
        </c:txPr>
        <c:crossAx val="73056256"/>
        <c:crossesAt val="0"/>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MAX MY (kN-M)VS MASS RATIO</a:t>
            </a:r>
            <a:endParaRPr lang="en-US" sz="900"/>
          </a:p>
        </c:rich>
      </c:tx>
      <c:layout/>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GRAPH'!$C$234:$C$240</c:f>
              <c:numCache>
                <c:formatCode>General</c:formatCode>
                <c:ptCount val="7"/>
                <c:pt idx="0">
                  <c:v>8.5640000000000001</c:v>
                </c:pt>
                <c:pt idx="1">
                  <c:v>9.2239999999999984</c:v>
                </c:pt>
                <c:pt idx="2">
                  <c:v>10.562000000000006</c:v>
                </c:pt>
                <c:pt idx="3">
                  <c:v>11.159000000000002</c:v>
                </c:pt>
                <c:pt idx="4">
                  <c:v>12.394</c:v>
                </c:pt>
                <c:pt idx="5">
                  <c:v>13.19</c:v>
                </c:pt>
                <c:pt idx="6">
                  <c:v>14.652000000000006</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GRAPH'!$D$234:$D$240</c:f>
              <c:numCache>
                <c:formatCode>General</c:formatCode>
                <c:ptCount val="7"/>
                <c:pt idx="0">
                  <c:v>8.5640000000000001</c:v>
                </c:pt>
                <c:pt idx="1">
                  <c:v>9.4030000000000005</c:v>
                </c:pt>
                <c:pt idx="2">
                  <c:v>10.205</c:v>
                </c:pt>
                <c:pt idx="3">
                  <c:v>10.975000000000026</c:v>
                </c:pt>
                <c:pt idx="4">
                  <c:v>11.693</c:v>
                </c:pt>
                <c:pt idx="5">
                  <c:v>12.39</c:v>
                </c:pt>
                <c:pt idx="6">
                  <c:v>13.097</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GRAPH'!$E$234:$E$240</c:f>
              <c:numCache>
                <c:formatCode>General</c:formatCode>
                <c:ptCount val="7"/>
                <c:pt idx="0">
                  <c:v>8.5640000000000001</c:v>
                </c:pt>
                <c:pt idx="1">
                  <c:v>9.1920000000000002</c:v>
                </c:pt>
                <c:pt idx="2">
                  <c:v>9.7840000000000007</c:v>
                </c:pt>
                <c:pt idx="3">
                  <c:v>10.5</c:v>
                </c:pt>
                <c:pt idx="4">
                  <c:v>10.857000000000006</c:v>
                </c:pt>
                <c:pt idx="5">
                  <c:v>11.342000000000002</c:v>
                </c:pt>
                <c:pt idx="6">
                  <c:v>11.801</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GRAPH'!$F$234:$F$240</c:f>
              <c:numCache>
                <c:formatCode>General</c:formatCode>
                <c:ptCount val="7"/>
                <c:pt idx="0">
                  <c:v>8.5640000000000001</c:v>
                </c:pt>
                <c:pt idx="1">
                  <c:v>8.9450000000000003</c:v>
                </c:pt>
                <c:pt idx="2">
                  <c:v>9.3240000000000016</c:v>
                </c:pt>
                <c:pt idx="3">
                  <c:v>9.5990000000000002</c:v>
                </c:pt>
                <c:pt idx="4">
                  <c:v>9.8960000000000008</c:v>
                </c:pt>
                <c:pt idx="5">
                  <c:v>10.185</c:v>
                </c:pt>
                <c:pt idx="6">
                  <c:v>10.465000000000074</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GRAPH'!$G$234:$G$240</c:f>
              <c:numCache>
                <c:formatCode>General</c:formatCode>
                <c:ptCount val="7"/>
                <c:pt idx="0">
                  <c:v>8.5640000000000001</c:v>
                </c:pt>
                <c:pt idx="1">
                  <c:v>8.8150000000000048</c:v>
                </c:pt>
                <c:pt idx="2">
                  <c:v>9.043000000000001</c:v>
                </c:pt>
                <c:pt idx="3">
                  <c:v>9.277000000000001</c:v>
                </c:pt>
                <c:pt idx="4">
                  <c:v>9.5170000000000012</c:v>
                </c:pt>
                <c:pt idx="5">
                  <c:v>9.7590000000000003</c:v>
                </c:pt>
                <c:pt idx="6">
                  <c:v>9.9960000000000004</c:v>
                </c:pt>
              </c:numCache>
            </c:numRef>
          </c:yVal>
          <c:smooth val="1"/>
        </c:ser>
        <c:axId val="73168000"/>
        <c:axId val="73169920"/>
      </c:scatterChart>
      <c:valAx>
        <c:axId val="73168000"/>
        <c:scaling>
          <c:orientation val="minMax"/>
          <c:max val="4.5"/>
          <c:min val="0.5"/>
        </c:scaling>
        <c:axPos val="b"/>
        <c:title>
          <c:tx>
            <c:rich>
              <a:bodyPr/>
              <a:lstStyle/>
              <a:p>
                <a:pPr>
                  <a:defRPr lang="en-IN"/>
                </a:pPr>
                <a:r>
                  <a:rPr lang="en-US"/>
                  <a:t>MASS RATIO</a:t>
                </a:r>
              </a:p>
            </c:rich>
          </c:tx>
          <c:layout/>
        </c:title>
        <c:numFmt formatCode="General" sourceLinked="1"/>
        <c:majorTickMark val="none"/>
        <c:tickLblPos val="nextTo"/>
        <c:txPr>
          <a:bodyPr/>
          <a:lstStyle/>
          <a:p>
            <a:pPr>
              <a:defRPr lang="en-IN"/>
            </a:pPr>
            <a:endParaRPr lang="en-US"/>
          </a:p>
        </c:txPr>
        <c:crossAx val="73169920"/>
        <c:crosses val="autoZero"/>
        <c:crossBetween val="midCat"/>
        <c:minorUnit val="0.4"/>
      </c:valAx>
      <c:valAx>
        <c:axId val="73169920"/>
        <c:scaling>
          <c:orientation val="minMax"/>
          <c:min val="8"/>
        </c:scaling>
        <c:axPos val="l"/>
        <c:majorGridlines/>
        <c:title>
          <c:tx>
            <c:rich>
              <a:bodyPr/>
              <a:lstStyle/>
              <a:p>
                <a:pPr>
                  <a:defRPr lang="en-IN"/>
                </a:pPr>
                <a:r>
                  <a:rPr lang="en-US"/>
                  <a:t>MAX MY</a:t>
                </a:r>
                <a:r>
                  <a:rPr lang="en-US" baseline="0"/>
                  <a:t> </a:t>
                </a:r>
                <a:r>
                  <a:rPr lang="en-US"/>
                  <a:t>(kN-M)</a:t>
                </a:r>
              </a:p>
            </c:rich>
          </c:tx>
          <c:layout>
            <c:manualLayout>
              <c:xMode val="edge"/>
              <c:yMode val="edge"/>
              <c:x val="3.0555555555555582E-2"/>
              <c:y val="0.30111531513106332"/>
            </c:manualLayout>
          </c:layout>
        </c:title>
        <c:numFmt formatCode="General" sourceLinked="1"/>
        <c:majorTickMark val="none"/>
        <c:tickLblPos val="nextTo"/>
        <c:txPr>
          <a:bodyPr/>
          <a:lstStyle/>
          <a:p>
            <a:pPr>
              <a:defRPr lang="en-IN"/>
            </a:pPr>
            <a:endParaRPr lang="en-US"/>
          </a:p>
        </c:txPr>
        <c:crossAx val="73168000"/>
        <c:crossesAt val="0"/>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MAX MZ (kN-M)VS MASS RATIO</a:t>
            </a:r>
            <a:endParaRPr lang="en-US" sz="900"/>
          </a:p>
        </c:rich>
      </c:tx>
      <c:layout/>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GRAPH'!$C$257:$C$263</c:f>
              <c:numCache>
                <c:formatCode>General</c:formatCode>
                <c:ptCount val="7"/>
                <c:pt idx="0">
                  <c:v>297.51900000000001</c:v>
                </c:pt>
                <c:pt idx="1">
                  <c:v>309.48799999999869</c:v>
                </c:pt>
                <c:pt idx="2">
                  <c:v>315.29700000000003</c:v>
                </c:pt>
                <c:pt idx="3">
                  <c:v>330.95099999999923</c:v>
                </c:pt>
                <c:pt idx="4">
                  <c:v>333.02499999999969</c:v>
                </c:pt>
                <c:pt idx="5">
                  <c:v>350.767</c:v>
                </c:pt>
                <c:pt idx="6">
                  <c:v>360.96</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GRAPH'!$D$257:$D$263</c:f>
              <c:numCache>
                <c:formatCode>General</c:formatCode>
                <c:ptCount val="7"/>
                <c:pt idx="0">
                  <c:v>297.51900000000001</c:v>
                </c:pt>
                <c:pt idx="1">
                  <c:v>325.959</c:v>
                </c:pt>
                <c:pt idx="2">
                  <c:v>352.904</c:v>
                </c:pt>
                <c:pt idx="3">
                  <c:v>378.75700000000001</c:v>
                </c:pt>
                <c:pt idx="4">
                  <c:v>402.92200000000003</c:v>
                </c:pt>
                <c:pt idx="5">
                  <c:v>426.41999999999899</c:v>
                </c:pt>
                <c:pt idx="6">
                  <c:v>450.31099999999969</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GRAPH'!$E$257:$E$263</c:f>
              <c:numCache>
                <c:formatCode>General</c:formatCode>
                <c:ptCount val="7"/>
                <c:pt idx="0">
                  <c:v>297.51900000000001</c:v>
                </c:pt>
                <c:pt idx="1">
                  <c:v>318.91899999999669</c:v>
                </c:pt>
                <c:pt idx="2">
                  <c:v>339.16800000000001</c:v>
                </c:pt>
                <c:pt idx="3">
                  <c:v>357.51900000000001</c:v>
                </c:pt>
                <c:pt idx="4">
                  <c:v>375.71199999999823</c:v>
                </c:pt>
                <c:pt idx="5">
                  <c:v>392.346</c:v>
                </c:pt>
                <c:pt idx="6">
                  <c:v>408.17200000000008</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GRAPH'!$F$257:$F$263</c:f>
              <c:numCache>
                <c:formatCode>General</c:formatCode>
                <c:ptCount val="7"/>
                <c:pt idx="0">
                  <c:v>297.51900000000001</c:v>
                </c:pt>
                <c:pt idx="1">
                  <c:v>309.75700000000001</c:v>
                </c:pt>
                <c:pt idx="2">
                  <c:v>322.38900000000001</c:v>
                </c:pt>
                <c:pt idx="3">
                  <c:v>331.72499999999923</c:v>
                </c:pt>
                <c:pt idx="4">
                  <c:v>341.94600000000003</c:v>
                </c:pt>
                <c:pt idx="5">
                  <c:v>351.86799999999999</c:v>
                </c:pt>
                <c:pt idx="6">
                  <c:v>361.54899999999969</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GRAPH'!$G$257:$G$263</c:f>
              <c:numCache>
                <c:formatCode>General</c:formatCode>
                <c:ptCount val="7"/>
                <c:pt idx="0">
                  <c:v>297.51900000000001</c:v>
                </c:pt>
                <c:pt idx="1">
                  <c:v>305.32400000000001</c:v>
                </c:pt>
                <c:pt idx="2">
                  <c:v>312.94600000000003</c:v>
                </c:pt>
                <c:pt idx="3">
                  <c:v>320.98899999999543</c:v>
                </c:pt>
                <c:pt idx="4">
                  <c:v>329.31</c:v>
                </c:pt>
                <c:pt idx="5">
                  <c:v>337.73899999999543</c:v>
                </c:pt>
                <c:pt idx="6">
                  <c:v>346.04300000000001</c:v>
                </c:pt>
              </c:numCache>
            </c:numRef>
          </c:yVal>
          <c:smooth val="1"/>
        </c:ser>
        <c:axId val="73222400"/>
        <c:axId val="73240960"/>
      </c:scatterChart>
      <c:valAx>
        <c:axId val="73222400"/>
        <c:scaling>
          <c:orientation val="minMax"/>
          <c:max val="4.5"/>
          <c:min val="0.5"/>
        </c:scaling>
        <c:axPos val="b"/>
        <c:title>
          <c:tx>
            <c:rich>
              <a:bodyPr/>
              <a:lstStyle/>
              <a:p>
                <a:pPr>
                  <a:defRPr lang="en-IN"/>
                </a:pPr>
                <a:r>
                  <a:rPr lang="en-US"/>
                  <a:t>MASS RATIO</a:t>
                </a:r>
              </a:p>
            </c:rich>
          </c:tx>
          <c:layout/>
        </c:title>
        <c:numFmt formatCode="General" sourceLinked="1"/>
        <c:majorTickMark val="none"/>
        <c:tickLblPos val="nextTo"/>
        <c:txPr>
          <a:bodyPr/>
          <a:lstStyle/>
          <a:p>
            <a:pPr>
              <a:defRPr lang="en-IN"/>
            </a:pPr>
            <a:endParaRPr lang="en-US"/>
          </a:p>
        </c:txPr>
        <c:crossAx val="73240960"/>
        <c:crosses val="autoZero"/>
        <c:crossBetween val="midCat"/>
        <c:minorUnit val="0.4"/>
      </c:valAx>
      <c:valAx>
        <c:axId val="73240960"/>
        <c:scaling>
          <c:orientation val="minMax"/>
          <c:min val="250"/>
        </c:scaling>
        <c:axPos val="l"/>
        <c:majorGridlines/>
        <c:title>
          <c:tx>
            <c:rich>
              <a:bodyPr/>
              <a:lstStyle/>
              <a:p>
                <a:pPr>
                  <a:defRPr lang="en-IN"/>
                </a:pPr>
                <a:r>
                  <a:rPr lang="en-US"/>
                  <a:t>MAX MZ (kN-M)</a:t>
                </a:r>
              </a:p>
            </c:rich>
          </c:tx>
          <c:layout>
            <c:manualLayout>
              <c:xMode val="edge"/>
              <c:yMode val="edge"/>
              <c:x val="3.0555555555555582E-2"/>
              <c:y val="0.30111531513106332"/>
            </c:manualLayout>
          </c:layout>
        </c:title>
        <c:numFmt formatCode="General" sourceLinked="1"/>
        <c:majorTickMark val="none"/>
        <c:tickLblPos val="nextTo"/>
        <c:txPr>
          <a:bodyPr/>
          <a:lstStyle/>
          <a:p>
            <a:pPr>
              <a:defRPr lang="en-IN"/>
            </a:pPr>
            <a:endParaRPr lang="en-US"/>
          </a:p>
        </c:txPr>
        <c:crossAx val="73222400"/>
        <c:crossesAt val="0"/>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X(kN) ALONG HEIGHT FOR LOAD CASE 1 FOR 1ST FLOOR</a:t>
            </a:r>
          </a:p>
        </c:rich>
      </c:tx>
      <c:layout/>
    </c:title>
    <c:plotArea>
      <c:layout/>
      <c:scatterChart>
        <c:scatterStyle val="smoothMarker"/>
        <c:ser>
          <c:idx val="0"/>
          <c:order val="0"/>
          <c:tx>
            <c:v>100% MASS</c:v>
          </c:tx>
          <c:spPr>
            <a:ln>
              <a:prstDash val="dash"/>
            </a:ln>
          </c:spPr>
          <c:marker>
            <c:symbol val="none"/>
          </c:marker>
          <c:xVal>
            <c:numRef>
              <c:f>STOREY!$C$5:$C$9</c:f>
              <c:numCache>
                <c:formatCode>General</c:formatCode>
                <c:ptCount val="5"/>
                <c:pt idx="0">
                  <c:v>530.04999999999939</c:v>
                </c:pt>
                <c:pt idx="1">
                  <c:v>932.55</c:v>
                </c:pt>
                <c:pt idx="2">
                  <c:v>1227.44</c:v>
                </c:pt>
                <c:pt idx="3">
                  <c:v>1440.6499999999999</c:v>
                </c:pt>
                <c:pt idx="4">
                  <c:v>1520.05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STOREY!$D$5:$D$9</c:f>
              <c:numCache>
                <c:formatCode>General</c:formatCode>
                <c:ptCount val="5"/>
                <c:pt idx="0">
                  <c:v>548.13</c:v>
                </c:pt>
                <c:pt idx="1">
                  <c:v>946.51</c:v>
                </c:pt>
                <c:pt idx="2">
                  <c:v>1241.3399999999999</c:v>
                </c:pt>
                <c:pt idx="3">
                  <c:v>1454.6899999999998</c:v>
                </c:pt>
                <c:pt idx="4">
                  <c:v>1571.5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STOREY!$E$5:$E$9</c:f>
              <c:numCache>
                <c:formatCode>General</c:formatCode>
                <c:ptCount val="5"/>
                <c:pt idx="0">
                  <c:v>570.57000000000005</c:v>
                </c:pt>
                <c:pt idx="1">
                  <c:v>963.09</c:v>
                </c:pt>
                <c:pt idx="2">
                  <c:v>1257.83</c:v>
                </c:pt>
                <c:pt idx="3">
                  <c:v>1471.76</c:v>
                </c:pt>
                <c:pt idx="4">
                  <c:v>1646.9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STOREY!$F$5:$F$9</c:f>
              <c:numCache>
                <c:formatCode>General</c:formatCode>
                <c:ptCount val="5"/>
                <c:pt idx="0">
                  <c:v>586.64</c:v>
                </c:pt>
                <c:pt idx="1">
                  <c:v>976.84999999999798</c:v>
                </c:pt>
                <c:pt idx="2">
                  <c:v>1269.3599999999999</c:v>
                </c:pt>
                <c:pt idx="3">
                  <c:v>1484.12</c:v>
                </c:pt>
                <c:pt idx="4">
                  <c:v>1718.1899999999998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STOREY!$G$5:$G$9</c:f>
              <c:numCache>
                <c:formatCode>General</c:formatCode>
                <c:ptCount val="5"/>
                <c:pt idx="0">
                  <c:v>610.03</c:v>
                </c:pt>
                <c:pt idx="1">
                  <c:v>998.16</c:v>
                </c:pt>
                <c:pt idx="2">
                  <c:v>1286.1599999999999</c:v>
                </c:pt>
                <c:pt idx="3">
                  <c:v>1504.42</c:v>
                </c:pt>
                <c:pt idx="4">
                  <c:v>1827.21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STOREY!$H$5:$H$9</c:f>
              <c:numCache>
                <c:formatCode>General</c:formatCode>
                <c:ptCount val="5"/>
                <c:pt idx="0">
                  <c:v>619.38</c:v>
                </c:pt>
                <c:pt idx="1">
                  <c:v>1010.38</c:v>
                </c:pt>
                <c:pt idx="2">
                  <c:v>1293.8</c:v>
                </c:pt>
                <c:pt idx="3">
                  <c:v>1514.95</c:v>
                </c:pt>
                <c:pt idx="4">
                  <c:v>1895.61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STOREY!$I$5:$I$9</c:f>
              <c:numCache>
                <c:formatCode>General</c:formatCode>
                <c:ptCount val="5"/>
                <c:pt idx="0">
                  <c:v>634.95999999999947</c:v>
                </c:pt>
                <c:pt idx="1">
                  <c:v>1029.0999999999999</c:v>
                </c:pt>
                <c:pt idx="2">
                  <c:v>1305.25</c:v>
                </c:pt>
                <c:pt idx="3">
                  <c:v>1530.91</c:v>
                </c:pt>
                <c:pt idx="4">
                  <c:v>1993.21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290880"/>
        <c:axId val="73292800"/>
      </c:scatterChart>
      <c:valAx>
        <c:axId val="73290880"/>
        <c:scaling>
          <c:orientation val="minMax"/>
          <c:min val="500"/>
        </c:scaling>
        <c:axPos val="b"/>
        <c:title>
          <c:tx>
            <c:rich>
              <a:bodyPr/>
              <a:lstStyle/>
              <a:p>
                <a:pPr>
                  <a:defRPr lang="en-IN"/>
                </a:pPr>
                <a:r>
                  <a:rPr lang="en-US"/>
                  <a:t>SHEAR</a:t>
                </a:r>
                <a:r>
                  <a:rPr lang="en-US" baseline="0"/>
                  <a:t> IN X (kN)</a:t>
                </a:r>
                <a:endParaRPr lang="en-US"/>
              </a:p>
            </c:rich>
          </c:tx>
          <c:layout/>
        </c:title>
        <c:numFmt formatCode="General" sourceLinked="1"/>
        <c:majorTickMark val="none"/>
        <c:tickLblPos val="nextTo"/>
        <c:txPr>
          <a:bodyPr/>
          <a:lstStyle/>
          <a:p>
            <a:pPr>
              <a:defRPr lang="en-IN"/>
            </a:pPr>
            <a:endParaRPr lang="en-US"/>
          </a:p>
        </c:txPr>
        <c:crossAx val="73292800"/>
        <c:crosses val="autoZero"/>
        <c:crossBetween val="midCat"/>
      </c:valAx>
      <c:valAx>
        <c:axId val="73292800"/>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290880"/>
        <c:crosses val="autoZero"/>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X(kN) ALONG HEIGHT FOR LOAD CASE 1 FOR 2ND FLOOR</a:t>
            </a:r>
          </a:p>
        </c:rich>
      </c:tx>
      <c:layout/>
    </c:title>
    <c:plotArea>
      <c:layout/>
      <c:scatterChart>
        <c:scatterStyle val="smoothMarker"/>
        <c:ser>
          <c:idx val="0"/>
          <c:order val="0"/>
          <c:tx>
            <c:v>100% MASS</c:v>
          </c:tx>
          <c:spPr>
            <a:ln>
              <a:prstDash val="dash"/>
            </a:ln>
          </c:spPr>
          <c:marker>
            <c:symbol val="none"/>
          </c:marker>
          <c:xVal>
            <c:numRef>
              <c:f>STOREY!$C$26:$C$30</c:f>
              <c:numCache>
                <c:formatCode>General</c:formatCode>
                <c:ptCount val="5"/>
                <c:pt idx="0">
                  <c:v>530.04999999999939</c:v>
                </c:pt>
                <c:pt idx="1">
                  <c:v>932.55</c:v>
                </c:pt>
                <c:pt idx="2">
                  <c:v>1227.44</c:v>
                </c:pt>
                <c:pt idx="3">
                  <c:v>1440.6499999999999</c:v>
                </c:pt>
                <c:pt idx="4">
                  <c:v>1520.05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STOREY!$D$26:$D$30</c:f>
              <c:numCache>
                <c:formatCode>General</c:formatCode>
                <c:ptCount val="5"/>
                <c:pt idx="0">
                  <c:v>533.16</c:v>
                </c:pt>
                <c:pt idx="1">
                  <c:v>946.56</c:v>
                </c:pt>
                <c:pt idx="2">
                  <c:v>1239.22</c:v>
                </c:pt>
                <c:pt idx="3">
                  <c:v>1528.1799999999998</c:v>
                </c:pt>
                <c:pt idx="4">
                  <c:v>1608.7</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STOREY!$E$26:$E$30</c:f>
              <c:numCache>
                <c:formatCode>General</c:formatCode>
                <c:ptCount val="5"/>
                <c:pt idx="0">
                  <c:v>534.91999999999996</c:v>
                </c:pt>
                <c:pt idx="1">
                  <c:v>958.85999999999797</c:v>
                </c:pt>
                <c:pt idx="2">
                  <c:v>1250.6699999999998</c:v>
                </c:pt>
                <c:pt idx="3">
                  <c:v>1619.3899999999999</c:v>
                </c:pt>
                <c:pt idx="4">
                  <c:v>1700.86</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STOREY!$F$26:$F$30</c:f>
              <c:numCache>
                <c:formatCode>General</c:formatCode>
                <c:ptCount val="5"/>
                <c:pt idx="0">
                  <c:v>536.64</c:v>
                </c:pt>
                <c:pt idx="1">
                  <c:v>970.03</c:v>
                </c:pt>
                <c:pt idx="2">
                  <c:v>1261.77</c:v>
                </c:pt>
                <c:pt idx="3">
                  <c:v>1710.92</c:v>
                </c:pt>
                <c:pt idx="4">
                  <c:v>1792.84</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STOREY!$G$26:$G$30</c:f>
              <c:numCache>
                <c:formatCode>General</c:formatCode>
                <c:ptCount val="5"/>
                <c:pt idx="0">
                  <c:v>538</c:v>
                </c:pt>
                <c:pt idx="1">
                  <c:v>979.13</c:v>
                </c:pt>
                <c:pt idx="2">
                  <c:v>1271.54</c:v>
                </c:pt>
                <c:pt idx="3">
                  <c:v>1799.21</c:v>
                </c:pt>
                <c:pt idx="4">
                  <c:v>1881.22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STOREY!$H$26:$H$30</c:f>
              <c:numCache>
                <c:formatCode>General</c:formatCode>
                <c:ptCount val="5"/>
                <c:pt idx="0">
                  <c:v>539.03</c:v>
                </c:pt>
                <c:pt idx="1">
                  <c:v>986.72</c:v>
                </c:pt>
                <c:pt idx="2">
                  <c:v>1280.1699999999998</c:v>
                </c:pt>
                <c:pt idx="3">
                  <c:v>1886.6899999999998</c:v>
                </c:pt>
                <c:pt idx="4">
                  <c:v>1968.53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STOREY!$I$26:$I$30</c:f>
              <c:numCache>
                <c:formatCode>General</c:formatCode>
                <c:ptCount val="5"/>
                <c:pt idx="0">
                  <c:v>537.79000000000053</c:v>
                </c:pt>
                <c:pt idx="1">
                  <c:v>989.66</c:v>
                </c:pt>
                <c:pt idx="2">
                  <c:v>1284.96</c:v>
                </c:pt>
                <c:pt idx="3">
                  <c:v>1976.52</c:v>
                </c:pt>
                <c:pt idx="4">
                  <c:v>2058.52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080832"/>
        <c:axId val="73082752"/>
      </c:scatterChart>
      <c:valAx>
        <c:axId val="73080832"/>
        <c:scaling>
          <c:orientation val="minMax"/>
          <c:min val="500"/>
        </c:scaling>
        <c:axPos val="b"/>
        <c:title>
          <c:tx>
            <c:rich>
              <a:bodyPr/>
              <a:lstStyle/>
              <a:p>
                <a:pPr>
                  <a:defRPr lang="en-IN"/>
                </a:pPr>
                <a:r>
                  <a:rPr lang="en-US"/>
                  <a:t>SHEAR</a:t>
                </a:r>
                <a:r>
                  <a:rPr lang="en-US" baseline="0"/>
                  <a:t> IN X (kN)</a:t>
                </a:r>
                <a:endParaRPr lang="en-US"/>
              </a:p>
            </c:rich>
          </c:tx>
          <c:layout/>
        </c:title>
        <c:numFmt formatCode="General" sourceLinked="1"/>
        <c:majorTickMark val="none"/>
        <c:tickLblPos val="nextTo"/>
        <c:txPr>
          <a:bodyPr/>
          <a:lstStyle/>
          <a:p>
            <a:pPr>
              <a:defRPr lang="en-IN"/>
            </a:pPr>
            <a:endParaRPr lang="en-US"/>
          </a:p>
        </c:txPr>
        <c:crossAx val="73082752"/>
        <c:crosses val="autoZero"/>
        <c:crossBetween val="midCat"/>
      </c:valAx>
      <c:valAx>
        <c:axId val="73082752"/>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080832"/>
        <c:crosses val="autoZero"/>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X(kN) ALONG HEIGHT FOR LOAD CASE 1 FOR 3RDFLOOR</a:t>
            </a:r>
          </a:p>
        </c:rich>
      </c:tx>
      <c:layout/>
    </c:title>
    <c:plotArea>
      <c:layout/>
      <c:scatterChart>
        <c:scatterStyle val="smoothMarker"/>
        <c:ser>
          <c:idx val="0"/>
          <c:order val="0"/>
          <c:tx>
            <c:v>100% MASS</c:v>
          </c:tx>
          <c:spPr>
            <a:ln>
              <a:prstDash val="dash"/>
            </a:ln>
          </c:spPr>
          <c:marker>
            <c:symbol val="none"/>
          </c:marker>
          <c:xVal>
            <c:numRef>
              <c:f>STOREY!$C$42:$C$46</c:f>
              <c:numCache>
                <c:formatCode>General</c:formatCode>
                <c:ptCount val="5"/>
                <c:pt idx="0">
                  <c:v>530.04999999999939</c:v>
                </c:pt>
                <c:pt idx="1">
                  <c:v>932.55</c:v>
                </c:pt>
                <c:pt idx="2">
                  <c:v>1227.44</c:v>
                </c:pt>
                <c:pt idx="3">
                  <c:v>1440.6499999999999</c:v>
                </c:pt>
                <c:pt idx="4">
                  <c:v>1520.05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STOREY!$D$42:$D$46</c:f>
              <c:numCache>
                <c:formatCode>General</c:formatCode>
                <c:ptCount val="5"/>
                <c:pt idx="0">
                  <c:v>518.4</c:v>
                </c:pt>
                <c:pt idx="1">
                  <c:v>914.71</c:v>
                </c:pt>
                <c:pt idx="2">
                  <c:v>1301.1099999999999</c:v>
                </c:pt>
                <c:pt idx="3">
                  <c:v>1507.04</c:v>
                </c:pt>
                <c:pt idx="4">
                  <c:v>1582.98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STOREY!$E$42:$E$46</c:f>
              <c:numCache>
                <c:formatCode>General</c:formatCode>
                <c:ptCount val="5"/>
                <c:pt idx="0">
                  <c:v>505.83</c:v>
                </c:pt>
                <c:pt idx="1">
                  <c:v>895.47</c:v>
                </c:pt>
                <c:pt idx="2">
                  <c:v>1374.33</c:v>
                </c:pt>
                <c:pt idx="3">
                  <c:v>1573.06</c:v>
                </c:pt>
                <c:pt idx="4">
                  <c:v>1646.75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STOREY!$F$42:$F$46</c:f>
              <c:numCache>
                <c:formatCode>General</c:formatCode>
                <c:ptCount val="5"/>
                <c:pt idx="0">
                  <c:v>530.04999999999939</c:v>
                </c:pt>
                <c:pt idx="1">
                  <c:v>932.55</c:v>
                </c:pt>
                <c:pt idx="2">
                  <c:v>1227.44</c:v>
                </c:pt>
                <c:pt idx="3">
                  <c:v>1440.6499999999999</c:v>
                </c:pt>
                <c:pt idx="4">
                  <c:v>1520.05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STOREY!$G$42:$G$46</c:f>
              <c:numCache>
                <c:formatCode>General</c:formatCode>
                <c:ptCount val="5"/>
                <c:pt idx="0">
                  <c:v>479.26</c:v>
                </c:pt>
                <c:pt idx="1">
                  <c:v>855.31999999999948</c:v>
                </c:pt>
                <c:pt idx="2">
                  <c:v>1511.72</c:v>
                </c:pt>
                <c:pt idx="3">
                  <c:v>1697.81</c:v>
                </c:pt>
                <c:pt idx="4">
                  <c:v>1767.75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STOREY!$H$42:$H$46</c:f>
              <c:numCache>
                <c:formatCode>General</c:formatCode>
                <c:ptCount val="5"/>
                <c:pt idx="0">
                  <c:v>466.7</c:v>
                </c:pt>
                <c:pt idx="1">
                  <c:v>835.67000000000053</c:v>
                </c:pt>
                <c:pt idx="2">
                  <c:v>1575.6</c:v>
                </c:pt>
                <c:pt idx="3">
                  <c:v>1756.2</c:v>
                </c:pt>
                <c:pt idx="4">
                  <c:v>1824.8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STOREY!$I$42:$I$46</c:f>
              <c:numCache>
                <c:formatCode>General</c:formatCode>
                <c:ptCount val="5"/>
                <c:pt idx="0">
                  <c:v>454.55</c:v>
                </c:pt>
                <c:pt idx="1">
                  <c:v>816.51</c:v>
                </c:pt>
                <c:pt idx="2">
                  <c:v>1636.76</c:v>
                </c:pt>
                <c:pt idx="3">
                  <c:v>1812.43</c:v>
                </c:pt>
                <c:pt idx="4">
                  <c:v>1879.84</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337472"/>
        <c:axId val="73347840"/>
      </c:scatterChart>
      <c:valAx>
        <c:axId val="73337472"/>
        <c:scaling>
          <c:orientation val="minMax"/>
          <c:min val="500"/>
        </c:scaling>
        <c:axPos val="b"/>
        <c:title>
          <c:tx>
            <c:rich>
              <a:bodyPr/>
              <a:lstStyle/>
              <a:p>
                <a:pPr>
                  <a:defRPr lang="en-IN"/>
                </a:pPr>
                <a:r>
                  <a:rPr lang="en-US"/>
                  <a:t>SHEAR</a:t>
                </a:r>
                <a:r>
                  <a:rPr lang="en-US" baseline="0"/>
                  <a:t> IN X (kN)</a:t>
                </a:r>
                <a:endParaRPr lang="en-US"/>
              </a:p>
            </c:rich>
          </c:tx>
          <c:layout/>
        </c:title>
        <c:numFmt formatCode="General" sourceLinked="1"/>
        <c:majorTickMark val="none"/>
        <c:tickLblPos val="nextTo"/>
        <c:txPr>
          <a:bodyPr/>
          <a:lstStyle/>
          <a:p>
            <a:pPr>
              <a:defRPr lang="en-IN"/>
            </a:pPr>
            <a:endParaRPr lang="en-US"/>
          </a:p>
        </c:txPr>
        <c:crossAx val="73347840"/>
        <c:crosses val="autoZero"/>
        <c:crossBetween val="midCat"/>
      </c:valAx>
      <c:valAx>
        <c:axId val="73347840"/>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337472"/>
        <c:crosses val="autoZero"/>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X(kN) ALONG HEIGHT FOR LOAD CASE 1 FOR 4THFLOOR</a:t>
            </a:r>
          </a:p>
        </c:rich>
      </c:tx>
    </c:title>
    <c:plotArea>
      <c:layout/>
      <c:scatterChart>
        <c:scatterStyle val="smoothMarker"/>
        <c:ser>
          <c:idx val="0"/>
          <c:order val="0"/>
          <c:tx>
            <c:v>100% MASS</c:v>
          </c:tx>
          <c:spPr>
            <a:ln>
              <a:prstDash val="dash"/>
            </a:ln>
          </c:spPr>
          <c:marker>
            <c:symbol val="none"/>
          </c:marker>
          <c:xVal>
            <c:numRef>
              <c:f>STOREY!$C$60:$C$64</c:f>
              <c:numCache>
                <c:formatCode>General</c:formatCode>
                <c:ptCount val="5"/>
                <c:pt idx="0">
                  <c:v>530.04999999999939</c:v>
                </c:pt>
                <c:pt idx="1">
                  <c:v>932.55</c:v>
                </c:pt>
                <c:pt idx="2">
                  <c:v>1227.44</c:v>
                </c:pt>
                <c:pt idx="3">
                  <c:v>1440.6499999999999</c:v>
                </c:pt>
                <c:pt idx="4">
                  <c:v>1520.05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STOREY!$D$60:$D$64</c:f>
              <c:numCache>
                <c:formatCode>General</c:formatCode>
                <c:ptCount val="5"/>
                <c:pt idx="0">
                  <c:v>502.48999999999899</c:v>
                </c:pt>
                <c:pt idx="1">
                  <c:v>1004.08</c:v>
                </c:pt>
                <c:pt idx="2">
                  <c:v>1271.08</c:v>
                </c:pt>
                <c:pt idx="3">
                  <c:v>1470.25</c:v>
                </c:pt>
                <c:pt idx="4">
                  <c:v>1546.03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STOREY!$E$60:$E$64</c:f>
              <c:numCache>
                <c:formatCode>General</c:formatCode>
                <c:ptCount val="5"/>
                <c:pt idx="0">
                  <c:v>477.14000000000038</c:v>
                </c:pt>
                <c:pt idx="1">
                  <c:v>1077.8599999999999</c:v>
                </c:pt>
                <c:pt idx="2">
                  <c:v>1320.57</c:v>
                </c:pt>
                <c:pt idx="3">
                  <c:v>1506.28</c:v>
                </c:pt>
                <c:pt idx="4">
                  <c:v>1578.83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STOREY!$F$60:$F$64</c:f>
              <c:numCache>
                <c:formatCode>General</c:formatCode>
                <c:ptCount val="5"/>
                <c:pt idx="0">
                  <c:v>460.77</c:v>
                </c:pt>
                <c:pt idx="1">
                  <c:v>1131.25</c:v>
                </c:pt>
                <c:pt idx="2">
                  <c:v>1358.73</c:v>
                </c:pt>
                <c:pt idx="3">
                  <c:v>1535.5</c:v>
                </c:pt>
                <c:pt idx="4">
                  <c:v>1605.93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STOREY!$G$60:$G$64</c:f>
              <c:numCache>
                <c:formatCode>General</c:formatCode>
                <c:ptCount val="5"/>
                <c:pt idx="0">
                  <c:v>444.39</c:v>
                </c:pt>
                <c:pt idx="1">
                  <c:v>1188.28</c:v>
                </c:pt>
                <c:pt idx="2">
                  <c:v>1401.33</c:v>
                </c:pt>
                <c:pt idx="3">
                  <c:v>1569.28</c:v>
                </c:pt>
                <c:pt idx="4">
                  <c:v>1637.82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STOREY!$H$60:$H$64</c:f>
              <c:numCache>
                <c:formatCode>General</c:formatCode>
                <c:ptCount val="5"/>
                <c:pt idx="0">
                  <c:v>430.76</c:v>
                </c:pt>
                <c:pt idx="1">
                  <c:v>1242.4000000000001</c:v>
                </c:pt>
                <c:pt idx="2">
                  <c:v>1443.2</c:v>
                </c:pt>
                <c:pt idx="3">
                  <c:v>1603.52</c:v>
                </c:pt>
                <c:pt idx="4">
                  <c:v>1670.1599999999999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STOREY!$I$60:$I$64</c:f>
              <c:numCache>
                <c:formatCode>General</c:formatCode>
                <c:ptCount val="5"/>
                <c:pt idx="0">
                  <c:v>417.40999999999963</c:v>
                </c:pt>
                <c:pt idx="1">
                  <c:v>1293.73</c:v>
                </c:pt>
                <c:pt idx="2">
                  <c:v>1484.28</c:v>
                </c:pt>
                <c:pt idx="3">
                  <c:v>1637.76</c:v>
                </c:pt>
                <c:pt idx="4">
                  <c:v>1703.25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394048"/>
        <c:axId val="73531392"/>
      </c:scatterChart>
      <c:valAx>
        <c:axId val="73394048"/>
        <c:scaling>
          <c:orientation val="minMax"/>
          <c:min val="500"/>
        </c:scaling>
        <c:axPos val="b"/>
        <c:title>
          <c:tx>
            <c:rich>
              <a:bodyPr/>
              <a:lstStyle/>
              <a:p>
                <a:pPr>
                  <a:defRPr lang="en-IN"/>
                </a:pPr>
                <a:r>
                  <a:rPr lang="en-US"/>
                  <a:t>SHEAR</a:t>
                </a:r>
                <a:r>
                  <a:rPr lang="en-US" baseline="0"/>
                  <a:t> IN X (kN)</a:t>
                </a:r>
                <a:endParaRPr lang="en-US"/>
              </a:p>
            </c:rich>
          </c:tx>
        </c:title>
        <c:numFmt formatCode="General" sourceLinked="1"/>
        <c:majorTickMark val="none"/>
        <c:tickLblPos val="nextTo"/>
        <c:txPr>
          <a:bodyPr/>
          <a:lstStyle/>
          <a:p>
            <a:pPr>
              <a:defRPr lang="en-IN"/>
            </a:pPr>
            <a:endParaRPr lang="en-US"/>
          </a:p>
        </c:txPr>
        <c:crossAx val="73531392"/>
        <c:crosses val="autoZero"/>
        <c:crossBetween val="midCat"/>
      </c:valAx>
      <c:valAx>
        <c:axId val="73531392"/>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394048"/>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TIME PERIOD VS MASS RATIO</a:t>
            </a:r>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GRAPH'!$C$19:$C$25</c:f>
              <c:numCache>
                <c:formatCode>General</c:formatCode>
                <c:ptCount val="7"/>
                <c:pt idx="0">
                  <c:v>0.92062999999999995</c:v>
                </c:pt>
                <c:pt idx="1">
                  <c:v>0.92115000000000002</c:v>
                </c:pt>
                <c:pt idx="2">
                  <c:v>0.92171999999999998</c:v>
                </c:pt>
                <c:pt idx="3">
                  <c:v>0.92279999999999995</c:v>
                </c:pt>
                <c:pt idx="4">
                  <c:v>0.92286999999999997</c:v>
                </c:pt>
                <c:pt idx="5">
                  <c:v>0.92342000000000002</c:v>
                </c:pt>
                <c:pt idx="6">
                  <c:v>0.92400000000000004</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GRAPH'!$D$19:$D$25</c:f>
              <c:numCache>
                <c:formatCode>General</c:formatCode>
                <c:ptCount val="7"/>
                <c:pt idx="0">
                  <c:v>0.92062999999999995</c:v>
                </c:pt>
                <c:pt idx="1">
                  <c:v>0.93128</c:v>
                </c:pt>
                <c:pt idx="2">
                  <c:v>0.94268000000000063</c:v>
                </c:pt>
                <c:pt idx="3">
                  <c:v>0.95461000000000062</c:v>
                </c:pt>
                <c:pt idx="4">
                  <c:v>0.96653999999999951</c:v>
                </c:pt>
                <c:pt idx="5">
                  <c:v>0.97881000000000062</c:v>
                </c:pt>
                <c:pt idx="6">
                  <c:v>0.99132999999999949</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GRAPH'!$E$19:$E$25</c:f>
              <c:numCache>
                <c:formatCode>General</c:formatCode>
                <c:ptCount val="7"/>
                <c:pt idx="0">
                  <c:v>0.92062999999999995</c:v>
                </c:pt>
                <c:pt idx="1">
                  <c:v>0.94852000000000003</c:v>
                </c:pt>
                <c:pt idx="2">
                  <c:v>0.97735000000000005</c:v>
                </c:pt>
                <c:pt idx="3">
                  <c:v>0.99063000000000001</c:v>
                </c:pt>
                <c:pt idx="4">
                  <c:v>1.0345199999999999</c:v>
                </c:pt>
                <c:pt idx="5">
                  <c:v>1.06243</c:v>
                </c:pt>
                <c:pt idx="6">
                  <c:v>1.089979999999986</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GRAPH'!$F$19:$F$25</c:f>
              <c:numCache>
                <c:formatCode>General</c:formatCode>
                <c:ptCount val="7"/>
                <c:pt idx="0">
                  <c:v>0.92062999999999995</c:v>
                </c:pt>
                <c:pt idx="1">
                  <c:v>0.97594000000000902</c:v>
                </c:pt>
                <c:pt idx="2">
                  <c:v>1.03531</c:v>
                </c:pt>
                <c:pt idx="3">
                  <c:v>1.0794999999999844</c:v>
                </c:pt>
                <c:pt idx="4">
                  <c:v>1.12771</c:v>
                </c:pt>
                <c:pt idx="5">
                  <c:v>1.1741600000000001</c:v>
                </c:pt>
                <c:pt idx="6">
                  <c:v>1.2190399999999844</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GRAPH'!$G$19:$G$25</c:f>
              <c:numCache>
                <c:formatCode>General</c:formatCode>
                <c:ptCount val="7"/>
                <c:pt idx="0">
                  <c:v>0.92062999999999995</c:v>
                </c:pt>
                <c:pt idx="1">
                  <c:v>1.00728</c:v>
                </c:pt>
                <c:pt idx="2">
                  <c:v>1.0783199999999999</c:v>
                </c:pt>
                <c:pt idx="3">
                  <c:v>1.14598</c:v>
                </c:pt>
                <c:pt idx="4">
                  <c:v>1.2102599999999999</c:v>
                </c:pt>
                <c:pt idx="5">
                  <c:v>1.27224</c:v>
                </c:pt>
                <c:pt idx="6">
                  <c:v>1.33073</c:v>
                </c:pt>
              </c:numCache>
            </c:numRef>
          </c:yVal>
          <c:smooth val="1"/>
        </c:ser>
        <c:axId val="31775744"/>
        <c:axId val="71439488"/>
      </c:scatterChart>
      <c:valAx>
        <c:axId val="31775744"/>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1439488"/>
        <c:crosses val="autoZero"/>
        <c:crossBetween val="midCat"/>
        <c:minorUnit val="0.4"/>
      </c:valAx>
      <c:valAx>
        <c:axId val="71439488"/>
        <c:scaling>
          <c:orientation val="minMax"/>
          <c:min val="0.8"/>
        </c:scaling>
        <c:axPos val="l"/>
        <c:majorGridlines/>
        <c:title>
          <c:tx>
            <c:rich>
              <a:bodyPr/>
              <a:lstStyle/>
              <a:p>
                <a:pPr>
                  <a:defRPr lang="en-IN"/>
                </a:pPr>
                <a:r>
                  <a:rPr lang="en-US"/>
                  <a:t>TIME PERIOD (SECOND)</a:t>
                </a:r>
              </a:p>
            </c:rich>
          </c:tx>
          <c:layout>
            <c:manualLayout>
              <c:xMode val="edge"/>
              <c:yMode val="edge"/>
              <c:x val="3.0555555555555582E-2"/>
              <c:y val="0.30634623797026328"/>
            </c:manualLayout>
          </c:layout>
        </c:title>
        <c:numFmt formatCode="General" sourceLinked="1"/>
        <c:majorTickMark val="none"/>
        <c:tickLblPos val="nextTo"/>
        <c:txPr>
          <a:bodyPr/>
          <a:lstStyle/>
          <a:p>
            <a:pPr>
              <a:defRPr lang="en-IN"/>
            </a:pPr>
            <a:endParaRPr lang="en-US"/>
          </a:p>
        </c:txPr>
        <c:crossAx val="31775744"/>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X(kN) ALONG HEIGHT FOR LOAD CASE 1 FOR TOP</a:t>
            </a:r>
            <a:r>
              <a:rPr lang="en-US" sz="900" baseline="0"/>
              <a:t> </a:t>
            </a:r>
            <a:r>
              <a:rPr lang="en-US" sz="900"/>
              <a:t>FLOOR</a:t>
            </a:r>
          </a:p>
        </c:rich>
      </c:tx>
    </c:title>
    <c:plotArea>
      <c:layout/>
      <c:scatterChart>
        <c:scatterStyle val="smoothMarker"/>
        <c:ser>
          <c:idx val="0"/>
          <c:order val="0"/>
          <c:tx>
            <c:v>100% MASS</c:v>
          </c:tx>
          <c:spPr>
            <a:ln>
              <a:prstDash val="dash"/>
            </a:ln>
          </c:spPr>
          <c:marker>
            <c:symbol val="none"/>
          </c:marker>
          <c:xVal>
            <c:numRef>
              <c:f>STOREY!$C$78:$C$82</c:f>
              <c:numCache>
                <c:formatCode>General</c:formatCode>
                <c:ptCount val="5"/>
                <c:pt idx="0">
                  <c:v>530.04999999999939</c:v>
                </c:pt>
                <c:pt idx="1">
                  <c:v>932.55</c:v>
                </c:pt>
                <c:pt idx="2">
                  <c:v>1227.44</c:v>
                </c:pt>
                <c:pt idx="3">
                  <c:v>1440.6499999999999</c:v>
                </c:pt>
                <c:pt idx="4">
                  <c:v>1520.05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STOREY!$D$78:$D$82</c:f>
              <c:numCache>
                <c:formatCode>General</c:formatCode>
                <c:ptCount val="5"/>
                <c:pt idx="0">
                  <c:v>681.57</c:v>
                </c:pt>
                <c:pt idx="1">
                  <c:v>1012.51</c:v>
                </c:pt>
                <c:pt idx="2">
                  <c:v>1259.3</c:v>
                </c:pt>
                <c:pt idx="3">
                  <c:v>1449.73</c:v>
                </c:pt>
                <c:pt idx="4">
                  <c:v>1525.55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STOREY!$E$78:$E$82</c:f>
              <c:numCache>
                <c:formatCode>General</c:formatCode>
                <c:ptCount val="5"/>
                <c:pt idx="0">
                  <c:v>786.4</c:v>
                </c:pt>
                <c:pt idx="1">
                  <c:v>1072.73</c:v>
                </c:pt>
                <c:pt idx="2">
                  <c:v>1289.8599999999999</c:v>
                </c:pt>
                <c:pt idx="3">
                  <c:v>1467.04</c:v>
                </c:pt>
                <c:pt idx="4">
                  <c:v>1540.6399999999999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STOREY!$F$78:$F$82</c:f>
              <c:numCache>
                <c:formatCode>General</c:formatCode>
                <c:ptCount val="5"/>
                <c:pt idx="0">
                  <c:v>875.43999999999949</c:v>
                </c:pt>
                <c:pt idx="1">
                  <c:v>1127.5899999999999</c:v>
                </c:pt>
                <c:pt idx="2">
                  <c:v>1322.33</c:v>
                </c:pt>
                <c:pt idx="3">
                  <c:v>1489.83</c:v>
                </c:pt>
                <c:pt idx="4">
                  <c:v>1561.58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STOREY!$G$78:$G$82</c:f>
              <c:numCache>
                <c:formatCode>General</c:formatCode>
                <c:ptCount val="5"/>
                <c:pt idx="0">
                  <c:v>952.1</c:v>
                </c:pt>
                <c:pt idx="1">
                  <c:v>1177.92</c:v>
                </c:pt>
                <c:pt idx="2">
                  <c:v>1355.3799999999999</c:v>
                </c:pt>
                <c:pt idx="3">
                  <c:v>1515.52</c:v>
                </c:pt>
                <c:pt idx="4">
                  <c:v>1586.73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STOREY!$H$78:$H$82</c:f>
              <c:numCache>
                <c:formatCode>General</c:formatCode>
                <c:ptCount val="5"/>
                <c:pt idx="0">
                  <c:v>1022.31</c:v>
                </c:pt>
                <c:pt idx="1">
                  <c:v>1226.28</c:v>
                </c:pt>
                <c:pt idx="2">
                  <c:v>1389.98</c:v>
                </c:pt>
                <c:pt idx="3">
                  <c:v>1543.95</c:v>
                </c:pt>
                <c:pt idx="4">
                  <c:v>1613.83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STOREY!$I$78:$I$82</c:f>
              <c:numCache>
                <c:formatCode>General</c:formatCode>
                <c:ptCount val="5"/>
                <c:pt idx="0">
                  <c:v>1085.05</c:v>
                </c:pt>
                <c:pt idx="1">
                  <c:v>1271.58</c:v>
                </c:pt>
                <c:pt idx="2">
                  <c:v>1424.2</c:v>
                </c:pt>
                <c:pt idx="3">
                  <c:v>1573.1399999999999</c:v>
                </c:pt>
                <c:pt idx="4">
                  <c:v>1641.79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573120"/>
        <c:axId val="73575040"/>
      </c:scatterChart>
      <c:valAx>
        <c:axId val="73573120"/>
        <c:scaling>
          <c:orientation val="minMax"/>
          <c:min val="500"/>
        </c:scaling>
        <c:axPos val="b"/>
        <c:title>
          <c:tx>
            <c:rich>
              <a:bodyPr/>
              <a:lstStyle/>
              <a:p>
                <a:pPr>
                  <a:defRPr lang="en-IN"/>
                </a:pPr>
                <a:r>
                  <a:rPr lang="en-US"/>
                  <a:t>SHEAR</a:t>
                </a:r>
                <a:r>
                  <a:rPr lang="en-US" baseline="0"/>
                  <a:t> IN X (kN)</a:t>
                </a:r>
                <a:endParaRPr lang="en-US"/>
              </a:p>
            </c:rich>
          </c:tx>
        </c:title>
        <c:numFmt formatCode="General" sourceLinked="1"/>
        <c:majorTickMark val="none"/>
        <c:tickLblPos val="nextTo"/>
        <c:txPr>
          <a:bodyPr/>
          <a:lstStyle/>
          <a:p>
            <a:pPr>
              <a:defRPr lang="en-IN"/>
            </a:pPr>
            <a:endParaRPr lang="en-US"/>
          </a:p>
        </c:txPr>
        <c:crossAx val="73575040"/>
        <c:crosses val="autoZero"/>
        <c:crossBetween val="midCat"/>
      </c:valAx>
      <c:valAx>
        <c:axId val="73575040"/>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573120"/>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Z(kN) ALONG HEIGHT FOR LOAD CASE 2 FOR 1ST</a:t>
            </a:r>
            <a:r>
              <a:rPr lang="en-US" sz="900" baseline="0"/>
              <a:t> </a:t>
            </a:r>
            <a:r>
              <a:rPr lang="en-US" sz="900"/>
              <a:t>FLOOR</a:t>
            </a:r>
          </a:p>
        </c:rich>
      </c:tx>
    </c:title>
    <c:plotArea>
      <c:layout/>
      <c:scatterChart>
        <c:scatterStyle val="smoothMarker"/>
        <c:ser>
          <c:idx val="0"/>
          <c:order val="0"/>
          <c:tx>
            <c:v>100% MASS</c:v>
          </c:tx>
          <c:spPr>
            <a:ln>
              <a:prstDash val="dash"/>
            </a:ln>
          </c:spPr>
          <c:marker>
            <c:symbol val="none"/>
          </c:marker>
          <c:xVal>
            <c:numRef>
              <c:f>STOREY!$C$96:$C$100</c:f>
              <c:numCache>
                <c:formatCode>General</c:formatCode>
                <c:ptCount val="5"/>
                <c:pt idx="0">
                  <c:v>600.78000000000054</c:v>
                </c:pt>
                <c:pt idx="1">
                  <c:v>1096.3</c:v>
                </c:pt>
                <c:pt idx="2">
                  <c:v>1467.78</c:v>
                </c:pt>
                <c:pt idx="3">
                  <c:v>1717.4</c:v>
                </c:pt>
                <c:pt idx="4">
                  <c:v>1803.8799999999999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STOREY!$D$96:$D$100</c:f>
              <c:numCache>
                <c:formatCode>General</c:formatCode>
                <c:ptCount val="5"/>
                <c:pt idx="0">
                  <c:v>616.54999999999939</c:v>
                </c:pt>
                <c:pt idx="1">
                  <c:v>1110.6299999999999</c:v>
                </c:pt>
                <c:pt idx="2">
                  <c:v>1481.84</c:v>
                </c:pt>
                <c:pt idx="3">
                  <c:v>1733.4</c:v>
                </c:pt>
                <c:pt idx="4">
                  <c:v>1860.2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STOREY!$E$96:$E$100</c:f>
              <c:numCache>
                <c:formatCode>General</c:formatCode>
                <c:ptCount val="5"/>
                <c:pt idx="0">
                  <c:v>635.49</c:v>
                </c:pt>
                <c:pt idx="1">
                  <c:v>1129.43</c:v>
                </c:pt>
                <c:pt idx="2">
                  <c:v>1498.35</c:v>
                </c:pt>
                <c:pt idx="3">
                  <c:v>1753.79</c:v>
                </c:pt>
                <c:pt idx="4">
                  <c:v>1932.6299999999999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STOREY!$F$96:$F$100</c:f>
              <c:numCache>
                <c:formatCode>General</c:formatCode>
                <c:ptCount val="5"/>
                <c:pt idx="0">
                  <c:v>649.9</c:v>
                </c:pt>
                <c:pt idx="1">
                  <c:v>1144.3399999999999</c:v>
                </c:pt>
                <c:pt idx="2">
                  <c:v>1510.44</c:v>
                </c:pt>
                <c:pt idx="3">
                  <c:v>1768.28</c:v>
                </c:pt>
                <c:pt idx="4">
                  <c:v>1993.02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STOREY!$G$96:$G$100</c:f>
              <c:numCache>
                <c:formatCode>General</c:formatCode>
                <c:ptCount val="5"/>
                <c:pt idx="0">
                  <c:v>670.3</c:v>
                </c:pt>
                <c:pt idx="1">
                  <c:v>1168.27</c:v>
                </c:pt>
                <c:pt idx="2">
                  <c:v>1528.82</c:v>
                </c:pt>
                <c:pt idx="3">
                  <c:v>1791.24</c:v>
                </c:pt>
                <c:pt idx="4">
                  <c:v>2095.46</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STOREY!$H$96:$H$100</c:f>
              <c:numCache>
                <c:formatCode>General</c:formatCode>
                <c:ptCount val="5"/>
                <c:pt idx="0">
                  <c:v>680.39</c:v>
                </c:pt>
                <c:pt idx="1">
                  <c:v>1182.0899999999999</c:v>
                </c:pt>
                <c:pt idx="2">
                  <c:v>1537.4</c:v>
                </c:pt>
                <c:pt idx="3">
                  <c:v>1802.51</c:v>
                </c:pt>
                <c:pt idx="4">
                  <c:v>2161.8500000000022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STOREY!$I$96:$I$100</c:f>
              <c:numCache>
                <c:formatCode>General</c:formatCode>
                <c:ptCount val="5"/>
                <c:pt idx="0">
                  <c:v>696.39</c:v>
                </c:pt>
                <c:pt idx="1">
                  <c:v>1202.45</c:v>
                </c:pt>
                <c:pt idx="2">
                  <c:v>1551.61</c:v>
                </c:pt>
                <c:pt idx="3">
                  <c:v>1819.59</c:v>
                </c:pt>
                <c:pt idx="4">
                  <c:v>2261.4100000000012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629056"/>
        <c:axId val="73643520"/>
      </c:scatterChart>
      <c:valAx>
        <c:axId val="73629056"/>
        <c:scaling>
          <c:orientation val="minMax"/>
          <c:min val="500"/>
        </c:scaling>
        <c:axPos val="b"/>
        <c:title>
          <c:tx>
            <c:rich>
              <a:bodyPr/>
              <a:lstStyle/>
              <a:p>
                <a:pPr>
                  <a:defRPr lang="en-IN"/>
                </a:pPr>
                <a:r>
                  <a:rPr lang="en-US"/>
                  <a:t>SHEAR</a:t>
                </a:r>
                <a:r>
                  <a:rPr lang="en-US" baseline="0"/>
                  <a:t> IN Z (kN)</a:t>
                </a:r>
                <a:endParaRPr lang="en-US"/>
              </a:p>
            </c:rich>
          </c:tx>
        </c:title>
        <c:numFmt formatCode="General" sourceLinked="1"/>
        <c:majorTickMark val="none"/>
        <c:tickLblPos val="nextTo"/>
        <c:txPr>
          <a:bodyPr/>
          <a:lstStyle/>
          <a:p>
            <a:pPr>
              <a:defRPr lang="en-IN"/>
            </a:pPr>
            <a:endParaRPr lang="en-US"/>
          </a:p>
        </c:txPr>
        <c:crossAx val="73643520"/>
        <c:crosses val="autoZero"/>
        <c:crossBetween val="midCat"/>
      </c:valAx>
      <c:valAx>
        <c:axId val="73643520"/>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629056"/>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Z(kN) ALONG HEIGHT FOR LOAD CASE 2 FOR 2ND</a:t>
            </a:r>
            <a:r>
              <a:rPr lang="en-US" sz="900" baseline="0"/>
              <a:t> </a:t>
            </a:r>
            <a:r>
              <a:rPr lang="en-US" sz="900"/>
              <a:t>FLOOR</a:t>
            </a:r>
          </a:p>
        </c:rich>
      </c:tx>
    </c:title>
    <c:plotArea>
      <c:layout/>
      <c:scatterChart>
        <c:scatterStyle val="smoothMarker"/>
        <c:ser>
          <c:idx val="0"/>
          <c:order val="0"/>
          <c:tx>
            <c:v>100% MASS</c:v>
          </c:tx>
          <c:spPr>
            <a:ln>
              <a:prstDash val="dash"/>
            </a:ln>
          </c:spPr>
          <c:marker>
            <c:symbol val="none"/>
          </c:marker>
          <c:xVal>
            <c:numRef>
              <c:f>STOREY!$C$113:$C$117</c:f>
              <c:numCache>
                <c:formatCode>General</c:formatCode>
                <c:ptCount val="5"/>
                <c:pt idx="0">
                  <c:v>600.78000000000054</c:v>
                </c:pt>
                <c:pt idx="1">
                  <c:v>1096.3</c:v>
                </c:pt>
                <c:pt idx="2">
                  <c:v>1467.78</c:v>
                </c:pt>
                <c:pt idx="3">
                  <c:v>1717.4</c:v>
                </c:pt>
                <c:pt idx="4">
                  <c:v>1803.8799999999999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STOREY!$D$113:$D$117</c:f>
              <c:numCache>
                <c:formatCode>General</c:formatCode>
                <c:ptCount val="5"/>
                <c:pt idx="0">
                  <c:v>606.34999999999798</c:v>
                </c:pt>
                <c:pt idx="1">
                  <c:v>1113.8899999999999</c:v>
                </c:pt>
                <c:pt idx="2">
                  <c:v>1484.72</c:v>
                </c:pt>
                <c:pt idx="3">
                  <c:v>1820.94</c:v>
                </c:pt>
                <c:pt idx="4">
                  <c:v>1908.3799999999999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STOREY!$E$113:$E$117</c:f>
              <c:numCache>
                <c:formatCode>General</c:formatCode>
                <c:ptCount val="5"/>
                <c:pt idx="0">
                  <c:v>610.77000000000055</c:v>
                </c:pt>
                <c:pt idx="1">
                  <c:v>1130.55</c:v>
                </c:pt>
                <c:pt idx="2">
                  <c:v>1501.49</c:v>
                </c:pt>
                <c:pt idx="3">
                  <c:v>1929.44</c:v>
                </c:pt>
                <c:pt idx="4">
                  <c:v>2018.3799999999999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STOREY!$F$113:$F$117</c:f>
              <c:numCache>
                <c:formatCode>General</c:formatCode>
                <c:ptCount val="5"/>
                <c:pt idx="0">
                  <c:v>614.62</c:v>
                </c:pt>
                <c:pt idx="1">
                  <c:v>1145.75</c:v>
                </c:pt>
                <c:pt idx="2">
                  <c:v>1517.75</c:v>
                </c:pt>
                <c:pt idx="3">
                  <c:v>2040.1899999999998</c:v>
                </c:pt>
                <c:pt idx="4">
                  <c:v>2130.4899999999998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STOREY!$G$113:$G$117</c:f>
              <c:numCache>
                <c:formatCode>General</c:formatCode>
                <c:ptCount val="5"/>
                <c:pt idx="0">
                  <c:v>617.03</c:v>
                </c:pt>
                <c:pt idx="1">
                  <c:v>1157.54</c:v>
                </c:pt>
                <c:pt idx="2">
                  <c:v>1531.74</c:v>
                </c:pt>
                <c:pt idx="3">
                  <c:v>2149.48</c:v>
                </c:pt>
                <c:pt idx="4">
                  <c:v>2241.04</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STOREY!$H$113:$H$117</c:f>
              <c:numCache>
                <c:formatCode>General</c:formatCode>
                <c:ptCount val="5"/>
                <c:pt idx="0">
                  <c:v>619.57000000000005</c:v>
                </c:pt>
                <c:pt idx="1">
                  <c:v>1168.74</c:v>
                </c:pt>
                <c:pt idx="2">
                  <c:v>1545.06</c:v>
                </c:pt>
                <c:pt idx="3">
                  <c:v>2257.8000000000002</c:v>
                </c:pt>
                <c:pt idx="4">
                  <c:v>2350.08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STOREY!$I$113:$I$117</c:f>
              <c:numCache>
                <c:formatCode>General</c:formatCode>
                <c:ptCount val="5"/>
                <c:pt idx="0">
                  <c:v>620.34999999999798</c:v>
                </c:pt>
                <c:pt idx="1">
                  <c:v>1178.23</c:v>
                </c:pt>
                <c:pt idx="2">
                  <c:v>1556.3799999999999</c:v>
                </c:pt>
                <c:pt idx="3">
                  <c:v>2365.38</c:v>
                </c:pt>
                <c:pt idx="4">
                  <c:v>2458.3300000000022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697536"/>
        <c:axId val="73707904"/>
      </c:scatterChart>
      <c:valAx>
        <c:axId val="73697536"/>
        <c:scaling>
          <c:orientation val="minMax"/>
          <c:min val="500"/>
        </c:scaling>
        <c:axPos val="b"/>
        <c:title>
          <c:tx>
            <c:rich>
              <a:bodyPr/>
              <a:lstStyle/>
              <a:p>
                <a:pPr>
                  <a:defRPr lang="en-IN"/>
                </a:pPr>
                <a:r>
                  <a:rPr lang="en-US"/>
                  <a:t>SHEAR</a:t>
                </a:r>
                <a:r>
                  <a:rPr lang="en-US" baseline="0"/>
                  <a:t> IN Z (kN)</a:t>
                </a:r>
                <a:endParaRPr lang="en-US"/>
              </a:p>
            </c:rich>
          </c:tx>
        </c:title>
        <c:numFmt formatCode="General" sourceLinked="1"/>
        <c:majorTickMark val="none"/>
        <c:tickLblPos val="nextTo"/>
        <c:txPr>
          <a:bodyPr/>
          <a:lstStyle/>
          <a:p>
            <a:pPr>
              <a:defRPr lang="en-IN"/>
            </a:pPr>
            <a:endParaRPr lang="en-US"/>
          </a:p>
        </c:txPr>
        <c:crossAx val="73707904"/>
        <c:crosses val="autoZero"/>
        <c:crossBetween val="midCat"/>
      </c:valAx>
      <c:valAx>
        <c:axId val="73707904"/>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697536"/>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Z(kN) ALONG HEIGHT FOR LOAD CASE 2 FOR 3RD</a:t>
            </a:r>
            <a:r>
              <a:rPr lang="en-US" sz="900" baseline="0"/>
              <a:t> </a:t>
            </a:r>
            <a:r>
              <a:rPr lang="en-US" sz="900"/>
              <a:t>FLOOR</a:t>
            </a:r>
          </a:p>
        </c:rich>
      </c:tx>
    </c:title>
    <c:plotArea>
      <c:layout/>
      <c:scatterChart>
        <c:scatterStyle val="smoothMarker"/>
        <c:ser>
          <c:idx val="0"/>
          <c:order val="0"/>
          <c:tx>
            <c:v>100% MASS</c:v>
          </c:tx>
          <c:spPr>
            <a:ln>
              <a:prstDash val="dash"/>
            </a:ln>
          </c:spPr>
          <c:marker>
            <c:symbol val="none"/>
          </c:marker>
          <c:xVal>
            <c:numRef>
              <c:f>STOREY!$C$132:$C$136</c:f>
              <c:numCache>
                <c:formatCode>General</c:formatCode>
                <c:ptCount val="5"/>
                <c:pt idx="0">
                  <c:v>600.78000000000054</c:v>
                </c:pt>
                <c:pt idx="1">
                  <c:v>1096.3</c:v>
                </c:pt>
                <c:pt idx="2">
                  <c:v>1467.78</c:v>
                </c:pt>
                <c:pt idx="3">
                  <c:v>1717.4</c:v>
                </c:pt>
                <c:pt idx="4">
                  <c:v>1803.8799999999999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STOREY!$D$132:$D$136</c:f>
              <c:numCache>
                <c:formatCode>General</c:formatCode>
                <c:ptCount val="5"/>
                <c:pt idx="0">
                  <c:v>586.39</c:v>
                </c:pt>
                <c:pt idx="1">
                  <c:v>1072.6899999999998</c:v>
                </c:pt>
                <c:pt idx="2">
                  <c:v>1552.46</c:v>
                </c:pt>
                <c:pt idx="3">
                  <c:v>1794.8</c:v>
                </c:pt>
                <c:pt idx="4">
                  <c:v>1878.21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STOREY!$E$132:$E$136</c:f>
              <c:numCache>
                <c:formatCode>General</c:formatCode>
                <c:ptCount val="5"/>
                <c:pt idx="0">
                  <c:v>570.95999999999947</c:v>
                </c:pt>
                <c:pt idx="1">
                  <c:v>1047.9100000000001</c:v>
                </c:pt>
                <c:pt idx="2">
                  <c:v>1637.3</c:v>
                </c:pt>
                <c:pt idx="3">
                  <c:v>1872.43</c:v>
                </c:pt>
                <c:pt idx="4">
                  <c:v>1953.6399999999999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STOREY!$F$132:$F$136</c:f>
              <c:numCache>
                <c:formatCode>General</c:formatCode>
                <c:ptCount val="5"/>
                <c:pt idx="0">
                  <c:v>600.78000000000054</c:v>
                </c:pt>
                <c:pt idx="1">
                  <c:v>1096.3</c:v>
                </c:pt>
                <c:pt idx="2">
                  <c:v>1467.78</c:v>
                </c:pt>
                <c:pt idx="3">
                  <c:v>1717.4</c:v>
                </c:pt>
                <c:pt idx="4">
                  <c:v>1803.8799999999999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STOREY!$G$132:$G$136</c:f>
              <c:numCache>
                <c:formatCode>General</c:formatCode>
                <c:ptCount val="5"/>
                <c:pt idx="0">
                  <c:v>540.34999999999798</c:v>
                </c:pt>
                <c:pt idx="1">
                  <c:v>999.17000000000053</c:v>
                </c:pt>
                <c:pt idx="2">
                  <c:v>1798.1599999999999</c:v>
                </c:pt>
                <c:pt idx="3">
                  <c:v>2020.5</c:v>
                </c:pt>
                <c:pt idx="4">
                  <c:v>2098.63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STOREY!$H$132:$H$136</c:f>
              <c:numCache>
                <c:formatCode>General</c:formatCode>
                <c:ptCount val="5"/>
                <c:pt idx="0">
                  <c:v>524.83999999999946</c:v>
                </c:pt>
                <c:pt idx="1">
                  <c:v>976.03</c:v>
                </c:pt>
                <c:pt idx="2">
                  <c:v>1872.8799999999999</c:v>
                </c:pt>
                <c:pt idx="3">
                  <c:v>2090.27</c:v>
                </c:pt>
                <c:pt idx="4">
                  <c:v>2166.64</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STOREY!$I$132:$I$136</c:f>
              <c:numCache>
                <c:formatCode>General</c:formatCode>
                <c:ptCount val="5"/>
                <c:pt idx="0">
                  <c:v>502.71</c:v>
                </c:pt>
                <c:pt idx="1">
                  <c:v>953.8</c:v>
                </c:pt>
                <c:pt idx="2">
                  <c:v>1938.12</c:v>
                </c:pt>
                <c:pt idx="3">
                  <c:v>2156.08</c:v>
                </c:pt>
                <c:pt idx="4">
                  <c:v>2227.7599999999998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778304"/>
        <c:axId val="73780224"/>
      </c:scatterChart>
      <c:valAx>
        <c:axId val="73778304"/>
        <c:scaling>
          <c:orientation val="minMax"/>
          <c:min val="500"/>
        </c:scaling>
        <c:axPos val="b"/>
        <c:title>
          <c:tx>
            <c:rich>
              <a:bodyPr/>
              <a:lstStyle/>
              <a:p>
                <a:pPr>
                  <a:defRPr lang="en-IN"/>
                </a:pPr>
                <a:r>
                  <a:rPr lang="en-US"/>
                  <a:t>SHEAR</a:t>
                </a:r>
                <a:r>
                  <a:rPr lang="en-US" baseline="0"/>
                  <a:t> IN Z (kN)</a:t>
                </a:r>
                <a:endParaRPr lang="en-US"/>
              </a:p>
            </c:rich>
          </c:tx>
        </c:title>
        <c:numFmt formatCode="General" sourceLinked="1"/>
        <c:majorTickMark val="none"/>
        <c:tickLblPos val="nextTo"/>
        <c:txPr>
          <a:bodyPr/>
          <a:lstStyle/>
          <a:p>
            <a:pPr>
              <a:defRPr lang="en-IN"/>
            </a:pPr>
            <a:endParaRPr lang="en-US"/>
          </a:p>
        </c:txPr>
        <c:crossAx val="73780224"/>
        <c:crosses val="autoZero"/>
        <c:crossBetween val="midCat"/>
      </c:valAx>
      <c:valAx>
        <c:axId val="73780224"/>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778304"/>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Z(kN) ALONG HEIGHT FOR LOAD CASE 2 FOR 4TH</a:t>
            </a:r>
            <a:r>
              <a:rPr lang="en-US" sz="900" baseline="0"/>
              <a:t> </a:t>
            </a:r>
            <a:r>
              <a:rPr lang="en-US" sz="900"/>
              <a:t>FLOOR</a:t>
            </a:r>
          </a:p>
        </c:rich>
      </c:tx>
      <c:layout>
        <c:manualLayout>
          <c:xMode val="edge"/>
          <c:yMode val="edge"/>
          <c:x val="0.16329991251093867"/>
          <c:y val="2.3323615160349854E-2"/>
        </c:manualLayout>
      </c:layout>
    </c:title>
    <c:plotArea>
      <c:layout/>
      <c:scatterChart>
        <c:scatterStyle val="smoothMarker"/>
        <c:ser>
          <c:idx val="0"/>
          <c:order val="0"/>
          <c:tx>
            <c:v>100% MASS</c:v>
          </c:tx>
          <c:spPr>
            <a:ln>
              <a:prstDash val="dash"/>
            </a:ln>
          </c:spPr>
          <c:marker>
            <c:symbol val="none"/>
          </c:marker>
          <c:xVal>
            <c:numRef>
              <c:f>STOREY!$C$152:$C$156</c:f>
              <c:numCache>
                <c:formatCode>General</c:formatCode>
                <c:ptCount val="5"/>
                <c:pt idx="0">
                  <c:v>600.78000000000054</c:v>
                </c:pt>
                <c:pt idx="1">
                  <c:v>1096.3</c:v>
                </c:pt>
                <c:pt idx="2">
                  <c:v>1467.78</c:v>
                </c:pt>
                <c:pt idx="3">
                  <c:v>1717.4</c:v>
                </c:pt>
                <c:pt idx="4">
                  <c:v>1803.8799999999999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STOREY!$D$152:$D$156</c:f>
              <c:numCache>
                <c:formatCode>General</c:formatCode>
                <c:ptCount val="5"/>
                <c:pt idx="0">
                  <c:v>568.41999999999996</c:v>
                </c:pt>
                <c:pt idx="1">
                  <c:v>1183</c:v>
                </c:pt>
                <c:pt idx="2">
                  <c:v>1523.11</c:v>
                </c:pt>
                <c:pt idx="3">
                  <c:v>1756.04</c:v>
                </c:pt>
                <c:pt idx="4">
                  <c:v>1837.1399999999999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STOREY!$E$152:$E$156</c:f>
              <c:numCache>
                <c:formatCode>General</c:formatCode>
                <c:ptCount val="5"/>
                <c:pt idx="0">
                  <c:v>537.88</c:v>
                </c:pt>
                <c:pt idx="1">
                  <c:v>1272.9100000000001</c:v>
                </c:pt>
                <c:pt idx="2">
                  <c:v>1585.99</c:v>
                </c:pt>
                <c:pt idx="3">
                  <c:v>1801.98</c:v>
                </c:pt>
                <c:pt idx="4">
                  <c:v>1869.96</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STOREY!$F$152:$F$156</c:f>
              <c:numCache>
                <c:formatCode>General</c:formatCode>
                <c:ptCount val="5"/>
                <c:pt idx="0">
                  <c:v>519.43999999999949</c:v>
                </c:pt>
                <c:pt idx="1">
                  <c:v>1340.1899999999998</c:v>
                </c:pt>
                <c:pt idx="2">
                  <c:v>1634.81</c:v>
                </c:pt>
                <c:pt idx="3">
                  <c:v>1841.855</c:v>
                </c:pt>
                <c:pt idx="4">
                  <c:v>1915.6899999999998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STOREY!$G$152:$G$156</c:f>
              <c:numCache>
                <c:formatCode>General</c:formatCode>
                <c:ptCount val="5"/>
                <c:pt idx="0">
                  <c:v>480.56</c:v>
                </c:pt>
                <c:pt idx="1">
                  <c:v>1409.05</c:v>
                </c:pt>
                <c:pt idx="2">
                  <c:v>1688.26</c:v>
                </c:pt>
                <c:pt idx="3">
                  <c:v>1884.99</c:v>
                </c:pt>
                <c:pt idx="4">
                  <c:v>1959.29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STOREY!$H$152:$H$156</c:f>
              <c:numCache>
                <c:formatCode>General</c:formatCode>
                <c:ptCount val="5"/>
                <c:pt idx="0">
                  <c:v>463.85</c:v>
                </c:pt>
                <c:pt idx="1">
                  <c:v>1477.02</c:v>
                </c:pt>
                <c:pt idx="2">
                  <c:v>1742.27</c:v>
                </c:pt>
                <c:pt idx="3">
                  <c:v>1929.8799999999999</c:v>
                </c:pt>
                <c:pt idx="4">
                  <c:v>2001.84</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STOREY!$I$152:$I$156</c:f>
              <c:numCache>
                <c:formatCode>General</c:formatCode>
                <c:ptCount val="5"/>
                <c:pt idx="0">
                  <c:v>450.72999999999894</c:v>
                </c:pt>
                <c:pt idx="1">
                  <c:v>1541.32</c:v>
                </c:pt>
                <c:pt idx="2">
                  <c:v>1795.45</c:v>
                </c:pt>
                <c:pt idx="3">
                  <c:v>1974.36</c:v>
                </c:pt>
                <c:pt idx="4">
                  <c:v>2046.43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830400"/>
        <c:axId val="73832320"/>
      </c:scatterChart>
      <c:valAx>
        <c:axId val="73830400"/>
        <c:scaling>
          <c:orientation val="minMax"/>
          <c:min val="500"/>
        </c:scaling>
        <c:axPos val="b"/>
        <c:title>
          <c:tx>
            <c:rich>
              <a:bodyPr/>
              <a:lstStyle/>
              <a:p>
                <a:pPr>
                  <a:defRPr lang="en-IN"/>
                </a:pPr>
                <a:r>
                  <a:rPr lang="en-US"/>
                  <a:t>SHEAR</a:t>
                </a:r>
                <a:r>
                  <a:rPr lang="en-US" baseline="0"/>
                  <a:t> IN Z (kN)</a:t>
                </a:r>
                <a:endParaRPr lang="en-US"/>
              </a:p>
            </c:rich>
          </c:tx>
        </c:title>
        <c:numFmt formatCode="General" sourceLinked="1"/>
        <c:majorTickMark val="none"/>
        <c:tickLblPos val="nextTo"/>
        <c:txPr>
          <a:bodyPr/>
          <a:lstStyle/>
          <a:p>
            <a:pPr>
              <a:defRPr lang="en-IN"/>
            </a:pPr>
            <a:endParaRPr lang="en-US"/>
          </a:p>
        </c:txPr>
        <c:crossAx val="73832320"/>
        <c:crosses val="autoZero"/>
        <c:crossBetween val="midCat"/>
      </c:valAx>
      <c:valAx>
        <c:axId val="73832320"/>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830400"/>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Z(kN) ALONG HEIGHT FOR LOAD CASE 2 FOR TOP</a:t>
            </a:r>
            <a:r>
              <a:rPr lang="en-US" sz="900" baseline="0"/>
              <a:t> </a:t>
            </a:r>
            <a:r>
              <a:rPr lang="en-US" sz="900"/>
              <a:t>FLOOR</a:t>
            </a:r>
          </a:p>
        </c:rich>
      </c:tx>
      <c:layout>
        <c:manualLayout>
          <c:xMode val="edge"/>
          <c:yMode val="edge"/>
          <c:x val="0.16107769028871136"/>
          <c:y val="2.7210884353741478E-2"/>
        </c:manualLayout>
      </c:layout>
    </c:title>
    <c:plotArea>
      <c:layout/>
      <c:scatterChart>
        <c:scatterStyle val="smoothMarker"/>
        <c:ser>
          <c:idx val="0"/>
          <c:order val="0"/>
          <c:tx>
            <c:v>100% MASS</c:v>
          </c:tx>
          <c:spPr>
            <a:ln>
              <a:prstDash val="dash"/>
            </a:ln>
          </c:spPr>
          <c:marker>
            <c:symbol val="none"/>
          </c:marker>
          <c:xVal>
            <c:numRef>
              <c:f>STOREY!$C$172:$C$176</c:f>
              <c:numCache>
                <c:formatCode>General</c:formatCode>
                <c:ptCount val="5"/>
                <c:pt idx="0">
                  <c:v>600.78000000000054</c:v>
                </c:pt>
                <c:pt idx="1">
                  <c:v>1096.3</c:v>
                </c:pt>
                <c:pt idx="2">
                  <c:v>1467.78</c:v>
                </c:pt>
                <c:pt idx="3">
                  <c:v>1717.4</c:v>
                </c:pt>
                <c:pt idx="4">
                  <c:v>1803.8799999999999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STOREY!$D$172:$D$176</c:f>
              <c:numCache>
                <c:formatCode>General</c:formatCode>
                <c:ptCount val="5"/>
                <c:pt idx="0">
                  <c:v>775.52</c:v>
                </c:pt>
                <c:pt idx="1">
                  <c:v>1191.8799999999999</c:v>
                </c:pt>
                <c:pt idx="2">
                  <c:v>1506.47</c:v>
                </c:pt>
                <c:pt idx="3">
                  <c:v>1725.62</c:v>
                </c:pt>
                <c:pt idx="4">
                  <c:v>1805.6399999999999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STOREY!$E$172:$E$176</c:f>
              <c:numCache>
                <c:formatCode>General</c:formatCode>
                <c:ptCount val="5"/>
                <c:pt idx="0">
                  <c:v>887.8</c:v>
                </c:pt>
                <c:pt idx="1">
                  <c:v>1262.58</c:v>
                </c:pt>
                <c:pt idx="2">
                  <c:v>1538.07</c:v>
                </c:pt>
                <c:pt idx="3">
                  <c:v>1742.27</c:v>
                </c:pt>
                <c:pt idx="4">
                  <c:v>1821.92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STOREY!$F$172:$F$176</c:f>
              <c:numCache>
                <c:formatCode>General</c:formatCode>
                <c:ptCount val="5"/>
                <c:pt idx="0">
                  <c:v>994.34999999999798</c:v>
                </c:pt>
                <c:pt idx="1">
                  <c:v>1329.05</c:v>
                </c:pt>
                <c:pt idx="2">
                  <c:v>1577.62</c:v>
                </c:pt>
                <c:pt idx="3">
                  <c:v>1767.83</c:v>
                </c:pt>
                <c:pt idx="4">
                  <c:v>1844.96</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STOREY!$G$172:$G$176</c:f>
              <c:numCache>
                <c:formatCode>General</c:formatCode>
                <c:ptCount val="5"/>
                <c:pt idx="0">
                  <c:v>1088.49</c:v>
                </c:pt>
                <c:pt idx="1">
                  <c:v>1390.75</c:v>
                </c:pt>
                <c:pt idx="2">
                  <c:v>1619</c:v>
                </c:pt>
                <c:pt idx="3">
                  <c:v>1797.45</c:v>
                </c:pt>
                <c:pt idx="4">
                  <c:v>1875.08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STOREY!$H$172:$H$176</c:f>
              <c:numCache>
                <c:formatCode>General</c:formatCode>
                <c:ptCount val="5"/>
                <c:pt idx="0">
                  <c:v>1173.01</c:v>
                </c:pt>
                <c:pt idx="1">
                  <c:v>1449.6499999999999</c:v>
                </c:pt>
                <c:pt idx="2">
                  <c:v>1660.77</c:v>
                </c:pt>
                <c:pt idx="3">
                  <c:v>1830.3799999999999</c:v>
                </c:pt>
                <c:pt idx="4">
                  <c:v>1906.01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STOREY!$I$172:$I$176</c:f>
              <c:numCache>
                <c:formatCode>General</c:formatCode>
                <c:ptCount val="5"/>
                <c:pt idx="0">
                  <c:v>1248.95</c:v>
                </c:pt>
                <c:pt idx="1">
                  <c:v>1504.84</c:v>
                </c:pt>
                <c:pt idx="2">
                  <c:v>1702.1</c:v>
                </c:pt>
                <c:pt idx="3">
                  <c:v>1864.47</c:v>
                </c:pt>
                <c:pt idx="4">
                  <c:v>1938.33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501312"/>
        <c:axId val="73507584"/>
      </c:scatterChart>
      <c:valAx>
        <c:axId val="73501312"/>
        <c:scaling>
          <c:orientation val="minMax"/>
          <c:min val="500"/>
        </c:scaling>
        <c:axPos val="b"/>
        <c:title>
          <c:tx>
            <c:rich>
              <a:bodyPr/>
              <a:lstStyle/>
              <a:p>
                <a:pPr>
                  <a:defRPr lang="en-IN"/>
                </a:pPr>
                <a:r>
                  <a:rPr lang="en-US"/>
                  <a:t>SHEAR</a:t>
                </a:r>
                <a:r>
                  <a:rPr lang="en-US" baseline="0"/>
                  <a:t> IN Z (kN)</a:t>
                </a:r>
                <a:endParaRPr lang="en-US"/>
              </a:p>
            </c:rich>
          </c:tx>
        </c:title>
        <c:numFmt formatCode="General" sourceLinked="1"/>
        <c:majorTickMark val="none"/>
        <c:tickLblPos val="nextTo"/>
        <c:txPr>
          <a:bodyPr/>
          <a:lstStyle/>
          <a:p>
            <a:pPr>
              <a:defRPr lang="en-IN"/>
            </a:pPr>
            <a:endParaRPr lang="en-US"/>
          </a:p>
        </c:txPr>
        <c:crossAx val="73507584"/>
        <c:crosses val="autoZero"/>
        <c:crossBetween val="midCat"/>
      </c:valAx>
      <c:valAx>
        <c:axId val="73507584"/>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501312"/>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STOREY</a:t>
            </a:r>
            <a:r>
              <a:rPr lang="en-US" sz="900" baseline="0"/>
              <a:t> DRIFT</a:t>
            </a:r>
            <a:r>
              <a:rPr lang="en-US" sz="900"/>
              <a:t>(MM) ALONG HEIGHT FOR 1ST</a:t>
            </a:r>
            <a:r>
              <a:rPr lang="en-US" sz="900" baseline="0"/>
              <a:t> </a:t>
            </a:r>
            <a:r>
              <a:rPr lang="en-US" sz="900"/>
              <a:t>FLOOR</a:t>
            </a:r>
          </a:p>
        </c:rich>
      </c:tx>
      <c:layout>
        <c:manualLayout>
          <c:xMode val="edge"/>
          <c:yMode val="edge"/>
          <c:x val="0.14774435695538402"/>
          <c:y val="3.1098153547133151E-2"/>
        </c:manualLayout>
      </c:layout>
    </c:title>
    <c:plotArea>
      <c:layout/>
      <c:scatterChart>
        <c:scatterStyle val="smoothMarker"/>
        <c:ser>
          <c:idx val="0"/>
          <c:order val="0"/>
          <c:tx>
            <c:v>100% MASS</c:v>
          </c:tx>
          <c:spPr>
            <a:ln>
              <a:prstDash val="dash"/>
            </a:ln>
          </c:spPr>
          <c:marker>
            <c:symbol val="none"/>
          </c:marker>
          <c:xVal>
            <c:numRef>
              <c:f>STOREY!$C$189:$C$193</c:f>
              <c:numCache>
                <c:formatCode>General</c:formatCode>
                <c:ptCount val="5"/>
                <c:pt idx="0">
                  <c:v>2.8959999999999977</c:v>
                </c:pt>
                <c:pt idx="1">
                  <c:v>3.9389999999999987</c:v>
                </c:pt>
                <c:pt idx="2">
                  <c:v>3.165</c:v>
                </c:pt>
                <c:pt idx="3">
                  <c:v>2.7730000000000001</c:v>
                </c:pt>
                <c:pt idx="4">
                  <c:v>1.7969999999999859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STOREY!$D$189:$D$193</c:f>
              <c:numCache>
                <c:formatCode>General</c:formatCode>
                <c:ptCount val="5"/>
                <c:pt idx="0">
                  <c:v>2.9219999999999997</c:v>
                </c:pt>
                <c:pt idx="1">
                  <c:v>3.9709999999999988</c:v>
                </c:pt>
                <c:pt idx="2">
                  <c:v>3.1930000000000001</c:v>
                </c:pt>
                <c:pt idx="3">
                  <c:v>2.8039999999999998</c:v>
                </c:pt>
                <c:pt idx="4">
                  <c:v>1.8540000000000001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STOREY!$E$189:$E$193</c:f>
              <c:numCache>
                <c:formatCode>General</c:formatCode>
                <c:ptCount val="5"/>
                <c:pt idx="0">
                  <c:v>2.9559999999999977</c:v>
                </c:pt>
                <c:pt idx="1">
                  <c:v>4.0119999999999996</c:v>
                </c:pt>
                <c:pt idx="2">
                  <c:v>3.2280000000000002</c:v>
                </c:pt>
                <c:pt idx="3">
                  <c:v>2.8309999999999977</c:v>
                </c:pt>
                <c:pt idx="4">
                  <c:v>1.905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STOREY!$F$189:$F$193</c:f>
              <c:numCache>
                <c:formatCode>General</c:formatCode>
                <c:ptCount val="5"/>
                <c:pt idx="0">
                  <c:v>2.9819999999999998</c:v>
                </c:pt>
                <c:pt idx="1">
                  <c:v>4.0410000000000004</c:v>
                </c:pt>
                <c:pt idx="2">
                  <c:v>3.2530000000000001</c:v>
                </c:pt>
                <c:pt idx="3">
                  <c:v>2.8249999999999997</c:v>
                </c:pt>
                <c:pt idx="4">
                  <c:v>1.9570000000000001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STOREY!$G$189:$G$193</c:f>
              <c:numCache>
                <c:formatCode>General</c:formatCode>
                <c:ptCount val="5"/>
                <c:pt idx="0">
                  <c:v>3.0230000000000001</c:v>
                </c:pt>
                <c:pt idx="1">
                  <c:v>4.0890000000000004</c:v>
                </c:pt>
                <c:pt idx="2">
                  <c:v>3.294</c:v>
                </c:pt>
                <c:pt idx="3">
                  <c:v>2.86</c:v>
                </c:pt>
                <c:pt idx="4">
                  <c:v>2.0319999999999987</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STOREY!$H$189:$H$193</c:f>
              <c:numCache>
                <c:formatCode>General</c:formatCode>
                <c:ptCount val="5"/>
                <c:pt idx="0">
                  <c:v>3.0459999999999998</c:v>
                </c:pt>
                <c:pt idx="1">
                  <c:v>4.1109999999999856</c:v>
                </c:pt>
                <c:pt idx="2">
                  <c:v>3.3129999999999695</c:v>
                </c:pt>
                <c:pt idx="3">
                  <c:v>2.8409999999999997</c:v>
                </c:pt>
                <c:pt idx="4">
                  <c:v>2.093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STOREY!$I$189:$I$193</c:f>
              <c:numCache>
                <c:formatCode>General</c:formatCode>
                <c:ptCount val="5"/>
                <c:pt idx="0">
                  <c:v>3.0789999999999997</c:v>
                </c:pt>
                <c:pt idx="1">
                  <c:v>4.1469999999999985</c:v>
                </c:pt>
                <c:pt idx="2">
                  <c:v>3.343</c:v>
                </c:pt>
                <c:pt idx="3">
                  <c:v>2.8489999999999998</c:v>
                </c:pt>
                <c:pt idx="4">
                  <c:v>2.1629999999999998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3885568"/>
        <c:axId val="73887744"/>
      </c:scatterChart>
      <c:valAx>
        <c:axId val="73885568"/>
        <c:scaling>
          <c:orientation val="minMax"/>
          <c:max val="5"/>
          <c:min val="1.5"/>
        </c:scaling>
        <c:axPos val="b"/>
        <c:title>
          <c:tx>
            <c:rich>
              <a:bodyPr/>
              <a:lstStyle/>
              <a:p>
                <a:pPr>
                  <a:defRPr lang="en-IN"/>
                </a:pPr>
                <a:r>
                  <a:rPr lang="en-US"/>
                  <a:t>STOREY</a:t>
                </a:r>
                <a:r>
                  <a:rPr lang="en-US" baseline="0"/>
                  <a:t> DRIFT (MM)</a:t>
                </a:r>
                <a:endParaRPr lang="en-US"/>
              </a:p>
            </c:rich>
          </c:tx>
        </c:title>
        <c:numFmt formatCode="General" sourceLinked="1"/>
        <c:majorTickMark val="none"/>
        <c:tickLblPos val="nextTo"/>
        <c:txPr>
          <a:bodyPr/>
          <a:lstStyle/>
          <a:p>
            <a:pPr>
              <a:defRPr lang="en-IN"/>
            </a:pPr>
            <a:endParaRPr lang="en-US"/>
          </a:p>
        </c:txPr>
        <c:crossAx val="73887744"/>
        <c:crosses val="autoZero"/>
        <c:crossBetween val="midCat"/>
      </c:valAx>
      <c:valAx>
        <c:axId val="73887744"/>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3885568"/>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STOREY</a:t>
            </a:r>
            <a:r>
              <a:rPr lang="en-US" sz="900" baseline="0"/>
              <a:t> DRIFT</a:t>
            </a:r>
            <a:r>
              <a:rPr lang="en-US" sz="900"/>
              <a:t>(MM) ALONG HEIGHT FOR 2ND</a:t>
            </a:r>
            <a:r>
              <a:rPr lang="en-US" sz="900" baseline="0"/>
              <a:t> </a:t>
            </a:r>
            <a:r>
              <a:rPr lang="en-US" sz="900"/>
              <a:t>FLOOR</a:t>
            </a:r>
          </a:p>
        </c:rich>
      </c:tx>
      <c:layout>
        <c:manualLayout>
          <c:xMode val="edge"/>
          <c:yMode val="edge"/>
          <c:x val="0.14774435695538413"/>
          <c:y val="3.1098153547133151E-2"/>
        </c:manualLayout>
      </c:layout>
    </c:title>
    <c:plotArea>
      <c:layout/>
      <c:scatterChart>
        <c:scatterStyle val="smoothMarker"/>
        <c:ser>
          <c:idx val="0"/>
          <c:order val="0"/>
          <c:tx>
            <c:v>100% MASS</c:v>
          </c:tx>
          <c:spPr>
            <a:ln>
              <a:prstDash val="dash"/>
            </a:ln>
          </c:spPr>
          <c:marker>
            <c:symbol val="none"/>
          </c:marker>
          <c:xVal>
            <c:numRef>
              <c:f>STOREY!$C$211:$C$215</c:f>
              <c:numCache>
                <c:formatCode>General</c:formatCode>
                <c:ptCount val="5"/>
                <c:pt idx="0">
                  <c:v>2.8959999999999977</c:v>
                </c:pt>
                <c:pt idx="1">
                  <c:v>3.9389999999999987</c:v>
                </c:pt>
                <c:pt idx="2">
                  <c:v>3.165</c:v>
                </c:pt>
                <c:pt idx="3">
                  <c:v>2.7730000000000001</c:v>
                </c:pt>
                <c:pt idx="4">
                  <c:v>1.7969999999999859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STOREY!$D$211:$D$215</c:f>
              <c:numCache>
                <c:formatCode>General</c:formatCode>
                <c:ptCount val="5"/>
                <c:pt idx="0">
                  <c:v>2.9259999999999997</c:v>
                </c:pt>
                <c:pt idx="1">
                  <c:v>4.04</c:v>
                </c:pt>
                <c:pt idx="2">
                  <c:v>3.2650000000000001</c:v>
                </c:pt>
                <c:pt idx="3">
                  <c:v>2.9109999999999987</c:v>
                </c:pt>
                <c:pt idx="4">
                  <c:v>1.9139999999999855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STOREY!$E$211:$E$215</c:f>
              <c:numCache>
                <c:formatCode>General</c:formatCode>
                <c:ptCount val="5"/>
                <c:pt idx="0">
                  <c:v>2.9509999999999987</c:v>
                </c:pt>
                <c:pt idx="1">
                  <c:v>4.141</c:v>
                </c:pt>
                <c:pt idx="2">
                  <c:v>3.367</c:v>
                </c:pt>
                <c:pt idx="3">
                  <c:v>3.0359999999999987</c:v>
                </c:pt>
                <c:pt idx="4">
                  <c:v>2.0409999999999999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STOREY!$F$211:$F$215</c:f>
              <c:numCache>
                <c:formatCode>General</c:formatCode>
                <c:ptCount val="5"/>
                <c:pt idx="0">
                  <c:v>2.9739999999999998</c:v>
                </c:pt>
                <c:pt idx="1">
                  <c:v>4.2389999999999999</c:v>
                </c:pt>
                <c:pt idx="2">
                  <c:v>3.4659999999999997</c:v>
                </c:pt>
                <c:pt idx="3">
                  <c:v>3.165</c:v>
                </c:pt>
                <c:pt idx="4">
                  <c:v>2.1589999999999998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STOREY!$G$211:$G$215</c:f>
              <c:numCache>
                <c:formatCode>General</c:formatCode>
                <c:ptCount val="5"/>
                <c:pt idx="0">
                  <c:v>2.9909999999999997</c:v>
                </c:pt>
                <c:pt idx="1">
                  <c:v>4.3319999999999999</c:v>
                </c:pt>
                <c:pt idx="2">
                  <c:v>3.5589999999999997</c:v>
                </c:pt>
                <c:pt idx="3">
                  <c:v>3.2869999999999999</c:v>
                </c:pt>
                <c:pt idx="4">
                  <c:v>2.2719999999999998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STOREY!$H$211:$H$215</c:f>
              <c:numCache>
                <c:formatCode>General</c:formatCode>
                <c:ptCount val="5"/>
                <c:pt idx="0">
                  <c:v>3.0049999999999999</c:v>
                </c:pt>
                <c:pt idx="1">
                  <c:v>4.4189999999999996</c:v>
                </c:pt>
                <c:pt idx="2">
                  <c:v>3.65</c:v>
                </c:pt>
                <c:pt idx="3">
                  <c:v>3.4209999999999998</c:v>
                </c:pt>
                <c:pt idx="4">
                  <c:v>2.383</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STOREY!$I$211:$I$215</c:f>
              <c:numCache>
                <c:formatCode>General</c:formatCode>
                <c:ptCount val="5"/>
                <c:pt idx="0">
                  <c:v>3.004</c:v>
                </c:pt>
                <c:pt idx="1">
                  <c:v>4.5</c:v>
                </c:pt>
                <c:pt idx="2">
                  <c:v>3.7370000000000001</c:v>
                </c:pt>
                <c:pt idx="3">
                  <c:v>3.5509999999999997</c:v>
                </c:pt>
                <c:pt idx="4">
                  <c:v>2.4969999999999977</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5051776"/>
        <c:axId val="75053696"/>
      </c:scatterChart>
      <c:valAx>
        <c:axId val="75051776"/>
        <c:scaling>
          <c:orientation val="minMax"/>
          <c:max val="5"/>
          <c:min val="1.5"/>
        </c:scaling>
        <c:axPos val="b"/>
        <c:title>
          <c:tx>
            <c:rich>
              <a:bodyPr/>
              <a:lstStyle/>
              <a:p>
                <a:pPr>
                  <a:defRPr lang="en-IN"/>
                </a:pPr>
                <a:r>
                  <a:rPr lang="en-US"/>
                  <a:t>STOREY</a:t>
                </a:r>
                <a:r>
                  <a:rPr lang="en-US" baseline="0"/>
                  <a:t> DRIFT (MM)</a:t>
                </a:r>
                <a:endParaRPr lang="en-US"/>
              </a:p>
            </c:rich>
          </c:tx>
        </c:title>
        <c:numFmt formatCode="General" sourceLinked="1"/>
        <c:majorTickMark val="none"/>
        <c:tickLblPos val="nextTo"/>
        <c:txPr>
          <a:bodyPr/>
          <a:lstStyle/>
          <a:p>
            <a:pPr>
              <a:defRPr lang="en-IN"/>
            </a:pPr>
            <a:endParaRPr lang="en-US"/>
          </a:p>
        </c:txPr>
        <c:crossAx val="75053696"/>
        <c:crosses val="autoZero"/>
        <c:crossBetween val="midCat"/>
      </c:valAx>
      <c:valAx>
        <c:axId val="75053696"/>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5051776"/>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STOREY</a:t>
            </a:r>
            <a:r>
              <a:rPr lang="en-US" sz="900" baseline="0"/>
              <a:t> DRIFT</a:t>
            </a:r>
            <a:r>
              <a:rPr lang="en-US" sz="900"/>
              <a:t>(MM) ALONG HEIGHT FOR 3RD</a:t>
            </a:r>
            <a:r>
              <a:rPr lang="en-US" sz="900" baseline="0"/>
              <a:t> </a:t>
            </a:r>
            <a:r>
              <a:rPr lang="en-US" sz="900"/>
              <a:t>FLOOR</a:t>
            </a:r>
          </a:p>
        </c:rich>
      </c:tx>
      <c:layout>
        <c:manualLayout>
          <c:xMode val="edge"/>
          <c:yMode val="edge"/>
          <c:x val="0.14774435695538424"/>
          <c:y val="3.1098153547133151E-2"/>
        </c:manualLayout>
      </c:layout>
    </c:title>
    <c:plotArea>
      <c:layout/>
      <c:scatterChart>
        <c:scatterStyle val="smoothMarker"/>
        <c:ser>
          <c:idx val="0"/>
          <c:order val="0"/>
          <c:tx>
            <c:v>100% MASS</c:v>
          </c:tx>
          <c:spPr>
            <a:ln>
              <a:prstDash val="dash"/>
            </a:ln>
          </c:spPr>
          <c:marker>
            <c:symbol val="none"/>
          </c:marker>
          <c:xVal>
            <c:numRef>
              <c:f>STOREY!$C$233:$C$237</c:f>
              <c:numCache>
                <c:formatCode>General</c:formatCode>
                <c:ptCount val="5"/>
                <c:pt idx="0">
                  <c:v>2.8959999999999977</c:v>
                </c:pt>
                <c:pt idx="1">
                  <c:v>3.9389999999999987</c:v>
                </c:pt>
                <c:pt idx="2">
                  <c:v>3.165</c:v>
                </c:pt>
                <c:pt idx="3">
                  <c:v>2.7730000000000001</c:v>
                </c:pt>
                <c:pt idx="4">
                  <c:v>1.7969999999999859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STOREY!$D$233:$D$237</c:f>
              <c:numCache>
                <c:formatCode>General</c:formatCode>
                <c:ptCount val="5"/>
                <c:pt idx="0">
                  <c:v>2.8549999999999978</c:v>
                </c:pt>
                <c:pt idx="1">
                  <c:v>4.0990000000000002</c:v>
                </c:pt>
                <c:pt idx="2">
                  <c:v>3.3499999999999988</c:v>
                </c:pt>
                <c:pt idx="3">
                  <c:v>2.9329999999999967</c:v>
                </c:pt>
                <c:pt idx="4">
                  <c:v>1.8979999999999844</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STOREY!$E$233:$E$237</c:f>
              <c:numCache>
                <c:formatCode>General</c:formatCode>
                <c:ptCount val="5"/>
                <c:pt idx="0">
                  <c:v>2.8099999999999987</c:v>
                </c:pt>
                <c:pt idx="1">
                  <c:v>4.2460000000000004</c:v>
                </c:pt>
                <c:pt idx="2">
                  <c:v>3.528</c:v>
                </c:pt>
                <c:pt idx="3">
                  <c:v>3.0680000000000001</c:v>
                </c:pt>
                <c:pt idx="4">
                  <c:v>1.9870000000000001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STOREY!$F$233:$F$237</c:f>
              <c:numCache>
                <c:formatCode>General</c:formatCode>
                <c:ptCount val="5"/>
                <c:pt idx="0">
                  <c:v>2.8959999999999977</c:v>
                </c:pt>
                <c:pt idx="1">
                  <c:v>3.9389999999999987</c:v>
                </c:pt>
                <c:pt idx="2">
                  <c:v>3.165</c:v>
                </c:pt>
                <c:pt idx="3">
                  <c:v>2.7970000000000002</c:v>
                </c:pt>
                <c:pt idx="4">
                  <c:v>1.806999999999986</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STOREY!$G$233:$G$237</c:f>
              <c:numCache>
                <c:formatCode>General</c:formatCode>
                <c:ptCount val="5"/>
                <c:pt idx="0">
                  <c:v>2.7189999999999999</c:v>
                </c:pt>
                <c:pt idx="1">
                  <c:v>4.4939999999999998</c:v>
                </c:pt>
                <c:pt idx="2">
                  <c:v>3.8459999999999988</c:v>
                </c:pt>
                <c:pt idx="3">
                  <c:v>3.323</c:v>
                </c:pt>
                <c:pt idx="4">
                  <c:v>2.1549999999999998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STOREY!$H$233:$H$237</c:f>
              <c:numCache>
                <c:formatCode>General</c:formatCode>
                <c:ptCount val="5"/>
                <c:pt idx="0">
                  <c:v>2.6749999999999998</c:v>
                </c:pt>
                <c:pt idx="1">
                  <c:v>4.5999999999999996</c:v>
                </c:pt>
                <c:pt idx="2">
                  <c:v>3.9889999999999999</c:v>
                </c:pt>
                <c:pt idx="3">
                  <c:v>3.4419999999999997</c:v>
                </c:pt>
                <c:pt idx="4">
                  <c:v>2.2240000000000002</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STOREY!$I$233:$I$237</c:f>
              <c:numCache>
                <c:formatCode>General</c:formatCode>
                <c:ptCount val="5"/>
                <c:pt idx="0">
                  <c:v>2.633</c:v>
                </c:pt>
                <c:pt idx="1">
                  <c:v>4.6969999999999965</c:v>
                </c:pt>
                <c:pt idx="2">
                  <c:v>4.1219999999999946</c:v>
                </c:pt>
                <c:pt idx="3">
                  <c:v>3.5579999999999998</c:v>
                </c:pt>
                <c:pt idx="4">
                  <c:v>2.3069999999999977</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5087232"/>
        <c:axId val="75113984"/>
      </c:scatterChart>
      <c:valAx>
        <c:axId val="75087232"/>
        <c:scaling>
          <c:orientation val="minMax"/>
          <c:max val="5"/>
          <c:min val="1.5"/>
        </c:scaling>
        <c:axPos val="b"/>
        <c:title>
          <c:tx>
            <c:rich>
              <a:bodyPr/>
              <a:lstStyle/>
              <a:p>
                <a:pPr>
                  <a:defRPr lang="en-IN"/>
                </a:pPr>
                <a:r>
                  <a:rPr lang="en-US"/>
                  <a:t>STOREY</a:t>
                </a:r>
                <a:r>
                  <a:rPr lang="en-US" baseline="0"/>
                  <a:t> DRIFT (MM)</a:t>
                </a:r>
                <a:endParaRPr lang="en-US"/>
              </a:p>
            </c:rich>
          </c:tx>
          <c:layout/>
        </c:title>
        <c:numFmt formatCode="General" sourceLinked="1"/>
        <c:majorTickMark val="none"/>
        <c:tickLblPos val="nextTo"/>
        <c:txPr>
          <a:bodyPr/>
          <a:lstStyle/>
          <a:p>
            <a:pPr>
              <a:defRPr lang="en-IN"/>
            </a:pPr>
            <a:endParaRPr lang="en-US"/>
          </a:p>
        </c:txPr>
        <c:crossAx val="75113984"/>
        <c:crosses val="autoZero"/>
        <c:crossBetween val="midCat"/>
      </c:valAx>
      <c:valAx>
        <c:axId val="75113984"/>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5087232"/>
        <c:crosses val="autoZero"/>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STOREY</a:t>
            </a:r>
            <a:r>
              <a:rPr lang="en-US" sz="900" baseline="0"/>
              <a:t> DRIFT</a:t>
            </a:r>
            <a:r>
              <a:rPr lang="en-US" sz="900"/>
              <a:t>(MM) ALONG HEIGHT FOR 4TH</a:t>
            </a:r>
            <a:r>
              <a:rPr lang="en-US" sz="900" baseline="0"/>
              <a:t> </a:t>
            </a:r>
            <a:r>
              <a:rPr lang="en-US" sz="900"/>
              <a:t>FLOOR</a:t>
            </a:r>
          </a:p>
        </c:rich>
      </c:tx>
      <c:layout>
        <c:manualLayout>
          <c:xMode val="edge"/>
          <c:yMode val="edge"/>
          <c:x val="0.14774435695538432"/>
          <c:y val="3.1098153547133151E-2"/>
        </c:manualLayout>
      </c:layout>
    </c:title>
    <c:plotArea>
      <c:layout/>
      <c:scatterChart>
        <c:scatterStyle val="smoothMarker"/>
        <c:ser>
          <c:idx val="0"/>
          <c:order val="0"/>
          <c:tx>
            <c:v>100% MASS</c:v>
          </c:tx>
          <c:spPr>
            <a:ln>
              <a:prstDash val="dash"/>
            </a:ln>
          </c:spPr>
          <c:marker>
            <c:symbol val="none"/>
          </c:marker>
          <c:xVal>
            <c:numRef>
              <c:f>STOREY!$C$254:$C$258</c:f>
              <c:numCache>
                <c:formatCode>General</c:formatCode>
                <c:ptCount val="5"/>
                <c:pt idx="0">
                  <c:v>2.8959999999999977</c:v>
                </c:pt>
                <c:pt idx="1">
                  <c:v>3.9389999999999987</c:v>
                </c:pt>
                <c:pt idx="2">
                  <c:v>3.165</c:v>
                </c:pt>
                <c:pt idx="3">
                  <c:v>2.7730000000000001</c:v>
                </c:pt>
                <c:pt idx="4">
                  <c:v>1.7969999999999859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STOREY!$D$254:$D$258</c:f>
              <c:numCache>
                <c:formatCode>General</c:formatCode>
                <c:ptCount val="5"/>
                <c:pt idx="0">
                  <c:v>2.8619999999999997</c:v>
                </c:pt>
                <c:pt idx="1">
                  <c:v>4.1569999999999965</c:v>
                </c:pt>
                <c:pt idx="2">
                  <c:v>3.3449999999999998</c:v>
                </c:pt>
                <c:pt idx="3">
                  <c:v>2.8819999999999997</c:v>
                </c:pt>
                <c:pt idx="4">
                  <c:v>1.8440000000000001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STOREY!$E$254:$E$258</c:f>
              <c:numCache>
                <c:formatCode>General</c:formatCode>
                <c:ptCount val="5"/>
                <c:pt idx="0">
                  <c:v>2.8379999999999987</c:v>
                </c:pt>
                <c:pt idx="1">
                  <c:v>4.359</c:v>
                </c:pt>
                <c:pt idx="2">
                  <c:v>3.5129999999999977</c:v>
                </c:pt>
                <c:pt idx="3">
                  <c:v>2.9769999999999968</c:v>
                </c:pt>
                <c:pt idx="4">
                  <c:v>1.907</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STOREY!$F$254:$F$258</c:f>
              <c:numCache>
                <c:formatCode>General</c:formatCode>
                <c:ptCount val="5"/>
                <c:pt idx="0">
                  <c:v>2.8289999999999997</c:v>
                </c:pt>
                <c:pt idx="1">
                  <c:v>4.4960000000000004</c:v>
                </c:pt>
                <c:pt idx="2">
                  <c:v>3.6280000000000001</c:v>
                </c:pt>
                <c:pt idx="3">
                  <c:v>3.05</c:v>
                </c:pt>
                <c:pt idx="4">
                  <c:v>1.9390000000000001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STOREY!$G$254:$G$258</c:f>
              <c:numCache>
                <c:formatCode>General</c:formatCode>
                <c:ptCount val="5"/>
                <c:pt idx="0">
                  <c:v>2.8249999999999997</c:v>
                </c:pt>
                <c:pt idx="1">
                  <c:v>4.6390000000000002</c:v>
                </c:pt>
                <c:pt idx="2">
                  <c:v>3.746</c:v>
                </c:pt>
                <c:pt idx="3">
                  <c:v>3.1319999999999997</c:v>
                </c:pt>
                <c:pt idx="4">
                  <c:v>1.9950000000000001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STOREY!$H$254:$H$258</c:f>
              <c:numCache>
                <c:formatCode>General</c:formatCode>
                <c:ptCount val="5"/>
                <c:pt idx="0">
                  <c:v>2.827</c:v>
                </c:pt>
                <c:pt idx="1">
                  <c:v>4.7699999999999996</c:v>
                </c:pt>
                <c:pt idx="2">
                  <c:v>3.8559999999999977</c:v>
                </c:pt>
                <c:pt idx="3">
                  <c:v>3.2119999999999997</c:v>
                </c:pt>
                <c:pt idx="4">
                  <c:v>2.0419999999999998</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STOREY!$I$254:$I$258</c:f>
              <c:numCache>
                <c:formatCode>General</c:formatCode>
                <c:ptCount val="5"/>
                <c:pt idx="0">
                  <c:v>2.8339999999999987</c:v>
                </c:pt>
                <c:pt idx="1">
                  <c:v>4.8939999999999975</c:v>
                </c:pt>
                <c:pt idx="2">
                  <c:v>3.96</c:v>
                </c:pt>
                <c:pt idx="3">
                  <c:v>3.2909999999999999</c:v>
                </c:pt>
                <c:pt idx="4">
                  <c:v>2.0880000000000001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5151616"/>
        <c:axId val="75170176"/>
      </c:scatterChart>
      <c:valAx>
        <c:axId val="75151616"/>
        <c:scaling>
          <c:orientation val="minMax"/>
          <c:max val="5"/>
          <c:min val="1.5"/>
        </c:scaling>
        <c:axPos val="b"/>
        <c:title>
          <c:tx>
            <c:rich>
              <a:bodyPr/>
              <a:lstStyle/>
              <a:p>
                <a:pPr>
                  <a:defRPr lang="en-IN"/>
                </a:pPr>
                <a:r>
                  <a:rPr lang="en-US"/>
                  <a:t>STOREY</a:t>
                </a:r>
                <a:r>
                  <a:rPr lang="en-US" baseline="0"/>
                  <a:t> DRIFT (MM)</a:t>
                </a:r>
                <a:endParaRPr lang="en-US"/>
              </a:p>
            </c:rich>
          </c:tx>
          <c:layout/>
        </c:title>
        <c:numFmt formatCode="General" sourceLinked="1"/>
        <c:majorTickMark val="none"/>
        <c:tickLblPos val="nextTo"/>
        <c:txPr>
          <a:bodyPr/>
          <a:lstStyle/>
          <a:p>
            <a:pPr>
              <a:defRPr lang="en-IN"/>
            </a:pPr>
            <a:endParaRPr lang="en-US"/>
          </a:p>
        </c:txPr>
        <c:crossAx val="75170176"/>
        <c:crosses val="autoZero"/>
        <c:crossBetween val="midCat"/>
      </c:valAx>
      <c:valAx>
        <c:axId val="75170176"/>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5151616"/>
        <c:crosses val="autoZero"/>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SPECTRAL  ACCELERATION VS MASS RATIO</a:t>
            </a:r>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GRAPH'!$C$34:$C$40</c:f>
              <c:numCache>
                <c:formatCode>General</c:formatCode>
                <c:ptCount val="7"/>
                <c:pt idx="0">
                  <c:v>1.4772599999999998</c:v>
                </c:pt>
                <c:pt idx="1">
                  <c:v>1.47641</c:v>
                </c:pt>
                <c:pt idx="2">
                  <c:v>1.4754999999999794</c:v>
                </c:pt>
                <c:pt idx="3">
                  <c:v>1.47461</c:v>
                </c:pt>
                <c:pt idx="4">
                  <c:v>1.4736599999999958</c:v>
                </c:pt>
                <c:pt idx="5">
                  <c:v>1.4727899999999998</c:v>
                </c:pt>
                <c:pt idx="6">
                  <c:v>1.471859999999986</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GRAPH'!$D$34:$D$40</c:f>
              <c:numCache>
                <c:formatCode>General</c:formatCode>
                <c:ptCount val="7"/>
                <c:pt idx="0">
                  <c:v>1.4772599999999998</c:v>
                </c:pt>
                <c:pt idx="1">
                  <c:v>1.46035</c:v>
                </c:pt>
                <c:pt idx="2">
                  <c:v>1.4426899999999998</c:v>
                </c:pt>
                <c:pt idx="3">
                  <c:v>1.4246599999999998</c:v>
                </c:pt>
                <c:pt idx="4">
                  <c:v>1.4070799999999846</c:v>
                </c:pt>
                <c:pt idx="5">
                  <c:v>1.38944</c:v>
                </c:pt>
                <c:pt idx="6">
                  <c:v>1.3718899999999998</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GRAPH'!$E$34:$E$40</c:f>
              <c:numCache>
                <c:formatCode>General</c:formatCode>
                <c:ptCount val="7"/>
                <c:pt idx="0">
                  <c:v>1.4772599999999998</c:v>
                </c:pt>
                <c:pt idx="1">
                  <c:v>1.4338099999999794</c:v>
                </c:pt>
                <c:pt idx="2">
                  <c:v>1.39151</c:v>
                </c:pt>
                <c:pt idx="3">
                  <c:v>1.3572599999999999</c:v>
                </c:pt>
                <c:pt idx="4">
                  <c:v>1.3146199999999999</c:v>
                </c:pt>
                <c:pt idx="5">
                  <c:v>1.28009</c:v>
                </c:pt>
                <c:pt idx="6">
                  <c:v>1.2477299999999771</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GRAPH'!$F$34:$F$40</c:f>
              <c:numCache>
                <c:formatCode>General</c:formatCode>
                <c:ptCount val="7"/>
                <c:pt idx="0">
                  <c:v>1.4772599999999998</c:v>
                </c:pt>
                <c:pt idx="1">
                  <c:v>1.3935199999999999</c:v>
                </c:pt>
                <c:pt idx="2">
                  <c:v>1.3136199999999998</c:v>
                </c:pt>
                <c:pt idx="3">
                  <c:v>1.2598399999999825</c:v>
                </c:pt>
                <c:pt idx="4">
                  <c:v>1.2059899999999844</c:v>
                </c:pt>
                <c:pt idx="5">
                  <c:v>1.1582699999999999</c:v>
                </c:pt>
                <c:pt idx="6">
                  <c:v>1.1156299999999844</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GRAPH'!$G$34:$G$40</c:f>
              <c:numCache>
                <c:formatCode>General</c:formatCode>
                <c:ptCount val="7"/>
                <c:pt idx="0">
                  <c:v>1.4772599999999998</c:v>
                </c:pt>
                <c:pt idx="1">
                  <c:v>1.3501700000000001</c:v>
                </c:pt>
                <c:pt idx="2">
                  <c:v>1.2612199999999998</c:v>
                </c:pt>
                <c:pt idx="3">
                  <c:v>1.18676</c:v>
                </c:pt>
                <c:pt idx="4">
                  <c:v>1.1237299999999844</c:v>
                </c:pt>
                <c:pt idx="5">
                  <c:v>1.06898</c:v>
                </c:pt>
                <c:pt idx="6">
                  <c:v>1.021989999999986</c:v>
                </c:pt>
              </c:numCache>
            </c:numRef>
          </c:yVal>
          <c:smooth val="1"/>
        </c:ser>
        <c:axId val="71487872"/>
        <c:axId val="71489792"/>
      </c:scatterChart>
      <c:valAx>
        <c:axId val="71487872"/>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1489792"/>
        <c:crosses val="autoZero"/>
        <c:crossBetween val="midCat"/>
        <c:minorUnit val="0.4"/>
      </c:valAx>
      <c:valAx>
        <c:axId val="71489792"/>
        <c:scaling>
          <c:orientation val="minMax"/>
          <c:min val="1"/>
        </c:scaling>
        <c:axPos val="l"/>
        <c:majorGridlines/>
        <c:title>
          <c:tx>
            <c:rich>
              <a:bodyPr/>
              <a:lstStyle/>
              <a:p>
                <a:pPr>
                  <a:defRPr lang="en-IN"/>
                </a:pPr>
                <a:r>
                  <a:rPr lang="en-US"/>
                  <a:t>SPECTRAL ACCELERATION</a:t>
                </a:r>
              </a:p>
            </c:rich>
          </c:tx>
          <c:layout>
            <c:manualLayout>
              <c:xMode val="edge"/>
              <c:yMode val="edge"/>
              <c:x val="3.0555555555555582E-2"/>
              <c:y val="0.29245734908136484"/>
            </c:manualLayout>
          </c:layout>
        </c:title>
        <c:numFmt formatCode="General" sourceLinked="1"/>
        <c:majorTickMark val="none"/>
        <c:tickLblPos val="nextTo"/>
        <c:txPr>
          <a:bodyPr/>
          <a:lstStyle/>
          <a:p>
            <a:pPr>
              <a:defRPr lang="en-IN"/>
            </a:pPr>
            <a:endParaRPr lang="en-US"/>
          </a:p>
        </c:txPr>
        <c:crossAx val="71487872"/>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STOREY SHEAR ALONG HEIGHT FOR TOP FLOOR</a:t>
            </a:r>
          </a:p>
        </c:rich>
      </c:tx>
      <c:layout>
        <c:manualLayout>
          <c:xMode val="edge"/>
          <c:yMode val="edge"/>
          <c:x val="0.14774435695538443"/>
          <c:y val="3.1098153547133151E-2"/>
        </c:manualLayout>
      </c:layout>
    </c:title>
    <c:plotArea>
      <c:layout/>
      <c:scatterChart>
        <c:scatterStyle val="smoothMarker"/>
        <c:ser>
          <c:idx val="0"/>
          <c:order val="0"/>
          <c:tx>
            <c:v>100% MASS</c:v>
          </c:tx>
          <c:spPr>
            <a:ln>
              <a:prstDash val="dash"/>
            </a:ln>
          </c:spPr>
          <c:marker>
            <c:symbol val="none"/>
          </c:marker>
          <c:xVal>
            <c:numRef>
              <c:f>STOREY!$C$276:$C$280</c:f>
              <c:numCache>
                <c:formatCode>General</c:formatCode>
                <c:ptCount val="5"/>
                <c:pt idx="0">
                  <c:v>2.8959999999999977</c:v>
                </c:pt>
                <c:pt idx="1">
                  <c:v>3.9389999999999987</c:v>
                </c:pt>
                <c:pt idx="2">
                  <c:v>3.165</c:v>
                </c:pt>
                <c:pt idx="3">
                  <c:v>2.7730000000000001</c:v>
                </c:pt>
                <c:pt idx="4">
                  <c:v>1.7969999999999859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1"/>
          <c:order val="1"/>
          <c:tx>
            <c:v>150% MASS</c:v>
          </c:tx>
          <c:spPr>
            <a:ln>
              <a:prstDash val="sysDot"/>
            </a:ln>
          </c:spPr>
          <c:marker>
            <c:symbol val="none"/>
          </c:marker>
          <c:xVal>
            <c:numRef>
              <c:f>STOREY!$D$276:$D$280</c:f>
              <c:numCache>
                <c:formatCode>General</c:formatCode>
                <c:ptCount val="5"/>
                <c:pt idx="0">
                  <c:v>3.4509999999999987</c:v>
                </c:pt>
                <c:pt idx="1">
                  <c:v>4.1589999999999945</c:v>
                </c:pt>
                <c:pt idx="2">
                  <c:v>3.2890000000000001</c:v>
                </c:pt>
                <c:pt idx="3">
                  <c:v>2.8219999999999987</c:v>
                </c:pt>
                <c:pt idx="4">
                  <c:v>1.8240000000000001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2"/>
          <c:order val="2"/>
          <c:tx>
            <c:v>200% MASS</c:v>
          </c:tx>
          <c:spPr>
            <a:ln w="25400"/>
          </c:spPr>
          <c:marker>
            <c:symbol val="none"/>
          </c:marker>
          <c:xVal>
            <c:numRef>
              <c:f>STOREY!$E$276:$E$280</c:f>
              <c:numCache>
                <c:formatCode>General</c:formatCode>
                <c:ptCount val="5"/>
                <c:pt idx="0">
                  <c:v>3.847</c:v>
                </c:pt>
                <c:pt idx="1">
                  <c:v>4.3209999999999855</c:v>
                </c:pt>
                <c:pt idx="2">
                  <c:v>3.3819999999999997</c:v>
                </c:pt>
                <c:pt idx="3">
                  <c:v>2.8579999999999997</c:v>
                </c:pt>
                <c:pt idx="4">
                  <c:v>1.85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3"/>
          <c:order val="3"/>
          <c:tx>
            <c:v>250% MASS</c:v>
          </c:tx>
          <c:spPr>
            <a:ln>
              <a:prstDash val="lgDash"/>
            </a:ln>
          </c:spPr>
          <c:marker>
            <c:symbol val="none"/>
          </c:marker>
          <c:xVal>
            <c:numRef>
              <c:f>STOREY!$F$276:$F$280</c:f>
              <c:numCache>
                <c:formatCode>General</c:formatCode>
                <c:ptCount val="5"/>
                <c:pt idx="0">
                  <c:v>4.1929999999999845</c:v>
                </c:pt>
                <c:pt idx="1">
                  <c:v>4.4700000000000024</c:v>
                </c:pt>
                <c:pt idx="2">
                  <c:v>3.4689999999999999</c:v>
                </c:pt>
                <c:pt idx="3">
                  <c:v>2.9039999999999999</c:v>
                </c:pt>
                <c:pt idx="4">
                  <c:v>1.881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4"/>
          <c:order val="4"/>
          <c:tx>
            <c:v>300% MASS</c:v>
          </c:tx>
          <c:spPr>
            <a:ln w="38100">
              <a:prstDash val="sysDash"/>
            </a:ln>
          </c:spPr>
          <c:marker>
            <c:symbol val="none"/>
          </c:marker>
          <c:xVal>
            <c:numRef>
              <c:f>STOREY!$G$276:$G$280</c:f>
              <c:numCache>
                <c:formatCode>General</c:formatCode>
                <c:ptCount val="5"/>
                <c:pt idx="0">
                  <c:v>4.5019999999999998</c:v>
                </c:pt>
                <c:pt idx="1">
                  <c:v>4.609</c:v>
                </c:pt>
                <c:pt idx="2">
                  <c:v>3.5539999999999998</c:v>
                </c:pt>
                <c:pt idx="3">
                  <c:v>2.9509999999999987</c:v>
                </c:pt>
                <c:pt idx="4">
                  <c:v>1.915</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5"/>
          <c:order val="5"/>
          <c:tx>
            <c:v>350% MASS</c:v>
          </c:tx>
          <c:spPr>
            <a:ln w="34925">
              <a:prstDash val="lgDashDot"/>
            </a:ln>
          </c:spPr>
          <c:marker>
            <c:symbol val="none"/>
          </c:marker>
          <c:xVal>
            <c:numRef>
              <c:f>STOREY!$H$276:$H$280</c:f>
              <c:numCache>
                <c:formatCode>General</c:formatCode>
                <c:ptCount val="5"/>
                <c:pt idx="0">
                  <c:v>4.7859999999999996</c:v>
                </c:pt>
                <c:pt idx="1">
                  <c:v>4.7430000000000003</c:v>
                </c:pt>
                <c:pt idx="2">
                  <c:v>3.637</c:v>
                </c:pt>
                <c:pt idx="3">
                  <c:v>3.0129999999999977</c:v>
                </c:pt>
                <c:pt idx="4">
                  <c:v>1.9440000000000139</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ser>
          <c:idx val="6"/>
          <c:order val="6"/>
          <c:tx>
            <c:v>400% MASS</c:v>
          </c:tx>
          <c:spPr>
            <a:ln w="34925"/>
          </c:spPr>
          <c:marker>
            <c:symbol val="none"/>
          </c:marker>
          <c:xVal>
            <c:numRef>
              <c:f>STOREY!$I$276:$I$280</c:f>
              <c:numCache>
                <c:formatCode>General</c:formatCode>
                <c:ptCount val="5"/>
                <c:pt idx="0">
                  <c:v>4.9340000000000002</c:v>
                </c:pt>
                <c:pt idx="1">
                  <c:v>4.8710000000000004</c:v>
                </c:pt>
                <c:pt idx="2">
                  <c:v>3.7189999999999999</c:v>
                </c:pt>
                <c:pt idx="3">
                  <c:v>3.0719999999999987</c:v>
                </c:pt>
                <c:pt idx="4">
                  <c:v>1.9910000000000001</c:v>
                </c:pt>
              </c:numCache>
            </c:numRef>
          </c:xVal>
          <c:yVal>
            <c:numRef>
              <c:f>STOREY!$B$5:$B$9</c:f>
              <c:numCache>
                <c:formatCode>General</c:formatCode>
                <c:ptCount val="5"/>
                <c:pt idx="0">
                  <c:v>15.450000000000006</c:v>
                </c:pt>
                <c:pt idx="1">
                  <c:v>12.15</c:v>
                </c:pt>
                <c:pt idx="2">
                  <c:v>8.8500000000000068</c:v>
                </c:pt>
                <c:pt idx="3">
                  <c:v>5.55</c:v>
                </c:pt>
                <c:pt idx="4">
                  <c:v>2.25</c:v>
                </c:pt>
              </c:numCache>
            </c:numRef>
          </c:yVal>
          <c:smooth val="1"/>
        </c:ser>
        <c:axId val="75227904"/>
        <c:axId val="75229824"/>
      </c:scatterChart>
      <c:valAx>
        <c:axId val="75227904"/>
        <c:scaling>
          <c:orientation val="minMax"/>
          <c:max val="5"/>
          <c:min val="1.5"/>
        </c:scaling>
        <c:axPos val="b"/>
        <c:title>
          <c:tx>
            <c:rich>
              <a:bodyPr/>
              <a:lstStyle/>
              <a:p>
                <a:pPr>
                  <a:defRPr lang="en-IN"/>
                </a:pPr>
                <a:r>
                  <a:rPr lang="en-US"/>
                  <a:t>STOREY</a:t>
                </a:r>
                <a:r>
                  <a:rPr lang="en-US" baseline="0"/>
                  <a:t> DRIFT (MM)</a:t>
                </a:r>
                <a:endParaRPr lang="en-US"/>
              </a:p>
            </c:rich>
          </c:tx>
          <c:layout/>
        </c:title>
        <c:numFmt formatCode="General" sourceLinked="1"/>
        <c:majorTickMark val="none"/>
        <c:tickLblPos val="nextTo"/>
        <c:txPr>
          <a:bodyPr/>
          <a:lstStyle/>
          <a:p>
            <a:pPr>
              <a:defRPr lang="en-IN"/>
            </a:pPr>
            <a:endParaRPr lang="en-US"/>
          </a:p>
        </c:txPr>
        <c:crossAx val="75229824"/>
        <c:crosses val="autoZero"/>
        <c:crossBetween val="midCat"/>
      </c:valAx>
      <c:valAx>
        <c:axId val="75229824"/>
        <c:scaling>
          <c:orientation val="minMax"/>
        </c:scaling>
        <c:axPos val="l"/>
        <c:majorGridlines/>
        <c:title>
          <c:tx>
            <c:rich>
              <a:bodyPr/>
              <a:lstStyle/>
              <a:p>
                <a:pPr>
                  <a:defRPr lang="en-IN"/>
                </a:pPr>
                <a:r>
                  <a:rPr lang="en-US"/>
                  <a:t>HEIGHT(M)</a:t>
                </a:r>
              </a:p>
            </c:rich>
          </c:tx>
          <c:layout>
            <c:manualLayout>
              <c:xMode val="edge"/>
              <c:yMode val="edge"/>
              <c:x val="3.0555555555555582E-2"/>
              <c:y val="0.36266586468358131"/>
            </c:manualLayout>
          </c:layout>
        </c:title>
        <c:numFmt formatCode="General" sourceLinked="1"/>
        <c:majorTickMark val="none"/>
        <c:tickLblPos val="nextTo"/>
        <c:txPr>
          <a:bodyPr/>
          <a:lstStyle/>
          <a:p>
            <a:pPr>
              <a:defRPr lang="en-IN"/>
            </a:pPr>
            <a:endParaRPr lang="en-US"/>
          </a:p>
        </c:txPr>
        <c:crossAx val="75227904"/>
        <c:crosses val="autoZero"/>
        <c:crossBetween val="midCat"/>
      </c:valAx>
      <c:spPr>
        <a:solidFill>
          <a:schemeClr val="lt1"/>
        </a:solidFill>
        <a:ln w="25400" cap="flat" cmpd="sng" algn="ctr">
          <a:solidFill>
            <a:schemeClr val="dk1"/>
          </a:solidFill>
          <a:prstDash val="solid"/>
        </a:ln>
        <a:effectLst/>
      </c:spPr>
    </c:plotArea>
    <c:legend>
      <c:legendPos val="r"/>
      <c:layout/>
      <c:txPr>
        <a:bodyPr/>
        <a:lstStyle/>
        <a:p>
          <a:pPr>
            <a:defRPr lang="en-IN"/>
          </a:pPr>
          <a:endParaRPr lang="en-US"/>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1100"/>
              <a:t>VARIATION OF STOREY DRIFT ALONG HEIGHT FOR 200% MASS</a:t>
            </a:r>
          </a:p>
        </c:rich>
      </c:tx>
      <c:layout/>
    </c:title>
    <c:plotArea>
      <c:layout/>
      <c:scatterChart>
        <c:scatterStyle val="smoothMarker"/>
        <c:ser>
          <c:idx val="0"/>
          <c:order val="0"/>
          <c:tx>
            <c:v>1ST FLOOR</c:v>
          </c:tx>
          <c:spPr>
            <a:ln>
              <a:prstDash val="dash"/>
            </a:ln>
          </c:spPr>
          <c:marker>
            <c:symbol val="none"/>
          </c:marker>
          <c:xVal>
            <c:numRef>
              <c:f>STOREY!$C$297:$C$301</c:f>
              <c:numCache>
                <c:formatCode>General</c:formatCode>
                <c:ptCount val="5"/>
                <c:pt idx="0">
                  <c:v>2.9559999999999977</c:v>
                </c:pt>
                <c:pt idx="1">
                  <c:v>4.0119999999999996</c:v>
                </c:pt>
                <c:pt idx="2">
                  <c:v>3.2280000000000002</c:v>
                </c:pt>
                <c:pt idx="3">
                  <c:v>2.8309999999999977</c:v>
                </c:pt>
                <c:pt idx="4">
                  <c:v>1.905</c:v>
                </c:pt>
              </c:numCache>
            </c:numRef>
          </c:xVal>
          <c:yVal>
            <c:numRef>
              <c:f>STOREY!$B$297:$B$301</c:f>
              <c:numCache>
                <c:formatCode>General</c:formatCode>
                <c:ptCount val="5"/>
                <c:pt idx="0">
                  <c:v>15.450000000000006</c:v>
                </c:pt>
                <c:pt idx="1">
                  <c:v>12.15</c:v>
                </c:pt>
                <c:pt idx="2">
                  <c:v>8.8500000000000068</c:v>
                </c:pt>
                <c:pt idx="3">
                  <c:v>5.55</c:v>
                </c:pt>
                <c:pt idx="4">
                  <c:v>2.25</c:v>
                </c:pt>
              </c:numCache>
            </c:numRef>
          </c:yVal>
          <c:smooth val="1"/>
        </c:ser>
        <c:ser>
          <c:idx val="1"/>
          <c:order val="1"/>
          <c:tx>
            <c:v>2ND FLOOR</c:v>
          </c:tx>
          <c:spPr>
            <a:ln>
              <a:prstDash val="sysDot"/>
            </a:ln>
          </c:spPr>
          <c:marker>
            <c:symbol val="none"/>
          </c:marker>
          <c:xVal>
            <c:numRef>
              <c:f>STOREY!$D$297:$D$301</c:f>
              <c:numCache>
                <c:formatCode>General</c:formatCode>
                <c:ptCount val="5"/>
                <c:pt idx="0">
                  <c:v>2.9509999999999987</c:v>
                </c:pt>
                <c:pt idx="1">
                  <c:v>4.141</c:v>
                </c:pt>
                <c:pt idx="2">
                  <c:v>3.367</c:v>
                </c:pt>
                <c:pt idx="3">
                  <c:v>3.0359999999999987</c:v>
                </c:pt>
                <c:pt idx="4">
                  <c:v>2.0409999999999999</c:v>
                </c:pt>
              </c:numCache>
            </c:numRef>
          </c:xVal>
          <c:yVal>
            <c:numRef>
              <c:f>STOREY!$B$297:$B$301</c:f>
              <c:numCache>
                <c:formatCode>General</c:formatCode>
                <c:ptCount val="5"/>
                <c:pt idx="0">
                  <c:v>15.450000000000006</c:v>
                </c:pt>
                <c:pt idx="1">
                  <c:v>12.15</c:v>
                </c:pt>
                <c:pt idx="2">
                  <c:v>8.8500000000000068</c:v>
                </c:pt>
                <c:pt idx="3">
                  <c:v>5.55</c:v>
                </c:pt>
                <c:pt idx="4">
                  <c:v>2.25</c:v>
                </c:pt>
              </c:numCache>
            </c:numRef>
          </c:yVal>
          <c:smooth val="1"/>
        </c:ser>
        <c:ser>
          <c:idx val="2"/>
          <c:order val="2"/>
          <c:tx>
            <c:v>3RD FLOOR</c:v>
          </c:tx>
          <c:spPr>
            <a:ln w="25400"/>
          </c:spPr>
          <c:marker>
            <c:symbol val="none"/>
          </c:marker>
          <c:xVal>
            <c:numRef>
              <c:f>STOREY!$E$297:$E$301</c:f>
              <c:numCache>
                <c:formatCode>General</c:formatCode>
                <c:ptCount val="5"/>
                <c:pt idx="0">
                  <c:v>2.8099999999999987</c:v>
                </c:pt>
                <c:pt idx="1">
                  <c:v>4.2460000000000004</c:v>
                </c:pt>
                <c:pt idx="2">
                  <c:v>3.528</c:v>
                </c:pt>
                <c:pt idx="3">
                  <c:v>3.0680000000000001</c:v>
                </c:pt>
                <c:pt idx="4">
                  <c:v>1.9870000000000001</c:v>
                </c:pt>
              </c:numCache>
            </c:numRef>
          </c:xVal>
          <c:yVal>
            <c:numRef>
              <c:f>STOREY!$B$297:$B$301</c:f>
              <c:numCache>
                <c:formatCode>General</c:formatCode>
                <c:ptCount val="5"/>
                <c:pt idx="0">
                  <c:v>15.450000000000006</c:v>
                </c:pt>
                <c:pt idx="1">
                  <c:v>12.15</c:v>
                </c:pt>
                <c:pt idx="2">
                  <c:v>8.8500000000000068</c:v>
                </c:pt>
                <c:pt idx="3">
                  <c:v>5.55</c:v>
                </c:pt>
                <c:pt idx="4">
                  <c:v>2.25</c:v>
                </c:pt>
              </c:numCache>
            </c:numRef>
          </c:yVal>
          <c:smooth val="1"/>
        </c:ser>
        <c:ser>
          <c:idx val="3"/>
          <c:order val="3"/>
          <c:tx>
            <c:v>4TH FLOOR</c:v>
          </c:tx>
          <c:spPr>
            <a:ln>
              <a:prstDash val="lgDash"/>
            </a:ln>
          </c:spPr>
          <c:marker>
            <c:symbol val="none"/>
          </c:marker>
          <c:xVal>
            <c:numRef>
              <c:f>STOREY!$F$297:$F$301</c:f>
              <c:numCache>
                <c:formatCode>General</c:formatCode>
                <c:ptCount val="5"/>
                <c:pt idx="0">
                  <c:v>2.8379999999999987</c:v>
                </c:pt>
                <c:pt idx="1">
                  <c:v>4.359</c:v>
                </c:pt>
                <c:pt idx="2">
                  <c:v>3.5129999999999977</c:v>
                </c:pt>
                <c:pt idx="3">
                  <c:v>2.9769999999999968</c:v>
                </c:pt>
                <c:pt idx="4">
                  <c:v>1.907</c:v>
                </c:pt>
              </c:numCache>
            </c:numRef>
          </c:xVal>
          <c:yVal>
            <c:numRef>
              <c:f>STOREY!$B$297:$B$301</c:f>
              <c:numCache>
                <c:formatCode>General</c:formatCode>
                <c:ptCount val="5"/>
                <c:pt idx="0">
                  <c:v>15.450000000000006</c:v>
                </c:pt>
                <c:pt idx="1">
                  <c:v>12.15</c:v>
                </c:pt>
                <c:pt idx="2">
                  <c:v>8.8500000000000068</c:v>
                </c:pt>
                <c:pt idx="3">
                  <c:v>5.55</c:v>
                </c:pt>
                <c:pt idx="4">
                  <c:v>2.25</c:v>
                </c:pt>
              </c:numCache>
            </c:numRef>
          </c:yVal>
          <c:smooth val="1"/>
        </c:ser>
        <c:ser>
          <c:idx val="4"/>
          <c:order val="4"/>
          <c:tx>
            <c:v>ROOF</c:v>
          </c:tx>
          <c:spPr>
            <a:ln w="38100"/>
          </c:spPr>
          <c:marker>
            <c:symbol val="none"/>
          </c:marker>
          <c:xVal>
            <c:numRef>
              <c:f>STOREY!$G$297:$G$301</c:f>
              <c:numCache>
                <c:formatCode>General</c:formatCode>
                <c:ptCount val="5"/>
                <c:pt idx="0">
                  <c:v>3.847</c:v>
                </c:pt>
                <c:pt idx="1">
                  <c:v>4.3209999999999855</c:v>
                </c:pt>
                <c:pt idx="2">
                  <c:v>3.3819999999999997</c:v>
                </c:pt>
                <c:pt idx="3">
                  <c:v>2.8579999999999997</c:v>
                </c:pt>
                <c:pt idx="4">
                  <c:v>1.85</c:v>
                </c:pt>
              </c:numCache>
            </c:numRef>
          </c:xVal>
          <c:yVal>
            <c:numRef>
              <c:f>STOREY!$B$297:$B$301</c:f>
              <c:numCache>
                <c:formatCode>General</c:formatCode>
                <c:ptCount val="5"/>
                <c:pt idx="0">
                  <c:v>15.450000000000006</c:v>
                </c:pt>
                <c:pt idx="1">
                  <c:v>12.15</c:v>
                </c:pt>
                <c:pt idx="2">
                  <c:v>8.8500000000000068</c:v>
                </c:pt>
                <c:pt idx="3">
                  <c:v>5.55</c:v>
                </c:pt>
                <c:pt idx="4">
                  <c:v>2.25</c:v>
                </c:pt>
              </c:numCache>
            </c:numRef>
          </c:yVal>
          <c:smooth val="1"/>
        </c:ser>
        <c:axId val="75274112"/>
        <c:axId val="75292672"/>
      </c:scatterChart>
      <c:valAx>
        <c:axId val="75274112"/>
        <c:scaling>
          <c:orientation val="minMax"/>
          <c:min val="1"/>
        </c:scaling>
        <c:axPos val="b"/>
        <c:title>
          <c:tx>
            <c:rich>
              <a:bodyPr/>
              <a:lstStyle/>
              <a:p>
                <a:pPr>
                  <a:defRPr lang="en-IN"/>
                </a:pPr>
                <a:r>
                  <a:rPr lang="en-US"/>
                  <a:t>STOREY DRIFT (MM)</a:t>
                </a:r>
              </a:p>
            </c:rich>
          </c:tx>
          <c:layout/>
        </c:title>
        <c:numFmt formatCode="General" sourceLinked="1"/>
        <c:majorTickMark val="none"/>
        <c:tickLblPos val="nextTo"/>
        <c:txPr>
          <a:bodyPr/>
          <a:lstStyle/>
          <a:p>
            <a:pPr>
              <a:defRPr lang="en-IN"/>
            </a:pPr>
            <a:endParaRPr lang="en-US"/>
          </a:p>
        </c:txPr>
        <c:crossAx val="75292672"/>
        <c:crosses val="autoZero"/>
        <c:crossBetween val="midCat"/>
      </c:valAx>
      <c:valAx>
        <c:axId val="75292672"/>
        <c:scaling>
          <c:orientation val="minMax"/>
        </c:scaling>
        <c:axPos val="l"/>
        <c:majorGridlines/>
        <c:title>
          <c:tx>
            <c:rich>
              <a:bodyPr/>
              <a:lstStyle/>
              <a:p>
                <a:pPr>
                  <a:defRPr lang="en-IN"/>
                </a:pPr>
                <a:r>
                  <a:rPr lang="en-US"/>
                  <a:t>HEIGHT (M)</a:t>
                </a:r>
              </a:p>
            </c:rich>
          </c:tx>
          <c:layout/>
        </c:title>
        <c:numFmt formatCode="General" sourceLinked="1"/>
        <c:majorTickMark val="none"/>
        <c:tickLblPos val="nextTo"/>
        <c:txPr>
          <a:bodyPr/>
          <a:lstStyle/>
          <a:p>
            <a:pPr>
              <a:defRPr lang="en-IN"/>
            </a:pPr>
            <a:endParaRPr lang="en-US"/>
          </a:p>
        </c:txPr>
        <c:crossAx val="75274112"/>
        <c:crosses val="autoZero"/>
        <c:crossBetween val="midCat"/>
      </c:valAx>
    </c:plotArea>
    <c:legend>
      <c:legendPos val="r"/>
      <c:layout/>
      <c:txPr>
        <a:bodyPr/>
        <a:lstStyle/>
        <a:p>
          <a:pPr>
            <a:defRPr lang="en-IN"/>
          </a:pPr>
          <a:endParaRPr lang="en-US"/>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MASS</a:t>
            </a:r>
            <a:r>
              <a:rPr lang="en-US" sz="900" baseline="0"/>
              <a:t> </a:t>
            </a:r>
            <a:r>
              <a:rPr lang="en-US" sz="900"/>
              <a:t>Participation FACTOR X % VS MODES</a:t>
            </a:r>
          </a:p>
        </c:rich>
      </c:tx>
    </c:title>
    <c:plotArea>
      <c:layout/>
      <c:scatterChart>
        <c:scatterStyle val="smoothMarker"/>
        <c:ser>
          <c:idx val="0"/>
          <c:order val="0"/>
          <c:tx>
            <c:v>1</c:v>
          </c:tx>
          <c:marker>
            <c:symbol val="none"/>
          </c:marker>
          <c:xVal>
            <c:numRef>
              <c:f>FACTOR!$C$3:$C$23</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FACTOR!$D$3:$D$23</c:f>
              <c:numCache>
                <c:formatCode>General</c:formatCode>
                <c:ptCount val="21"/>
                <c:pt idx="0">
                  <c:v>58.003</c:v>
                </c:pt>
                <c:pt idx="1">
                  <c:v>12.297999999999998</c:v>
                </c:pt>
                <c:pt idx="2">
                  <c:v>5.7130000000000001</c:v>
                </c:pt>
                <c:pt idx="3">
                  <c:v>8.8670000000000027</c:v>
                </c:pt>
                <c:pt idx="4">
                  <c:v>1.4489999999999823</c:v>
                </c:pt>
                <c:pt idx="5">
                  <c:v>0.44500000000000001</c:v>
                </c:pt>
                <c:pt idx="6">
                  <c:v>3.9619999999999997</c:v>
                </c:pt>
                <c:pt idx="7">
                  <c:v>0.54900000000000004</c:v>
                </c:pt>
                <c:pt idx="8">
                  <c:v>5.5000000000000014E-2</c:v>
                </c:pt>
                <c:pt idx="9">
                  <c:v>0</c:v>
                </c:pt>
                <c:pt idx="10">
                  <c:v>1.0000000000000041E-3</c:v>
                </c:pt>
                <c:pt idx="11">
                  <c:v>1.0000000000000041E-3</c:v>
                </c:pt>
                <c:pt idx="12">
                  <c:v>2.5000000000000001E-2</c:v>
                </c:pt>
                <c:pt idx="13">
                  <c:v>0</c:v>
                </c:pt>
                <c:pt idx="14">
                  <c:v>0</c:v>
                </c:pt>
                <c:pt idx="15">
                  <c:v>2.0000000000000052E-3</c:v>
                </c:pt>
                <c:pt idx="16">
                  <c:v>3.0000000000000092E-3</c:v>
                </c:pt>
                <c:pt idx="17">
                  <c:v>1.9000000000000229E-2</c:v>
                </c:pt>
                <c:pt idx="18">
                  <c:v>0</c:v>
                </c:pt>
                <c:pt idx="19">
                  <c:v>2.4E-2</c:v>
                </c:pt>
                <c:pt idx="20">
                  <c:v>0.13700000000000001</c:v>
                </c:pt>
              </c:numCache>
            </c:numRef>
          </c:yVal>
          <c:smooth val="1"/>
        </c:ser>
        <c:axId val="75301632"/>
        <c:axId val="75303552"/>
      </c:scatterChart>
      <c:valAx>
        <c:axId val="75301632"/>
        <c:scaling>
          <c:orientation val="minMax"/>
        </c:scaling>
        <c:axPos val="b"/>
        <c:title>
          <c:tx>
            <c:rich>
              <a:bodyPr/>
              <a:lstStyle/>
              <a:p>
                <a:pPr>
                  <a:defRPr lang="en-IN"/>
                </a:pPr>
                <a:r>
                  <a:rPr lang="en-US"/>
                  <a:t>MODE</a:t>
                </a:r>
              </a:p>
            </c:rich>
          </c:tx>
        </c:title>
        <c:numFmt formatCode="General" sourceLinked="1"/>
        <c:majorTickMark val="none"/>
        <c:tickLblPos val="nextTo"/>
        <c:txPr>
          <a:bodyPr/>
          <a:lstStyle/>
          <a:p>
            <a:pPr>
              <a:defRPr lang="en-IN"/>
            </a:pPr>
            <a:endParaRPr lang="en-US"/>
          </a:p>
        </c:txPr>
        <c:crossAx val="75303552"/>
        <c:crosses val="autoZero"/>
        <c:crossBetween val="midCat"/>
      </c:valAx>
      <c:valAx>
        <c:axId val="75303552"/>
        <c:scaling>
          <c:orientation val="minMax"/>
        </c:scaling>
        <c:axPos val="l"/>
        <c:majorGridlines/>
        <c:title>
          <c:tx>
            <c:rich>
              <a:bodyPr/>
              <a:lstStyle/>
              <a:p>
                <a:pPr>
                  <a:defRPr lang="en-IN"/>
                </a:pPr>
                <a:r>
                  <a:rPr lang="en-US"/>
                  <a:t>MASS PARTICIPATION</a:t>
                </a:r>
                <a:r>
                  <a:rPr lang="en-US" baseline="0"/>
                  <a:t> FACTOR %</a:t>
                </a:r>
                <a:endParaRPr lang="en-US"/>
              </a:p>
            </c:rich>
          </c:tx>
          <c:layout>
            <c:manualLayout>
              <c:xMode val="edge"/>
              <c:yMode val="edge"/>
              <c:x val="2.7029406712288817E-2"/>
              <c:y val="0.19728462936215813"/>
            </c:manualLayout>
          </c:layout>
        </c:title>
        <c:numFmt formatCode="General" sourceLinked="1"/>
        <c:majorTickMark val="none"/>
        <c:tickLblPos val="nextTo"/>
        <c:txPr>
          <a:bodyPr/>
          <a:lstStyle/>
          <a:p>
            <a:pPr>
              <a:defRPr lang="en-IN"/>
            </a:pPr>
            <a:endParaRPr lang="en-US"/>
          </a:p>
        </c:txPr>
        <c:crossAx val="75301632"/>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MASS</a:t>
            </a:r>
            <a:r>
              <a:rPr lang="en-US" sz="900" baseline="0"/>
              <a:t> </a:t>
            </a:r>
            <a:r>
              <a:rPr lang="en-US" sz="900"/>
              <a:t>Participation FACTOR Y % VS MODES</a:t>
            </a:r>
          </a:p>
        </c:rich>
      </c:tx>
    </c:title>
    <c:plotArea>
      <c:layout/>
      <c:scatterChart>
        <c:scatterStyle val="smoothMarker"/>
        <c:ser>
          <c:idx val="1"/>
          <c:order val="0"/>
          <c:tx>
            <c:v>1</c:v>
          </c:tx>
          <c:marker>
            <c:symbol val="none"/>
          </c:marker>
          <c:xVal>
            <c:numRef>
              <c:f>FACTOR!$C$29:$C$49</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FACTOR!$D$29:$D$49</c:f>
              <c:numCache>
                <c:formatCode>General</c:formatCode>
                <c:ptCount val="21"/>
                <c:pt idx="0">
                  <c:v>0</c:v>
                </c:pt>
                <c:pt idx="1">
                  <c:v>1.0000000000000041E-3</c:v>
                </c:pt>
                <c:pt idx="2">
                  <c:v>0</c:v>
                </c:pt>
                <c:pt idx="3">
                  <c:v>1.0000000000000041E-3</c:v>
                </c:pt>
                <c:pt idx="4">
                  <c:v>6.0000000000000114E-3</c:v>
                </c:pt>
                <c:pt idx="5">
                  <c:v>3.0000000000000092E-3</c:v>
                </c:pt>
                <c:pt idx="6">
                  <c:v>0</c:v>
                </c:pt>
                <c:pt idx="7">
                  <c:v>2.9000000000000001E-2</c:v>
                </c:pt>
                <c:pt idx="8">
                  <c:v>1.4999999999999998E-2</c:v>
                </c:pt>
                <c:pt idx="9">
                  <c:v>1.0999999999999998E-2</c:v>
                </c:pt>
                <c:pt idx="10">
                  <c:v>0.10400000000000002</c:v>
                </c:pt>
                <c:pt idx="11">
                  <c:v>12.898</c:v>
                </c:pt>
                <c:pt idx="12">
                  <c:v>8.3700000000000028</c:v>
                </c:pt>
                <c:pt idx="13">
                  <c:v>2.7749999999999999</c:v>
                </c:pt>
                <c:pt idx="14">
                  <c:v>0.13700000000000001</c:v>
                </c:pt>
                <c:pt idx="15">
                  <c:v>0.23800000000000004</c:v>
                </c:pt>
                <c:pt idx="16">
                  <c:v>4.7000000000000014E-2</c:v>
                </c:pt>
                <c:pt idx="17">
                  <c:v>0.21000000000000021</c:v>
                </c:pt>
                <c:pt idx="18">
                  <c:v>4.6969999999999965</c:v>
                </c:pt>
                <c:pt idx="19">
                  <c:v>0.443</c:v>
                </c:pt>
                <c:pt idx="20">
                  <c:v>4.9639999999999995</c:v>
                </c:pt>
              </c:numCache>
            </c:numRef>
          </c:yVal>
          <c:smooth val="1"/>
        </c:ser>
        <c:axId val="75323648"/>
        <c:axId val="75346304"/>
      </c:scatterChart>
      <c:valAx>
        <c:axId val="75323648"/>
        <c:scaling>
          <c:orientation val="minMax"/>
        </c:scaling>
        <c:axPos val="b"/>
        <c:title>
          <c:tx>
            <c:rich>
              <a:bodyPr/>
              <a:lstStyle/>
              <a:p>
                <a:pPr>
                  <a:defRPr lang="en-IN"/>
                </a:pPr>
                <a:r>
                  <a:rPr lang="en-US"/>
                  <a:t>MODE</a:t>
                </a:r>
              </a:p>
            </c:rich>
          </c:tx>
        </c:title>
        <c:numFmt formatCode="General" sourceLinked="1"/>
        <c:majorTickMark val="none"/>
        <c:tickLblPos val="nextTo"/>
        <c:txPr>
          <a:bodyPr/>
          <a:lstStyle/>
          <a:p>
            <a:pPr>
              <a:defRPr lang="en-IN"/>
            </a:pPr>
            <a:endParaRPr lang="en-US"/>
          </a:p>
        </c:txPr>
        <c:crossAx val="75346304"/>
        <c:crosses val="autoZero"/>
        <c:crossBetween val="midCat"/>
      </c:valAx>
      <c:valAx>
        <c:axId val="75346304"/>
        <c:scaling>
          <c:orientation val="minMax"/>
        </c:scaling>
        <c:axPos val="l"/>
        <c:majorGridlines/>
        <c:title>
          <c:tx>
            <c:rich>
              <a:bodyPr/>
              <a:lstStyle/>
              <a:p>
                <a:pPr>
                  <a:defRPr lang="en-IN"/>
                </a:pPr>
                <a:r>
                  <a:rPr lang="en-US"/>
                  <a:t>MASS PARTICIPATION</a:t>
                </a:r>
                <a:r>
                  <a:rPr lang="en-US" baseline="0"/>
                  <a:t> FACTOR %</a:t>
                </a:r>
                <a:endParaRPr lang="en-US"/>
              </a:p>
            </c:rich>
          </c:tx>
          <c:layout>
            <c:manualLayout>
              <c:xMode val="edge"/>
              <c:yMode val="edge"/>
              <c:x val="2.5000000000000001E-2"/>
              <c:y val="0.22702151676950413"/>
            </c:manualLayout>
          </c:layout>
        </c:title>
        <c:numFmt formatCode="General" sourceLinked="1"/>
        <c:majorTickMark val="none"/>
        <c:tickLblPos val="nextTo"/>
        <c:txPr>
          <a:bodyPr/>
          <a:lstStyle/>
          <a:p>
            <a:pPr>
              <a:defRPr lang="en-IN"/>
            </a:pPr>
            <a:endParaRPr lang="en-US"/>
          </a:p>
        </c:txPr>
        <c:crossAx val="75323648"/>
        <c:crosses val="autoZero"/>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MASS</a:t>
            </a:r>
            <a:r>
              <a:rPr lang="en-US" sz="900" baseline="0"/>
              <a:t> </a:t>
            </a:r>
            <a:r>
              <a:rPr lang="en-US" sz="900"/>
              <a:t>Participation FACTOR Z % VS MODES</a:t>
            </a:r>
          </a:p>
        </c:rich>
      </c:tx>
    </c:title>
    <c:plotArea>
      <c:layout/>
      <c:scatterChart>
        <c:scatterStyle val="smoothMarker"/>
        <c:ser>
          <c:idx val="1"/>
          <c:order val="0"/>
          <c:tx>
            <c:v>1</c:v>
          </c:tx>
          <c:marker>
            <c:symbol val="none"/>
          </c:marker>
          <c:xVal>
            <c:numRef>
              <c:f>FACTOR!$C$29:$C$49</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FACTOR!$D$54:$D$74</c:f>
              <c:numCache>
                <c:formatCode>General</c:formatCode>
                <c:ptCount val="21"/>
                <c:pt idx="0">
                  <c:v>1.6559999999999844</c:v>
                </c:pt>
                <c:pt idx="1">
                  <c:v>43.592000000000013</c:v>
                </c:pt>
                <c:pt idx="2">
                  <c:v>31.167999999999999</c:v>
                </c:pt>
                <c:pt idx="3">
                  <c:v>0.113</c:v>
                </c:pt>
                <c:pt idx="4">
                  <c:v>4.7370000000000001</c:v>
                </c:pt>
                <c:pt idx="5">
                  <c:v>5.9210000000000003</c:v>
                </c:pt>
                <c:pt idx="6">
                  <c:v>1.4E-2</c:v>
                </c:pt>
                <c:pt idx="7">
                  <c:v>0.998</c:v>
                </c:pt>
                <c:pt idx="8">
                  <c:v>3.9809999999999999</c:v>
                </c:pt>
                <c:pt idx="9">
                  <c:v>8.0000000000000227E-3</c:v>
                </c:pt>
                <c:pt idx="10">
                  <c:v>1.2999999999999998E-2</c:v>
                </c:pt>
                <c:pt idx="11">
                  <c:v>0</c:v>
                </c:pt>
                <c:pt idx="12">
                  <c:v>1.0000000000000041E-3</c:v>
                </c:pt>
                <c:pt idx="13">
                  <c:v>0</c:v>
                </c:pt>
                <c:pt idx="14">
                  <c:v>0</c:v>
                </c:pt>
                <c:pt idx="15">
                  <c:v>0</c:v>
                </c:pt>
                <c:pt idx="16">
                  <c:v>6.0000000000000114E-3</c:v>
                </c:pt>
                <c:pt idx="17">
                  <c:v>0</c:v>
                </c:pt>
                <c:pt idx="18">
                  <c:v>2.0000000000000052E-3</c:v>
                </c:pt>
                <c:pt idx="19">
                  <c:v>1.0000000000000041E-3</c:v>
                </c:pt>
                <c:pt idx="20">
                  <c:v>1.0000000000000041E-3</c:v>
                </c:pt>
              </c:numCache>
            </c:numRef>
          </c:yVal>
          <c:smooth val="1"/>
        </c:ser>
        <c:axId val="76754944"/>
        <c:axId val="76756864"/>
      </c:scatterChart>
      <c:valAx>
        <c:axId val="76754944"/>
        <c:scaling>
          <c:orientation val="minMax"/>
        </c:scaling>
        <c:axPos val="b"/>
        <c:title>
          <c:tx>
            <c:rich>
              <a:bodyPr/>
              <a:lstStyle/>
              <a:p>
                <a:pPr>
                  <a:defRPr lang="en-IN"/>
                </a:pPr>
                <a:r>
                  <a:rPr lang="en-US"/>
                  <a:t>MODE</a:t>
                </a:r>
              </a:p>
            </c:rich>
          </c:tx>
        </c:title>
        <c:numFmt formatCode="General" sourceLinked="1"/>
        <c:majorTickMark val="none"/>
        <c:tickLblPos val="nextTo"/>
        <c:txPr>
          <a:bodyPr/>
          <a:lstStyle/>
          <a:p>
            <a:pPr>
              <a:defRPr lang="en-IN"/>
            </a:pPr>
            <a:endParaRPr lang="en-US"/>
          </a:p>
        </c:txPr>
        <c:crossAx val="76756864"/>
        <c:crosses val="autoZero"/>
        <c:crossBetween val="midCat"/>
      </c:valAx>
      <c:valAx>
        <c:axId val="76756864"/>
        <c:scaling>
          <c:orientation val="minMax"/>
        </c:scaling>
        <c:axPos val="l"/>
        <c:majorGridlines/>
        <c:title>
          <c:tx>
            <c:rich>
              <a:bodyPr/>
              <a:lstStyle/>
              <a:p>
                <a:pPr>
                  <a:defRPr lang="en-IN"/>
                </a:pPr>
                <a:r>
                  <a:rPr lang="en-US"/>
                  <a:t>MASS PARTICIPATION</a:t>
                </a:r>
                <a:r>
                  <a:rPr lang="en-US" baseline="0"/>
                  <a:t> FACTOR %</a:t>
                </a:r>
                <a:endParaRPr lang="en-US"/>
              </a:p>
            </c:rich>
          </c:tx>
          <c:layout>
            <c:manualLayout>
              <c:xMode val="edge"/>
              <c:yMode val="edge"/>
              <c:x val="2.5000000000000001E-2"/>
              <c:y val="0.22702151676950408"/>
            </c:manualLayout>
          </c:layout>
        </c:title>
        <c:numFmt formatCode="General" sourceLinked="1"/>
        <c:majorTickMark val="none"/>
        <c:tickLblPos val="nextTo"/>
        <c:txPr>
          <a:bodyPr/>
          <a:lstStyle/>
          <a:p>
            <a:pPr>
              <a:defRPr lang="en-IN"/>
            </a:pPr>
            <a:endParaRPr lang="en-US"/>
          </a:p>
        </c:txPr>
        <c:crossAx val="76754944"/>
        <c:crosses val="autoZero"/>
        <c:crossBetween val="midCat"/>
      </c:valAx>
      <c:spPr>
        <a:solidFill>
          <a:schemeClr val="lt1"/>
        </a:solidFill>
        <a:ln w="25400" cap="flat" cmpd="sng" algn="ctr">
          <a:solidFill>
            <a:schemeClr val="dk1"/>
          </a:solidFill>
          <a:prstDash val="solid"/>
        </a:ln>
        <a:effectLst/>
      </c:spPr>
    </c:plotArea>
    <c:legend>
      <c:legendPos val="r"/>
      <c:layout>
        <c:manualLayout>
          <c:xMode val="edge"/>
          <c:yMode val="edge"/>
          <c:x val="0.79534306005866917"/>
          <c:y val="0.51038192785267744"/>
          <c:w val="0.19289223405897793"/>
          <c:h val="6.3616230029294132E-2"/>
        </c:manualLayout>
      </c:layout>
      <c:txPr>
        <a:bodyPr/>
        <a:lstStyle/>
        <a:p>
          <a:pPr>
            <a:defRPr lang="en-IN"/>
          </a:pPr>
          <a:endParaRPr lang="en-US"/>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MASS PARTICIPATION FACTOR % IN X VS MASS RATIO IN 1ST MODE</a:t>
            </a:r>
            <a:endParaRPr lang="en-US" sz="900"/>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FACTOR!$C$80:$C$86</c:f>
              <c:numCache>
                <c:formatCode>General</c:formatCode>
                <c:ptCount val="7"/>
                <c:pt idx="0">
                  <c:v>58.003</c:v>
                </c:pt>
                <c:pt idx="1">
                  <c:v>55.575000000000003</c:v>
                </c:pt>
                <c:pt idx="2">
                  <c:v>52.948</c:v>
                </c:pt>
                <c:pt idx="3">
                  <c:v>51.372</c:v>
                </c:pt>
                <c:pt idx="4">
                  <c:v>48.981999999999999</c:v>
                </c:pt>
                <c:pt idx="5">
                  <c:v>48.114000000000004</c:v>
                </c:pt>
                <c:pt idx="6">
                  <c:v>46.736000000000011</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FACTOR!$D$80:$D$86</c:f>
              <c:numCache>
                <c:formatCode>General</c:formatCode>
                <c:ptCount val="7"/>
                <c:pt idx="0">
                  <c:v>58.111000000000004</c:v>
                </c:pt>
                <c:pt idx="1">
                  <c:v>58.111000000000004</c:v>
                </c:pt>
                <c:pt idx="2">
                  <c:v>58.322000000000003</c:v>
                </c:pt>
                <c:pt idx="3">
                  <c:v>58.614000000000004</c:v>
                </c:pt>
                <c:pt idx="4">
                  <c:v>58.951999999999998</c:v>
                </c:pt>
                <c:pt idx="5">
                  <c:v>59.329000000000001</c:v>
                </c:pt>
                <c:pt idx="6">
                  <c:v>59.728000000000463</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FACTOR!$E$80:$E$86</c:f>
              <c:numCache>
                <c:formatCode>General</c:formatCode>
                <c:ptCount val="7"/>
                <c:pt idx="0">
                  <c:v>58.003</c:v>
                </c:pt>
                <c:pt idx="1">
                  <c:v>59.156000000000006</c:v>
                </c:pt>
                <c:pt idx="2">
                  <c:v>60.229000000000013</c:v>
                </c:pt>
                <c:pt idx="3">
                  <c:v>61.003</c:v>
                </c:pt>
                <c:pt idx="4">
                  <c:v>62.061</c:v>
                </c:pt>
                <c:pt idx="5">
                  <c:v>62.836999999999996</c:v>
                </c:pt>
                <c:pt idx="6">
                  <c:v>63.538000000000011</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FACTOR!$F$80:$F$86</c:f>
              <c:numCache>
                <c:formatCode>General</c:formatCode>
                <c:ptCount val="7"/>
                <c:pt idx="0">
                  <c:v>58.003</c:v>
                </c:pt>
                <c:pt idx="1">
                  <c:v>58.883999999999993</c:v>
                </c:pt>
                <c:pt idx="2">
                  <c:v>59.846000000000004</c:v>
                </c:pt>
                <c:pt idx="3">
                  <c:v>60.555</c:v>
                </c:pt>
                <c:pt idx="4">
                  <c:v>61.312999999999995</c:v>
                </c:pt>
                <c:pt idx="5">
                  <c:v>62.023000000000003</c:v>
                </c:pt>
                <c:pt idx="6">
                  <c:v>62.684000000000005</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FACTOR!$G$80:$G$86</c:f>
              <c:numCache>
                <c:formatCode>General</c:formatCode>
                <c:ptCount val="7"/>
                <c:pt idx="0">
                  <c:v>58.003</c:v>
                </c:pt>
                <c:pt idx="1">
                  <c:v>59.01</c:v>
                </c:pt>
                <c:pt idx="2">
                  <c:v>59.909000000000006</c:v>
                </c:pt>
                <c:pt idx="3">
                  <c:v>60.803999999999995</c:v>
                </c:pt>
                <c:pt idx="4">
                  <c:v>61.67</c:v>
                </c:pt>
                <c:pt idx="5">
                  <c:v>62.507000000000005</c:v>
                </c:pt>
                <c:pt idx="6">
                  <c:v>63.287000000000006</c:v>
                </c:pt>
              </c:numCache>
            </c:numRef>
          </c:yVal>
          <c:smooth val="1"/>
        </c:ser>
        <c:axId val="73933184"/>
        <c:axId val="73935104"/>
      </c:scatterChart>
      <c:valAx>
        <c:axId val="73933184"/>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3935104"/>
        <c:crosses val="autoZero"/>
        <c:crossBetween val="midCat"/>
        <c:majorUnit val="1"/>
        <c:minorUnit val="0.4"/>
      </c:valAx>
      <c:valAx>
        <c:axId val="73935104"/>
        <c:scaling>
          <c:orientation val="minMax"/>
          <c:min val="50"/>
        </c:scaling>
        <c:axPos val="l"/>
        <c:majorGridlines/>
        <c:title>
          <c:tx>
            <c:rich>
              <a:bodyPr/>
              <a:lstStyle/>
              <a:p>
                <a:pPr>
                  <a:defRPr lang="en-IN"/>
                </a:pPr>
                <a:r>
                  <a:rPr lang="en-US"/>
                  <a:t>MASS PARTICIPATION FACTOR %</a:t>
                </a:r>
              </a:p>
            </c:rich>
          </c:tx>
          <c:layout>
            <c:manualLayout>
              <c:xMode val="edge"/>
              <c:yMode val="edge"/>
              <c:x val="3.0555555555555582E-2"/>
              <c:y val="0.30111531513106332"/>
            </c:manualLayout>
          </c:layout>
        </c:title>
        <c:numFmt formatCode="General" sourceLinked="1"/>
        <c:majorTickMark val="none"/>
        <c:tickLblPos val="nextTo"/>
        <c:txPr>
          <a:bodyPr/>
          <a:lstStyle/>
          <a:p>
            <a:pPr>
              <a:defRPr lang="en-IN"/>
            </a:pPr>
            <a:endParaRPr lang="en-US"/>
          </a:p>
        </c:txPr>
        <c:crossAx val="73933184"/>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MASS PARTICIPATION FACTOR % IN Z VS MASS RATIO IN 2ND MODE</a:t>
            </a:r>
            <a:endParaRPr lang="en-US" sz="900"/>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FACTOR!$C$102:$C$108</c:f>
              <c:numCache>
                <c:formatCode>General</c:formatCode>
                <c:ptCount val="7"/>
                <c:pt idx="0">
                  <c:v>43.592000000000013</c:v>
                </c:pt>
                <c:pt idx="1">
                  <c:v>41.816999999999993</c:v>
                </c:pt>
                <c:pt idx="2">
                  <c:v>39.878</c:v>
                </c:pt>
                <c:pt idx="3">
                  <c:v>38.752000000000002</c:v>
                </c:pt>
                <c:pt idx="4">
                  <c:v>36.97</c:v>
                </c:pt>
                <c:pt idx="5">
                  <c:v>36.386999999999993</c:v>
                </c:pt>
                <c:pt idx="6">
                  <c:v>35.39</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FACTOR!$D$102:$D$108</c:f>
              <c:numCache>
                <c:formatCode>General</c:formatCode>
                <c:ptCount val="7"/>
                <c:pt idx="0">
                  <c:v>43.592000000000013</c:v>
                </c:pt>
                <c:pt idx="1">
                  <c:v>44.458999999999996</c:v>
                </c:pt>
                <c:pt idx="2">
                  <c:v>45.432000000000002</c:v>
                </c:pt>
                <c:pt idx="3">
                  <c:v>46.479000000000006</c:v>
                </c:pt>
                <c:pt idx="4">
                  <c:v>47.537000000000006</c:v>
                </c:pt>
                <c:pt idx="5">
                  <c:v>48.627000000000002</c:v>
                </c:pt>
                <c:pt idx="6">
                  <c:v>49.728000000000463</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FACTOR!$E$102:$E$108</c:f>
              <c:numCache>
                <c:formatCode>General</c:formatCode>
                <c:ptCount val="7"/>
                <c:pt idx="0">
                  <c:v>43.592000000000013</c:v>
                </c:pt>
                <c:pt idx="1">
                  <c:v>46.507000000000005</c:v>
                </c:pt>
                <c:pt idx="2">
                  <c:v>49.153999999999996</c:v>
                </c:pt>
                <c:pt idx="3">
                  <c:v>51.592000000000013</c:v>
                </c:pt>
                <c:pt idx="4">
                  <c:v>53.502000000000002</c:v>
                </c:pt>
                <c:pt idx="5">
                  <c:v>55.271000000000001</c:v>
                </c:pt>
                <c:pt idx="6">
                  <c:v>56.832000000000001</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FACTOR!$F$102:$F$108</c:f>
              <c:numCache>
                <c:formatCode>General</c:formatCode>
                <c:ptCount val="7"/>
                <c:pt idx="0">
                  <c:v>43.592000000000013</c:v>
                </c:pt>
                <c:pt idx="1">
                  <c:v>48.07</c:v>
                </c:pt>
                <c:pt idx="2">
                  <c:v>51.821000000000005</c:v>
                </c:pt>
                <c:pt idx="3">
                  <c:v>54.105000000000011</c:v>
                </c:pt>
                <c:pt idx="4">
                  <c:v>56.231000000000002</c:v>
                </c:pt>
                <c:pt idx="5">
                  <c:v>58</c:v>
                </c:pt>
                <c:pt idx="6">
                  <c:v>59.502000000000002</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FACTOR!$G$102:$G$108</c:f>
              <c:numCache>
                <c:formatCode>General</c:formatCode>
                <c:ptCount val="7"/>
                <c:pt idx="0">
                  <c:v>43.592000000000013</c:v>
                </c:pt>
                <c:pt idx="1">
                  <c:v>48.013000000000005</c:v>
                </c:pt>
                <c:pt idx="2">
                  <c:v>50.793000000000013</c:v>
                </c:pt>
                <c:pt idx="3">
                  <c:v>52.977000000000004</c:v>
                </c:pt>
                <c:pt idx="4">
                  <c:v>54.757000000000005</c:v>
                </c:pt>
                <c:pt idx="5">
                  <c:v>56.271000000000001</c:v>
                </c:pt>
                <c:pt idx="6">
                  <c:v>57.556999999999995</c:v>
                </c:pt>
              </c:numCache>
            </c:numRef>
          </c:yVal>
          <c:smooth val="1"/>
        </c:ser>
        <c:axId val="73983488"/>
        <c:axId val="73985408"/>
      </c:scatterChart>
      <c:valAx>
        <c:axId val="73983488"/>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3985408"/>
        <c:crosses val="autoZero"/>
        <c:crossBetween val="midCat"/>
        <c:majorUnit val="1"/>
        <c:minorUnit val="0.4"/>
      </c:valAx>
      <c:valAx>
        <c:axId val="73985408"/>
        <c:scaling>
          <c:orientation val="minMax"/>
          <c:max val="60"/>
          <c:min val="35"/>
        </c:scaling>
        <c:axPos val="l"/>
        <c:majorGridlines/>
        <c:title>
          <c:tx>
            <c:rich>
              <a:bodyPr/>
              <a:lstStyle/>
              <a:p>
                <a:pPr>
                  <a:defRPr lang="en-IN"/>
                </a:pPr>
                <a:r>
                  <a:rPr lang="en-US"/>
                  <a:t>MASS PARTICIPATION FACTOR %</a:t>
                </a:r>
              </a:p>
            </c:rich>
          </c:tx>
          <c:layout>
            <c:manualLayout>
              <c:xMode val="edge"/>
              <c:yMode val="edge"/>
              <c:x val="3.0555555555555582E-2"/>
              <c:y val="0.30111531513106332"/>
            </c:manualLayout>
          </c:layout>
        </c:title>
        <c:numFmt formatCode="General" sourceLinked="1"/>
        <c:majorTickMark val="none"/>
        <c:tickLblPos val="nextTo"/>
        <c:txPr>
          <a:bodyPr/>
          <a:lstStyle/>
          <a:p>
            <a:pPr>
              <a:defRPr lang="en-IN"/>
            </a:pPr>
            <a:endParaRPr lang="en-US"/>
          </a:p>
        </c:txPr>
        <c:crossAx val="73983488"/>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BASE</a:t>
            </a:r>
            <a:r>
              <a:rPr lang="en-US" sz="900" baseline="0"/>
              <a:t> SHEAR(kN) </a:t>
            </a:r>
            <a:r>
              <a:rPr lang="en-US" sz="900"/>
              <a:t>VS MASS RATIO</a:t>
            </a:r>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GRAPH'!$C$50:$C$56</c:f>
              <c:numCache>
                <c:formatCode>General</c:formatCode>
                <c:ptCount val="7"/>
                <c:pt idx="0">
                  <c:v>1269.1099999999999</c:v>
                </c:pt>
                <c:pt idx="1">
                  <c:v>1292.6699999999998</c:v>
                </c:pt>
                <c:pt idx="2">
                  <c:v>1319.74</c:v>
                </c:pt>
                <c:pt idx="3">
                  <c:v>1343.6</c:v>
                </c:pt>
                <c:pt idx="4">
                  <c:v>1373.81</c:v>
                </c:pt>
                <c:pt idx="5">
                  <c:v>1395.97</c:v>
                </c:pt>
                <c:pt idx="6">
                  <c:v>1423.05</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GRAPH'!$D$50:$D$56</c:f>
              <c:numCache>
                <c:formatCode>General</c:formatCode>
                <c:ptCount val="7"/>
                <c:pt idx="0">
                  <c:v>1269.1099999999999</c:v>
                </c:pt>
                <c:pt idx="1">
                  <c:v>1340.01</c:v>
                </c:pt>
                <c:pt idx="2">
                  <c:v>1414.36</c:v>
                </c:pt>
                <c:pt idx="3">
                  <c:v>1490.45</c:v>
                </c:pt>
                <c:pt idx="4">
                  <c:v>1564.75</c:v>
                </c:pt>
                <c:pt idx="5">
                  <c:v>1639.34</c:v>
                </c:pt>
                <c:pt idx="6">
                  <c:v>1713.52</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GRAPH'!$E$50:$E$56</c:f>
              <c:numCache>
                <c:formatCode>General</c:formatCode>
                <c:ptCount val="7"/>
                <c:pt idx="0">
                  <c:v>1269.1099999999999</c:v>
                </c:pt>
                <c:pt idx="1">
                  <c:v>1332.79</c:v>
                </c:pt>
                <c:pt idx="2">
                  <c:v>1395.6499999999999</c:v>
                </c:pt>
                <c:pt idx="3">
                  <c:v>1469.11</c:v>
                </c:pt>
                <c:pt idx="4">
                  <c:v>1513.08</c:v>
                </c:pt>
                <c:pt idx="5">
                  <c:v>1567.58</c:v>
                </c:pt>
                <c:pt idx="6">
                  <c:v>1619.91</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GRAPH'!$F$50:$F$56</c:f>
              <c:numCache>
                <c:formatCode>General</c:formatCode>
                <c:ptCount val="7"/>
                <c:pt idx="0">
                  <c:v>1269.1099999999999</c:v>
                </c:pt>
                <c:pt idx="1">
                  <c:v>1298.1199999999999</c:v>
                </c:pt>
                <c:pt idx="2">
                  <c:v>1333.1599999999999</c:v>
                </c:pt>
                <c:pt idx="3">
                  <c:v>1361.35</c:v>
                </c:pt>
                <c:pt idx="4">
                  <c:v>1393.78</c:v>
                </c:pt>
                <c:pt idx="5">
                  <c:v>1426.44</c:v>
                </c:pt>
                <c:pt idx="6">
                  <c:v>1459.12</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GRAPH'!$G$50:$G$56</c:f>
              <c:numCache>
                <c:formatCode>General</c:formatCode>
                <c:ptCount val="7"/>
                <c:pt idx="0">
                  <c:v>1269.1099999999999</c:v>
                </c:pt>
                <c:pt idx="1">
                  <c:v>1281.1199999999999</c:v>
                </c:pt>
                <c:pt idx="2">
                  <c:v>1297.92</c:v>
                </c:pt>
                <c:pt idx="3">
                  <c:v>1318.8899999999999</c:v>
                </c:pt>
                <c:pt idx="4">
                  <c:v>1342.61</c:v>
                </c:pt>
                <c:pt idx="5">
                  <c:v>1368.46</c:v>
                </c:pt>
                <c:pt idx="6">
                  <c:v>1395.12</c:v>
                </c:pt>
              </c:numCache>
            </c:numRef>
          </c:yVal>
          <c:smooth val="1"/>
        </c:ser>
        <c:axId val="71525504"/>
        <c:axId val="71527424"/>
      </c:scatterChart>
      <c:valAx>
        <c:axId val="71525504"/>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1527424"/>
        <c:crosses val="autoZero"/>
        <c:crossBetween val="midCat"/>
        <c:minorUnit val="0.4"/>
      </c:valAx>
      <c:valAx>
        <c:axId val="71527424"/>
        <c:scaling>
          <c:orientation val="minMax"/>
          <c:min val="1200"/>
        </c:scaling>
        <c:axPos val="l"/>
        <c:majorGridlines/>
        <c:title>
          <c:tx>
            <c:rich>
              <a:bodyPr/>
              <a:lstStyle/>
              <a:p>
                <a:pPr>
                  <a:defRPr lang="en-IN"/>
                </a:pPr>
                <a:r>
                  <a:rPr lang="en-US"/>
                  <a:t>BASE SHEAR (kN)</a:t>
                </a:r>
              </a:p>
            </c:rich>
          </c:tx>
          <c:layout>
            <c:manualLayout>
              <c:xMode val="edge"/>
              <c:yMode val="edge"/>
              <c:x val="3.0555555555555582E-2"/>
              <c:y val="0.28812830214405805"/>
            </c:manualLayout>
          </c:layout>
        </c:title>
        <c:numFmt formatCode="General" sourceLinked="1"/>
        <c:majorTickMark val="none"/>
        <c:tickLblPos val="nextTo"/>
        <c:txPr>
          <a:bodyPr/>
          <a:lstStyle/>
          <a:p>
            <a:pPr>
              <a:defRPr lang="en-IN"/>
            </a:pPr>
            <a:endParaRPr lang="en-US"/>
          </a:p>
        </c:txPr>
        <c:crossAx val="71525504"/>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SQUARE</a:t>
            </a:r>
            <a:r>
              <a:rPr lang="en-US" sz="900" baseline="0"/>
              <a:t> ROOT OF SUM OF SQUARE OF SHEAR(kN) </a:t>
            </a:r>
            <a:r>
              <a:rPr lang="en-US" sz="900"/>
              <a:t>VS MASS RATIO</a:t>
            </a:r>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GRAPH'!$C$66:$C$72</c:f>
              <c:numCache>
                <c:formatCode>General</c:formatCode>
                <c:ptCount val="7"/>
                <c:pt idx="0">
                  <c:v>1377.05</c:v>
                </c:pt>
                <c:pt idx="1">
                  <c:v>1421.5</c:v>
                </c:pt>
                <c:pt idx="2">
                  <c:v>1490.2</c:v>
                </c:pt>
                <c:pt idx="3">
                  <c:v>1554.6399999999999</c:v>
                </c:pt>
                <c:pt idx="4">
                  <c:v>1648.77</c:v>
                </c:pt>
                <c:pt idx="5">
                  <c:v>1713.47</c:v>
                </c:pt>
                <c:pt idx="6">
                  <c:v>1795.6899999999998</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GRAPH'!$D$66:$D$72</c:f>
              <c:numCache>
                <c:formatCode>General</c:formatCode>
                <c:ptCount val="7"/>
                <c:pt idx="0">
                  <c:v>1377.05</c:v>
                </c:pt>
                <c:pt idx="1">
                  <c:v>1458.9</c:v>
                </c:pt>
                <c:pt idx="2">
                  <c:v>1543.51</c:v>
                </c:pt>
                <c:pt idx="3">
                  <c:v>1628.57</c:v>
                </c:pt>
                <c:pt idx="4">
                  <c:v>1709.6299999999999</c:v>
                </c:pt>
                <c:pt idx="5">
                  <c:v>1790.47</c:v>
                </c:pt>
                <c:pt idx="6">
                  <c:v>1869.96</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GRAPH'!$E$66:$E$72</c:f>
              <c:numCache>
                <c:formatCode>General</c:formatCode>
                <c:ptCount val="7"/>
                <c:pt idx="0">
                  <c:v>1377.05</c:v>
                </c:pt>
                <c:pt idx="1">
                  <c:v>1435.98</c:v>
                </c:pt>
                <c:pt idx="2">
                  <c:v>1496.36</c:v>
                </c:pt>
                <c:pt idx="3">
                  <c:v>1557.05</c:v>
                </c:pt>
                <c:pt idx="4">
                  <c:v>1608.95</c:v>
                </c:pt>
                <c:pt idx="5">
                  <c:v>1662.84</c:v>
                </c:pt>
                <c:pt idx="6">
                  <c:v>1717.8899999999999</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GRAPH'!$F$66:$F$72</c:f>
              <c:numCache>
                <c:formatCode>General</c:formatCode>
                <c:ptCount val="7"/>
                <c:pt idx="0">
                  <c:v>1377.05</c:v>
                </c:pt>
                <c:pt idx="1">
                  <c:v>1407.1399999999999</c:v>
                </c:pt>
                <c:pt idx="2">
                  <c:v>1443.33</c:v>
                </c:pt>
                <c:pt idx="3">
                  <c:v>1472.1299999999999</c:v>
                </c:pt>
                <c:pt idx="4">
                  <c:v>1504.3</c:v>
                </c:pt>
                <c:pt idx="5">
                  <c:v>1537.55</c:v>
                </c:pt>
                <c:pt idx="6">
                  <c:v>1572.84</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GRAPH'!$G$66:$G$72</c:f>
              <c:numCache>
                <c:formatCode>General</c:formatCode>
                <c:ptCount val="7"/>
                <c:pt idx="0">
                  <c:v>1377.05</c:v>
                </c:pt>
                <c:pt idx="1">
                  <c:v>1395.3799999999999</c:v>
                </c:pt>
                <c:pt idx="2">
                  <c:v>1415.52</c:v>
                </c:pt>
                <c:pt idx="3">
                  <c:v>1438.52</c:v>
                </c:pt>
                <c:pt idx="4">
                  <c:v>1471.1899999999998</c:v>
                </c:pt>
                <c:pt idx="5">
                  <c:v>1501.55</c:v>
                </c:pt>
                <c:pt idx="6">
                  <c:v>1530.79</c:v>
                </c:pt>
              </c:numCache>
            </c:numRef>
          </c:yVal>
          <c:smooth val="1"/>
        </c:ser>
        <c:axId val="71579904"/>
        <c:axId val="71586176"/>
      </c:scatterChart>
      <c:valAx>
        <c:axId val="71579904"/>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1586176"/>
        <c:crosses val="autoZero"/>
        <c:crossBetween val="midCat"/>
        <c:minorUnit val="0.4"/>
      </c:valAx>
      <c:valAx>
        <c:axId val="71586176"/>
        <c:scaling>
          <c:orientation val="minMax"/>
          <c:min val="1200"/>
        </c:scaling>
        <c:axPos val="l"/>
        <c:majorGridlines/>
        <c:title>
          <c:tx>
            <c:rich>
              <a:bodyPr/>
              <a:lstStyle/>
              <a:p>
                <a:pPr>
                  <a:defRPr lang="en-IN"/>
                </a:pPr>
                <a:r>
                  <a:rPr lang="en-US"/>
                  <a:t>SRSS (kN)</a:t>
                </a:r>
              </a:p>
            </c:rich>
          </c:tx>
          <c:layout>
            <c:manualLayout>
              <c:xMode val="edge"/>
              <c:yMode val="edge"/>
              <c:x val="3.333333333333334E-2"/>
              <c:y val="0.29678631080206491"/>
            </c:manualLayout>
          </c:layout>
        </c:title>
        <c:numFmt formatCode="General" sourceLinked="1"/>
        <c:majorTickMark val="none"/>
        <c:tickLblPos val="nextTo"/>
        <c:txPr>
          <a:bodyPr/>
          <a:lstStyle/>
          <a:p>
            <a:pPr>
              <a:defRPr lang="en-IN"/>
            </a:pPr>
            <a:endParaRPr lang="en-US"/>
          </a:p>
        </c:txPr>
        <c:crossAx val="71579904"/>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 OF SHEAR 10 PCT </a:t>
            </a:r>
            <a:r>
              <a:rPr lang="en-US" sz="900" baseline="0"/>
              <a:t>SHEAR(kN) </a:t>
            </a:r>
            <a:r>
              <a:rPr lang="en-US" sz="900"/>
              <a:t>VS MASS RATIO</a:t>
            </a:r>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GRAPH'!$C$83:$C$89</c:f>
              <c:numCache>
                <c:formatCode>General</c:formatCode>
                <c:ptCount val="7"/>
                <c:pt idx="0">
                  <c:v>1412.21</c:v>
                </c:pt>
                <c:pt idx="1">
                  <c:v>1458.58</c:v>
                </c:pt>
                <c:pt idx="2">
                  <c:v>1526.7</c:v>
                </c:pt>
                <c:pt idx="3">
                  <c:v>1594.1499999999999</c:v>
                </c:pt>
                <c:pt idx="4">
                  <c:v>1689.25</c:v>
                </c:pt>
                <c:pt idx="5">
                  <c:v>1760.99</c:v>
                </c:pt>
                <c:pt idx="6">
                  <c:v>1843.09</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GRAPH'!$D$83:$D$89</c:f>
              <c:numCache>
                <c:formatCode>General</c:formatCode>
                <c:ptCount val="7"/>
                <c:pt idx="0">
                  <c:v>1412.21</c:v>
                </c:pt>
                <c:pt idx="1">
                  <c:v>1497</c:v>
                </c:pt>
                <c:pt idx="2">
                  <c:v>1584.97</c:v>
                </c:pt>
                <c:pt idx="3">
                  <c:v>1673.6699999999998</c:v>
                </c:pt>
                <c:pt idx="4">
                  <c:v>1759.01</c:v>
                </c:pt>
                <c:pt idx="5">
                  <c:v>1840.45</c:v>
                </c:pt>
                <c:pt idx="6">
                  <c:v>1923.34</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GRAPH'!$E$83:$E$89</c:f>
              <c:numCache>
                <c:formatCode>General</c:formatCode>
                <c:ptCount val="7"/>
                <c:pt idx="0">
                  <c:v>1412.21</c:v>
                </c:pt>
                <c:pt idx="1">
                  <c:v>1474.7</c:v>
                </c:pt>
                <c:pt idx="2">
                  <c:v>1538.62</c:v>
                </c:pt>
                <c:pt idx="3">
                  <c:v>1582.21</c:v>
                </c:pt>
                <c:pt idx="4">
                  <c:v>1612.35</c:v>
                </c:pt>
                <c:pt idx="5">
                  <c:v>1666.7</c:v>
                </c:pt>
                <c:pt idx="6">
                  <c:v>1719.22</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GRAPH'!$F$83:$F$89</c:f>
              <c:numCache>
                <c:formatCode>General</c:formatCode>
                <c:ptCount val="7"/>
                <c:pt idx="0">
                  <c:v>1412.21</c:v>
                </c:pt>
                <c:pt idx="1">
                  <c:v>1446.3799999999999</c:v>
                </c:pt>
                <c:pt idx="2">
                  <c:v>1444.05</c:v>
                </c:pt>
                <c:pt idx="3">
                  <c:v>1473.1</c:v>
                </c:pt>
                <c:pt idx="4">
                  <c:v>1506.61</c:v>
                </c:pt>
                <c:pt idx="5">
                  <c:v>1540.02</c:v>
                </c:pt>
                <c:pt idx="6">
                  <c:v>1573.8899999999999</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GRAPH'!$G$83:$G$89</c:f>
              <c:numCache>
                <c:formatCode>General</c:formatCode>
                <c:ptCount val="7"/>
                <c:pt idx="0">
                  <c:v>1412.21</c:v>
                </c:pt>
                <c:pt idx="1">
                  <c:v>1430.1299999999999</c:v>
                </c:pt>
                <c:pt idx="2">
                  <c:v>1451.74</c:v>
                </c:pt>
                <c:pt idx="3">
                  <c:v>1476.98</c:v>
                </c:pt>
                <c:pt idx="4">
                  <c:v>1473.55</c:v>
                </c:pt>
                <c:pt idx="5">
                  <c:v>1502.3899999999999</c:v>
                </c:pt>
                <c:pt idx="6">
                  <c:v>1531.59</c:v>
                </c:pt>
              </c:numCache>
            </c:numRef>
          </c:yVal>
          <c:smooth val="1"/>
        </c:ser>
        <c:axId val="71622016"/>
        <c:axId val="71628288"/>
      </c:scatterChart>
      <c:valAx>
        <c:axId val="71622016"/>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1628288"/>
        <c:crosses val="autoZero"/>
        <c:crossBetween val="midCat"/>
        <c:minorUnit val="0.4"/>
      </c:valAx>
      <c:valAx>
        <c:axId val="71628288"/>
        <c:scaling>
          <c:orientation val="minMax"/>
          <c:min val="1200"/>
        </c:scaling>
        <c:axPos val="l"/>
        <c:majorGridlines/>
        <c:title>
          <c:tx>
            <c:rich>
              <a:bodyPr/>
              <a:lstStyle/>
              <a:p>
                <a:pPr>
                  <a:defRPr lang="en-IN"/>
                </a:pPr>
                <a:r>
                  <a:rPr lang="en-US"/>
                  <a:t>SHEAR</a:t>
                </a:r>
                <a:r>
                  <a:rPr lang="en-US" baseline="0"/>
                  <a:t> 10 PCT SHEAR</a:t>
                </a:r>
                <a:r>
                  <a:rPr lang="en-US"/>
                  <a:t> (kN)</a:t>
                </a:r>
              </a:p>
            </c:rich>
          </c:tx>
          <c:layout>
            <c:manualLayout>
              <c:xMode val="edge"/>
              <c:yMode val="edge"/>
              <c:x val="3.333333333333334E-2"/>
              <c:y val="0.29678631080206502"/>
            </c:manualLayout>
          </c:layout>
        </c:title>
        <c:numFmt formatCode="General" sourceLinked="1"/>
        <c:majorTickMark val="none"/>
        <c:tickLblPos val="nextTo"/>
        <c:txPr>
          <a:bodyPr/>
          <a:lstStyle/>
          <a:p>
            <a:pPr>
              <a:defRPr lang="en-IN"/>
            </a:pPr>
            <a:endParaRPr lang="en-US"/>
          </a:p>
        </c:txPr>
        <c:crossAx val="71622016"/>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ABS SHEAR X  VS MASS RATIO</a:t>
            </a:r>
            <a:endParaRPr lang="en-US" sz="900"/>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GRAPH'!$C$83:$C$89</c:f>
              <c:numCache>
                <c:formatCode>General</c:formatCode>
                <c:ptCount val="7"/>
                <c:pt idx="0">
                  <c:v>1412.21</c:v>
                </c:pt>
                <c:pt idx="1">
                  <c:v>1458.58</c:v>
                </c:pt>
                <c:pt idx="2">
                  <c:v>1526.7</c:v>
                </c:pt>
                <c:pt idx="3">
                  <c:v>1594.1499999999999</c:v>
                </c:pt>
                <c:pt idx="4">
                  <c:v>1689.25</c:v>
                </c:pt>
                <c:pt idx="5">
                  <c:v>1760.99</c:v>
                </c:pt>
                <c:pt idx="6">
                  <c:v>1843.09</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GRAPH'!$D$83:$D$89</c:f>
              <c:numCache>
                <c:formatCode>General</c:formatCode>
                <c:ptCount val="7"/>
                <c:pt idx="0">
                  <c:v>1412.21</c:v>
                </c:pt>
                <c:pt idx="1">
                  <c:v>1497</c:v>
                </c:pt>
                <c:pt idx="2">
                  <c:v>1584.97</c:v>
                </c:pt>
                <c:pt idx="3">
                  <c:v>1673.6699999999998</c:v>
                </c:pt>
                <c:pt idx="4">
                  <c:v>1759.01</c:v>
                </c:pt>
                <c:pt idx="5">
                  <c:v>1840.45</c:v>
                </c:pt>
                <c:pt idx="6">
                  <c:v>1923.34</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GRAPH'!$E$83:$E$89</c:f>
              <c:numCache>
                <c:formatCode>General</c:formatCode>
                <c:ptCount val="7"/>
                <c:pt idx="0">
                  <c:v>1412.21</c:v>
                </c:pt>
                <c:pt idx="1">
                  <c:v>1474.7</c:v>
                </c:pt>
                <c:pt idx="2">
                  <c:v>1538.62</c:v>
                </c:pt>
                <c:pt idx="3">
                  <c:v>1582.21</c:v>
                </c:pt>
                <c:pt idx="4">
                  <c:v>1612.35</c:v>
                </c:pt>
                <c:pt idx="5">
                  <c:v>1666.7</c:v>
                </c:pt>
                <c:pt idx="6">
                  <c:v>1719.22</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GRAPH'!$F$83:$F$89</c:f>
              <c:numCache>
                <c:formatCode>General</c:formatCode>
                <c:ptCount val="7"/>
                <c:pt idx="0">
                  <c:v>1412.21</c:v>
                </c:pt>
                <c:pt idx="1">
                  <c:v>1446.3799999999999</c:v>
                </c:pt>
                <c:pt idx="2">
                  <c:v>1444.05</c:v>
                </c:pt>
                <c:pt idx="3">
                  <c:v>1473.1</c:v>
                </c:pt>
                <c:pt idx="4">
                  <c:v>1506.61</c:v>
                </c:pt>
                <c:pt idx="5">
                  <c:v>1540.02</c:v>
                </c:pt>
                <c:pt idx="6">
                  <c:v>1573.8899999999999</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GRAPH'!$G$83:$G$89</c:f>
              <c:numCache>
                <c:formatCode>General</c:formatCode>
                <c:ptCount val="7"/>
                <c:pt idx="0">
                  <c:v>1412.21</c:v>
                </c:pt>
                <c:pt idx="1">
                  <c:v>1430.1299999999999</c:v>
                </c:pt>
                <c:pt idx="2">
                  <c:v>1451.74</c:v>
                </c:pt>
                <c:pt idx="3">
                  <c:v>1476.98</c:v>
                </c:pt>
                <c:pt idx="4">
                  <c:v>1473.55</c:v>
                </c:pt>
                <c:pt idx="5">
                  <c:v>1502.3899999999999</c:v>
                </c:pt>
                <c:pt idx="6">
                  <c:v>1531.59</c:v>
                </c:pt>
              </c:numCache>
            </c:numRef>
          </c:yVal>
          <c:smooth val="1"/>
        </c:ser>
        <c:axId val="72741632"/>
        <c:axId val="72743552"/>
      </c:scatterChart>
      <c:valAx>
        <c:axId val="72741632"/>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2743552"/>
        <c:crosses val="autoZero"/>
        <c:crossBetween val="midCat"/>
        <c:minorUnit val="0.4"/>
      </c:valAx>
      <c:valAx>
        <c:axId val="72743552"/>
        <c:scaling>
          <c:orientation val="minMax"/>
          <c:min val="1200"/>
        </c:scaling>
        <c:axPos val="l"/>
        <c:majorGridlines/>
        <c:title>
          <c:tx>
            <c:rich>
              <a:bodyPr/>
              <a:lstStyle/>
              <a:p>
                <a:pPr>
                  <a:defRPr lang="en-IN"/>
                </a:pPr>
                <a:r>
                  <a:rPr lang="en-US" baseline="0"/>
                  <a:t>CQC</a:t>
                </a:r>
                <a:endParaRPr lang="en-US"/>
              </a:p>
            </c:rich>
          </c:tx>
          <c:layout>
            <c:manualLayout>
              <c:xMode val="edge"/>
              <c:yMode val="edge"/>
              <c:x val="3.333333333333334E-2"/>
              <c:y val="0.29678631080206513"/>
            </c:manualLayout>
          </c:layout>
        </c:title>
        <c:numFmt formatCode="General" sourceLinked="1"/>
        <c:majorTickMark val="none"/>
        <c:tickLblPos val="nextTo"/>
        <c:txPr>
          <a:bodyPr/>
          <a:lstStyle/>
          <a:p>
            <a:pPr>
              <a:defRPr lang="en-IN"/>
            </a:pPr>
            <a:endParaRPr lang="en-US"/>
          </a:p>
        </c:txPr>
        <c:crossAx val="72741632"/>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a:t>
            </a:r>
            <a:r>
              <a:rPr lang="en-US" sz="900" b="1" i="0" u="none" strike="noStrike" baseline="0" smtClean="0"/>
              <a:t>Complete Quadratic Combination</a:t>
            </a:r>
            <a:r>
              <a:rPr lang="en-US" sz="900" baseline="0"/>
              <a:t> SHEAR X  VS MASS RATIO</a:t>
            </a:r>
            <a:endParaRPr lang="en-US" sz="900"/>
          </a:p>
        </c:rich>
      </c:tx>
    </c:title>
    <c:plotArea>
      <c:layout/>
      <c:scatterChart>
        <c:scatterStyle val="smoothMarker"/>
        <c:ser>
          <c:idx val="0"/>
          <c:order val="0"/>
          <c:tx>
            <c:v>1ST FLOOR</c:v>
          </c:tx>
          <c:spPr>
            <a:ln>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GRAPH'!$C$99:$C$105</c:f>
              <c:numCache>
                <c:formatCode>General</c:formatCode>
                <c:ptCount val="7"/>
                <c:pt idx="0">
                  <c:v>2490.9499999999998</c:v>
                </c:pt>
                <c:pt idx="1">
                  <c:v>2727.13</c:v>
                </c:pt>
                <c:pt idx="2">
                  <c:v>2986.66</c:v>
                </c:pt>
                <c:pt idx="3">
                  <c:v>3200.04</c:v>
                </c:pt>
                <c:pt idx="4">
                  <c:v>3489.42</c:v>
                </c:pt>
                <c:pt idx="5">
                  <c:v>3635.32</c:v>
                </c:pt>
                <c:pt idx="6">
                  <c:v>3859.7</c:v>
                </c:pt>
              </c:numCache>
            </c:numRef>
          </c:yVal>
          <c:smooth val="1"/>
        </c:ser>
        <c:ser>
          <c:idx val="1"/>
          <c:order val="1"/>
          <c:tx>
            <c:v>2ND FLOOR</c:v>
          </c:tx>
          <c:spPr>
            <a:ln>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GRAPH'!$D$99:$D$105</c:f>
              <c:numCache>
                <c:formatCode>General</c:formatCode>
                <c:ptCount val="7"/>
                <c:pt idx="0">
                  <c:v>2490.9499999999998</c:v>
                </c:pt>
                <c:pt idx="1">
                  <c:v>2634.17</c:v>
                </c:pt>
                <c:pt idx="2">
                  <c:v>2780.8700000000022</c:v>
                </c:pt>
                <c:pt idx="3">
                  <c:v>2925.9500000000012</c:v>
                </c:pt>
                <c:pt idx="4">
                  <c:v>3062.92</c:v>
                </c:pt>
                <c:pt idx="5">
                  <c:v>3196.2</c:v>
                </c:pt>
                <c:pt idx="6">
                  <c:v>3325.04</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GRAPH'!$E$99:$E$105</c:f>
              <c:numCache>
                <c:formatCode>General</c:formatCode>
                <c:ptCount val="7"/>
                <c:pt idx="0">
                  <c:v>2490.9499999999998</c:v>
                </c:pt>
                <c:pt idx="1">
                  <c:v>2575.64</c:v>
                </c:pt>
                <c:pt idx="2">
                  <c:v>2655.53</c:v>
                </c:pt>
                <c:pt idx="3">
                  <c:v>2490.9499999999998</c:v>
                </c:pt>
                <c:pt idx="4">
                  <c:v>2810.16</c:v>
                </c:pt>
                <c:pt idx="5">
                  <c:v>2881.54</c:v>
                </c:pt>
                <c:pt idx="6">
                  <c:v>2949.25</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GRAPH'!$F$99:$F$105</c:f>
              <c:numCache>
                <c:formatCode>General</c:formatCode>
                <c:ptCount val="7"/>
                <c:pt idx="0">
                  <c:v>2490.9499999999998</c:v>
                </c:pt>
                <c:pt idx="1">
                  <c:v>2536.42</c:v>
                </c:pt>
                <c:pt idx="2">
                  <c:v>2591.8200000000002</c:v>
                </c:pt>
                <c:pt idx="3">
                  <c:v>2635.9100000000012</c:v>
                </c:pt>
                <c:pt idx="4">
                  <c:v>2684.58</c:v>
                </c:pt>
                <c:pt idx="5">
                  <c:v>2734.17</c:v>
                </c:pt>
                <c:pt idx="6">
                  <c:v>2779.8</c:v>
                </c:pt>
              </c:numCache>
            </c:numRef>
          </c:yVal>
          <c:smooth val="1"/>
        </c:ser>
        <c:ser>
          <c:idx val="4"/>
          <c:order val="4"/>
          <c:tx>
            <c:v>ROOF</c:v>
          </c:tx>
          <c:spPr>
            <a:ln>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GRAPH'!$G$99:$G$105</c:f>
              <c:numCache>
                <c:formatCode>General</c:formatCode>
                <c:ptCount val="7"/>
                <c:pt idx="0">
                  <c:v>2490.9499999999998</c:v>
                </c:pt>
                <c:pt idx="1">
                  <c:v>2542.38</c:v>
                </c:pt>
                <c:pt idx="2">
                  <c:v>2591.0500000000002</c:v>
                </c:pt>
                <c:pt idx="3">
                  <c:v>2640.57</c:v>
                </c:pt>
                <c:pt idx="4">
                  <c:v>2681.2799999999997</c:v>
                </c:pt>
                <c:pt idx="5">
                  <c:v>2730.21</c:v>
                </c:pt>
                <c:pt idx="6">
                  <c:v>2777.2</c:v>
                </c:pt>
              </c:numCache>
            </c:numRef>
          </c:yVal>
          <c:smooth val="1"/>
        </c:ser>
        <c:axId val="72787840"/>
        <c:axId val="72794112"/>
      </c:scatterChart>
      <c:valAx>
        <c:axId val="72787840"/>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2794112"/>
        <c:crosses val="autoZero"/>
        <c:crossBetween val="midCat"/>
        <c:minorUnit val="0.4"/>
      </c:valAx>
      <c:valAx>
        <c:axId val="72794112"/>
        <c:scaling>
          <c:orientation val="minMax"/>
          <c:min val="1800"/>
        </c:scaling>
        <c:axPos val="l"/>
        <c:majorGridlines/>
        <c:title>
          <c:tx>
            <c:rich>
              <a:bodyPr/>
              <a:lstStyle/>
              <a:p>
                <a:pPr>
                  <a:defRPr lang="en-IN"/>
                </a:pPr>
                <a:r>
                  <a:rPr lang="en-US" baseline="0"/>
                  <a:t>CQC  SHEAR</a:t>
                </a:r>
                <a:r>
                  <a:rPr lang="en-US"/>
                  <a:t> (kN)</a:t>
                </a:r>
              </a:p>
            </c:rich>
          </c:tx>
          <c:layout>
            <c:manualLayout>
              <c:xMode val="edge"/>
              <c:yMode val="edge"/>
              <c:x val="3.333333333333334E-2"/>
              <c:y val="0.29678631080206536"/>
            </c:manualLayout>
          </c:layout>
        </c:title>
        <c:numFmt formatCode="General" sourceLinked="1"/>
        <c:majorTickMark val="none"/>
        <c:tickLblPos val="nextTo"/>
        <c:txPr>
          <a:bodyPr/>
          <a:lstStyle/>
          <a:p>
            <a:pPr>
              <a:defRPr lang="en-IN"/>
            </a:pPr>
            <a:endParaRPr lang="en-US"/>
          </a:p>
        </c:txPr>
        <c:crossAx val="72787840"/>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900"/>
              <a:t>VARIATION</a:t>
            </a:r>
            <a:r>
              <a:rPr lang="en-US" sz="900" baseline="0"/>
              <a:t> OF ROOF DRIFT(mm) VS MASS RATIO</a:t>
            </a:r>
            <a:endParaRPr lang="en-US" sz="900"/>
          </a:p>
        </c:rich>
      </c:tx>
    </c:title>
    <c:plotArea>
      <c:layout/>
      <c:scatterChart>
        <c:scatterStyle val="smoothMarker"/>
        <c:ser>
          <c:idx val="0"/>
          <c:order val="0"/>
          <c:tx>
            <c:v>1ST FLOOR</c:v>
          </c:tx>
          <c:spPr>
            <a:ln w="47625">
              <a:prstDash val="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GRAPH'!$C$134:$C$140</c:f>
              <c:numCache>
                <c:formatCode>General</c:formatCode>
                <c:ptCount val="7"/>
                <c:pt idx="0">
                  <c:v>2.8959999999999977</c:v>
                </c:pt>
                <c:pt idx="1">
                  <c:v>2.9219999999999997</c:v>
                </c:pt>
                <c:pt idx="2">
                  <c:v>2.9559999999999977</c:v>
                </c:pt>
                <c:pt idx="3">
                  <c:v>2.9819999999999998</c:v>
                </c:pt>
                <c:pt idx="4">
                  <c:v>3.0230000000000001</c:v>
                </c:pt>
                <c:pt idx="5">
                  <c:v>3.0459999999999998</c:v>
                </c:pt>
                <c:pt idx="6">
                  <c:v>3.0789999999999997</c:v>
                </c:pt>
              </c:numCache>
            </c:numRef>
          </c:yVal>
          <c:smooth val="1"/>
        </c:ser>
        <c:ser>
          <c:idx val="1"/>
          <c:order val="1"/>
          <c:tx>
            <c:v>2ND FLOOR</c:v>
          </c:tx>
          <c:spPr>
            <a:ln w="60325">
              <a:prstDash val="sysDot"/>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GRAPH'!$D$134:$D$140</c:f>
              <c:numCache>
                <c:formatCode>General</c:formatCode>
                <c:ptCount val="7"/>
                <c:pt idx="0">
                  <c:v>2.8959999999999977</c:v>
                </c:pt>
                <c:pt idx="1">
                  <c:v>2.9259999999999997</c:v>
                </c:pt>
                <c:pt idx="2">
                  <c:v>2.9509999999999987</c:v>
                </c:pt>
                <c:pt idx="3">
                  <c:v>2.9739999999999998</c:v>
                </c:pt>
                <c:pt idx="4">
                  <c:v>2.9909999999999997</c:v>
                </c:pt>
                <c:pt idx="5">
                  <c:v>3.0049999999999999</c:v>
                </c:pt>
                <c:pt idx="6">
                  <c:v>3.004</c:v>
                </c:pt>
              </c:numCache>
            </c:numRef>
          </c:yVal>
          <c:smooth val="1"/>
        </c:ser>
        <c:ser>
          <c:idx val="2"/>
          <c:order val="2"/>
          <c:tx>
            <c:v>3RD FLOOR</c:v>
          </c:tx>
          <c:spPr>
            <a:ln>
              <a:prstDash val="lg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GRAPH'!$E$134:$E$140</c:f>
              <c:numCache>
                <c:formatCode>General</c:formatCode>
                <c:ptCount val="7"/>
                <c:pt idx="0">
                  <c:v>2.8959999999999977</c:v>
                </c:pt>
                <c:pt idx="1">
                  <c:v>2.8549999999999978</c:v>
                </c:pt>
                <c:pt idx="2">
                  <c:v>2.8099999999999987</c:v>
                </c:pt>
                <c:pt idx="3">
                  <c:v>2.8959999999999977</c:v>
                </c:pt>
                <c:pt idx="4">
                  <c:v>2.7189999999999999</c:v>
                </c:pt>
                <c:pt idx="5">
                  <c:v>2.6749999999999998</c:v>
                </c:pt>
                <c:pt idx="6">
                  <c:v>2.633</c:v>
                </c:pt>
              </c:numCache>
            </c:numRef>
          </c:yVal>
          <c:smooth val="1"/>
        </c:ser>
        <c:ser>
          <c:idx val="3"/>
          <c:order val="3"/>
          <c:tx>
            <c:v>4TH FLOOR</c:v>
          </c:tx>
          <c:spPr>
            <a:ln w="25400"/>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GRAPH'!$F$134:$F$140</c:f>
              <c:numCache>
                <c:formatCode>General</c:formatCode>
                <c:ptCount val="7"/>
                <c:pt idx="0">
                  <c:v>2.8959999999999977</c:v>
                </c:pt>
                <c:pt idx="1">
                  <c:v>2.8619999999999997</c:v>
                </c:pt>
                <c:pt idx="2">
                  <c:v>2.8379999999999987</c:v>
                </c:pt>
                <c:pt idx="3">
                  <c:v>2.8289999999999997</c:v>
                </c:pt>
                <c:pt idx="4">
                  <c:v>2.8249999999999997</c:v>
                </c:pt>
                <c:pt idx="5">
                  <c:v>2.827</c:v>
                </c:pt>
                <c:pt idx="6">
                  <c:v>2.8339999999999987</c:v>
                </c:pt>
              </c:numCache>
            </c:numRef>
          </c:yVal>
          <c:smooth val="1"/>
        </c:ser>
        <c:ser>
          <c:idx val="4"/>
          <c:order val="4"/>
          <c:tx>
            <c:v>ROOF</c:v>
          </c:tx>
          <c:spPr>
            <a:ln w="28575">
              <a:prstDash val="sysDash"/>
            </a:ln>
          </c:spPr>
          <c:marker>
            <c:symbol val="none"/>
          </c:marker>
          <c:xVal>
            <c:numRef>
              <c:f>'FRQUENCU GRAPH'!$B$3:$B$9</c:f>
              <c:numCache>
                <c:formatCode>General</c:formatCode>
                <c:ptCount val="7"/>
                <c:pt idx="0">
                  <c:v>1</c:v>
                </c:pt>
                <c:pt idx="1">
                  <c:v>1.5</c:v>
                </c:pt>
                <c:pt idx="2">
                  <c:v>2</c:v>
                </c:pt>
                <c:pt idx="3">
                  <c:v>2.5</c:v>
                </c:pt>
                <c:pt idx="4">
                  <c:v>3</c:v>
                </c:pt>
                <c:pt idx="5">
                  <c:v>3.5</c:v>
                </c:pt>
                <c:pt idx="6">
                  <c:v>4</c:v>
                </c:pt>
              </c:numCache>
            </c:numRef>
          </c:xVal>
          <c:yVal>
            <c:numRef>
              <c:f>'FRQUENCU GRAPH'!$G$134:$G$140</c:f>
              <c:numCache>
                <c:formatCode>General</c:formatCode>
                <c:ptCount val="7"/>
                <c:pt idx="0">
                  <c:v>2.8959999999999977</c:v>
                </c:pt>
                <c:pt idx="1">
                  <c:v>3.4509999999999987</c:v>
                </c:pt>
                <c:pt idx="2">
                  <c:v>3.847</c:v>
                </c:pt>
                <c:pt idx="3">
                  <c:v>4.1929999999999845</c:v>
                </c:pt>
                <c:pt idx="4">
                  <c:v>4.5019999999999998</c:v>
                </c:pt>
                <c:pt idx="5">
                  <c:v>4.7859999999999996</c:v>
                </c:pt>
                <c:pt idx="6">
                  <c:v>4.9340000000000002</c:v>
                </c:pt>
              </c:numCache>
            </c:numRef>
          </c:yVal>
          <c:smooth val="1"/>
        </c:ser>
        <c:axId val="72886912"/>
        <c:axId val="72909568"/>
      </c:scatterChart>
      <c:valAx>
        <c:axId val="72886912"/>
        <c:scaling>
          <c:orientation val="minMax"/>
          <c:max val="4.5"/>
          <c:min val="0.5"/>
        </c:scaling>
        <c:axPos val="b"/>
        <c:title>
          <c:tx>
            <c:rich>
              <a:bodyPr/>
              <a:lstStyle/>
              <a:p>
                <a:pPr>
                  <a:defRPr lang="en-IN"/>
                </a:pPr>
                <a:r>
                  <a:rPr lang="en-US"/>
                  <a:t>MASS RATIO</a:t>
                </a:r>
              </a:p>
            </c:rich>
          </c:tx>
        </c:title>
        <c:numFmt formatCode="General" sourceLinked="1"/>
        <c:majorTickMark val="none"/>
        <c:tickLblPos val="nextTo"/>
        <c:txPr>
          <a:bodyPr/>
          <a:lstStyle/>
          <a:p>
            <a:pPr>
              <a:defRPr lang="en-IN"/>
            </a:pPr>
            <a:endParaRPr lang="en-US"/>
          </a:p>
        </c:txPr>
        <c:crossAx val="72909568"/>
        <c:crosses val="autoZero"/>
        <c:crossBetween val="midCat"/>
        <c:minorUnit val="0.4"/>
      </c:valAx>
      <c:valAx>
        <c:axId val="72909568"/>
        <c:scaling>
          <c:orientation val="minMax"/>
          <c:max val="5"/>
          <c:min val="2.5"/>
        </c:scaling>
        <c:axPos val="l"/>
        <c:majorGridlines/>
        <c:title>
          <c:tx>
            <c:rich>
              <a:bodyPr/>
              <a:lstStyle/>
              <a:p>
                <a:pPr>
                  <a:defRPr lang="en-IN"/>
                </a:pPr>
                <a:r>
                  <a:rPr lang="en-US"/>
                  <a:t>ROOF DRIFT( mm)</a:t>
                </a:r>
              </a:p>
            </c:rich>
          </c:tx>
          <c:layout>
            <c:manualLayout>
              <c:xMode val="edge"/>
              <c:yMode val="edge"/>
              <c:x val="3.0555555555555582E-2"/>
              <c:y val="0.29245734908136484"/>
            </c:manualLayout>
          </c:layout>
        </c:title>
        <c:numFmt formatCode="General" sourceLinked="1"/>
        <c:majorTickMark val="none"/>
        <c:tickLblPos val="nextTo"/>
        <c:txPr>
          <a:bodyPr/>
          <a:lstStyle/>
          <a:p>
            <a:pPr>
              <a:defRPr lang="en-IN"/>
            </a:pPr>
            <a:endParaRPr lang="en-US"/>
          </a:p>
        </c:txPr>
        <c:crossAx val="72886912"/>
        <c:crossesAt val="0"/>
        <c:crossBetween val="midCat"/>
      </c:valAx>
      <c:spPr>
        <a:solidFill>
          <a:schemeClr val="lt1"/>
        </a:solidFill>
        <a:ln w="25400" cap="flat" cmpd="sng" algn="ctr">
          <a:solidFill>
            <a:schemeClr val="dk1"/>
          </a:solidFill>
          <a:prstDash val="solid"/>
        </a:ln>
        <a:effectLst/>
      </c:spPr>
    </c:plotArea>
    <c:legend>
      <c:legendPos val="r"/>
      <c:txPr>
        <a:bodyPr/>
        <a:lstStyle/>
        <a:p>
          <a:pPr>
            <a:defRPr lang="en-IN"/>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41059-3E7B-45FF-8CD9-76B3679A3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114</Pages>
  <Words>14995</Words>
  <Characters>85472</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Rishabh</dc:creator>
  <cp:lastModifiedBy>Rishabh</cp:lastModifiedBy>
  <cp:revision>133</cp:revision>
  <dcterms:created xsi:type="dcterms:W3CDTF">2013-07-21T19:24:00Z</dcterms:created>
  <dcterms:modified xsi:type="dcterms:W3CDTF">2013-07-26T12:49:00Z</dcterms:modified>
</cp:coreProperties>
</file>