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E98" w:rsidRPr="0076445A" w:rsidRDefault="00436E98" w:rsidP="00436E98">
      <w:pPr>
        <w:spacing w:after="240" w:line="360" w:lineRule="auto"/>
        <w:jc w:val="center"/>
        <w:rPr>
          <w:rFonts w:ascii="Arial Rounded MT Bold" w:hAnsi="Arial Rounded MT Bold"/>
          <w:b/>
          <w:sz w:val="46"/>
        </w:rPr>
      </w:pPr>
      <w:r w:rsidRPr="0076445A">
        <w:rPr>
          <w:rFonts w:ascii="Arial Rounded MT Bold" w:hAnsi="Arial Rounded MT Bold"/>
          <w:b/>
          <w:sz w:val="46"/>
        </w:rPr>
        <w:t>THE STUDY OF ORGANIC SOLAR CELL</w:t>
      </w:r>
    </w:p>
    <w:p w:rsidR="00436E98" w:rsidRPr="00BB4DB7" w:rsidRDefault="00436E98" w:rsidP="00436E98">
      <w:pPr>
        <w:jc w:val="center"/>
        <w:rPr>
          <w:rFonts w:ascii="Arial" w:hAnsi="Arial"/>
          <w:b/>
          <w:i/>
          <w:sz w:val="26"/>
        </w:rPr>
      </w:pPr>
      <w:r w:rsidRPr="00BB4DB7">
        <w:rPr>
          <w:rFonts w:ascii="Arial" w:hAnsi="Arial"/>
          <w:b/>
          <w:i/>
          <w:sz w:val="26"/>
        </w:rPr>
        <w:t xml:space="preserve">A dissertation submitted in partial fulfillment of the requirement </w:t>
      </w:r>
    </w:p>
    <w:p w:rsidR="00436E98" w:rsidRPr="00BB4DB7" w:rsidRDefault="00436E98" w:rsidP="00436E98">
      <w:pPr>
        <w:jc w:val="center"/>
        <w:rPr>
          <w:rFonts w:ascii="Arial" w:hAnsi="Arial"/>
          <w:b/>
          <w:i/>
          <w:sz w:val="26"/>
        </w:rPr>
      </w:pPr>
      <w:r w:rsidRPr="00BB4DB7">
        <w:rPr>
          <w:rFonts w:ascii="Arial" w:hAnsi="Arial"/>
          <w:b/>
          <w:i/>
          <w:sz w:val="26"/>
        </w:rPr>
        <w:t xml:space="preserve">For the award of the degree of </w:t>
      </w:r>
    </w:p>
    <w:p w:rsidR="00436E98" w:rsidRPr="00BB4DB7" w:rsidRDefault="00436E98" w:rsidP="00436E98">
      <w:pPr>
        <w:spacing w:after="120"/>
        <w:jc w:val="center"/>
        <w:rPr>
          <w:rFonts w:ascii="Arial" w:hAnsi="Arial"/>
          <w:b/>
          <w:sz w:val="2"/>
        </w:rPr>
      </w:pPr>
    </w:p>
    <w:p w:rsidR="00436E98" w:rsidRPr="00BB4DB7" w:rsidRDefault="00436E98" w:rsidP="00436E98">
      <w:pPr>
        <w:spacing w:after="120"/>
        <w:jc w:val="center"/>
        <w:rPr>
          <w:rFonts w:ascii="Arial" w:hAnsi="Arial"/>
          <w:b/>
          <w:sz w:val="28"/>
        </w:rPr>
      </w:pPr>
      <w:r w:rsidRPr="00BB4DB7">
        <w:rPr>
          <w:rFonts w:ascii="Arial" w:hAnsi="Arial"/>
          <w:b/>
          <w:sz w:val="28"/>
        </w:rPr>
        <w:t xml:space="preserve">MASTER OF ENGINEERING </w:t>
      </w:r>
    </w:p>
    <w:p w:rsidR="00436E98" w:rsidRPr="00BB4DB7" w:rsidRDefault="00436E98" w:rsidP="00436E98">
      <w:pPr>
        <w:spacing w:after="120"/>
        <w:jc w:val="center"/>
        <w:rPr>
          <w:rFonts w:ascii="Arial" w:hAnsi="Arial"/>
          <w:b/>
          <w:sz w:val="28"/>
        </w:rPr>
      </w:pPr>
      <w:r w:rsidRPr="00BB4DB7">
        <w:rPr>
          <w:rFonts w:ascii="Arial" w:hAnsi="Arial"/>
          <w:b/>
          <w:sz w:val="28"/>
        </w:rPr>
        <w:t xml:space="preserve">IN </w:t>
      </w:r>
    </w:p>
    <w:p w:rsidR="00436E98" w:rsidRPr="00BB4DB7" w:rsidRDefault="00436E98" w:rsidP="00436E98">
      <w:pPr>
        <w:spacing w:after="120"/>
        <w:jc w:val="center"/>
        <w:rPr>
          <w:rFonts w:ascii="Arial" w:hAnsi="Arial"/>
          <w:b/>
          <w:sz w:val="28"/>
        </w:rPr>
      </w:pPr>
      <w:r w:rsidRPr="00BB4DB7">
        <w:rPr>
          <w:rFonts w:ascii="Arial" w:hAnsi="Arial"/>
          <w:b/>
          <w:sz w:val="28"/>
        </w:rPr>
        <w:t xml:space="preserve">POLYMER TECHNOLOGY </w:t>
      </w:r>
    </w:p>
    <w:p w:rsidR="00436E98" w:rsidRPr="00BB4DB7" w:rsidRDefault="00436E98" w:rsidP="00436E98">
      <w:pPr>
        <w:jc w:val="center"/>
        <w:rPr>
          <w:rFonts w:ascii="Arial" w:hAnsi="Arial"/>
          <w:b/>
          <w:i/>
        </w:rPr>
      </w:pPr>
    </w:p>
    <w:p w:rsidR="00436E98" w:rsidRPr="00BB4DB7" w:rsidRDefault="00436E98" w:rsidP="00436E98">
      <w:pPr>
        <w:jc w:val="center"/>
        <w:rPr>
          <w:rFonts w:ascii="Arial" w:hAnsi="Arial"/>
          <w:b/>
          <w:i/>
          <w:sz w:val="30"/>
        </w:rPr>
      </w:pPr>
      <w:r w:rsidRPr="00BB4DB7">
        <w:rPr>
          <w:rFonts w:ascii="Arial" w:hAnsi="Arial"/>
          <w:b/>
          <w:i/>
          <w:sz w:val="30"/>
        </w:rPr>
        <w:t xml:space="preserve">Guided by </w:t>
      </w:r>
    </w:p>
    <w:p w:rsidR="00436E98" w:rsidRPr="00BB4DB7" w:rsidRDefault="00436E98" w:rsidP="00436E98">
      <w:pPr>
        <w:spacing w:after="40"/>
        <w:rPr>
          <w:rFonts w:ascii="Britannic Bold" w:hAnsi="Britannic Bold"/>
          <w:sz w:val="30"/>
        </w:rPr>
      </w:pPr>
      <w:r>
        <w:rPr>
          <w:rFonts w:ascii="Britannic Bold" w:hAnsi="Britannic Bold"/>
          <w:sz w:val="30"/>
        </w:rPr>
        <w:t xml:space="preserve">Dr. R.C. SHARMA </w:t>
      </w:r>
      <w:r>
        <w:rPr>
          <w:rFonts w:ascii="Britannic Bold" w:hAnsi="Britannic Bold"/>
          <w:sz w:val="30"/>
        </w:rPr>
        <w:tab/>
      </w:r>
      <w:r>
        <w:rPr>
          <w:rFonts w:ascii="Britannic Bold" w:hAnsi="Britannic Bold"/>
          <w:sz w:val="30"/>
        </w:rPr>
        <w:tab/>
        <w:t xml:space="preserve">                 Dr. V. R. Balakrishnan</w:t>
      </w:r>
    </w:p>
    <w:p w:rsidR="00436E98" w:rsidRPr="00BB4DB7" w:rsidRDefault="00436E98" w:rsidP="00436E98">
      <w:pPr>
        <w:spacing w:after="40"/>
        <w:rPr>
          <w:rFonts w:ascii="Arial" w:hAnsi="Arial"/>
          <w:sz w:val="26"/>
        </w:rPr>
      </w:pPr>
      <w:r w:rsidRPr="00BB4DB7">
        <w:rPr>
          <w:rFonts w:ascii="Arial" w:hAnsi="Arial"/>
          <w:sz w:val="26"/>
        </w:rPr>
        <w:t>(Asst. Prof. &amp; Dean)</w:t>
      </w:r>
      <w:r w:rsidRPr="00BB4DB7">
        <w:rPr>
          <w:rFonts w:ascii="Arial" w:hAnsi="Arial"/>
          <w:sz w:val="26"/>
        </w:rPr>
        <w:tab/>
      </w:r>
      <w:r w:rsidRPr="00BB4DB7">
        <w:rPr>
          <w:rFonts w:ascii="Arial" w:hAnsi="Arial"/>
          <w:sz w:val="26"/>
        </w:rPr>
        <w:tab/>
      </w:r>
      <w:r w:rsidRPr="00BB4DB7">
        <w:rPr>
          <w:rFonts w:ascii="Arial" w:hAnsi="Arial"/>
          <w:sz w:val="26"/>
        </w:rPr>
        <w:tab/>
      </w:r>
      <w:r w:rsidRPr="00BB4DB7">
        <w:rPr>
          <w:rFonts w:ascii="Arial" w:hAnsi="Arial"/>
          <w:sz w:val="26"/>
        </w:rPr>
        <w:tab/>
      </w:r>
      <w:r w:rsidRPr="00BB4DB7">
        <w:rPr>
          <w:rFonts w:ascii="Arial" w:hAnsi="Arial"/>
          <w:sz w:val="26"/>
        </w:rPr>
        <w:tab/>
        <w:t>Scientist 'F'</w:t>
      </w:r>
    </w:p>
    <w:p w:rsidR="00436E98" w:rsidRPr="00BB4DB7" w:rsidRDefault="00436E98" w:rsidP="00436E98">
      <w:pPr>
        <w:spacing w:after="40"/>
        <w:rPr>
          <w:rFonts w:ascii="Arial" w:hAnsi="Arial"/>
          <w:sz w:val="26"/>
        </w:rPr>
      </w:pPr>
      <w:r w:rsidRPr="00BB4DB7">
        <w:rPr>
          <w:rFonts w:ascii="Arial" w:hAnsi="Arial"/>
          <w:sz w:val="26"/>
        </w:rPr>
        <w:t xml:space="preserve">Department of Polymer Technology </w:t>
      </w:r>
      <w:r w:rsidRPr="00BB4DB7">
        <w:rPr>
          <w:rFonts w:ascii="Arial" w:hAnsi="Arial"/>
          <w:sz w:val="26"/>
        </w:rPr>
        <w:tab/>
      </w:r>
      <w:r w:rsidRPr="00BB4DB7">
        <w:rPr>
          <w:rFonts w:ascii="Arial" w:hAnsi="Arial"/>
          <w:sz w:val="26"/>
        </w:rPr>
        <w:tab/>
      </w:r>
      <w:r>
        <w:rPr>
          <w:rFonts w:ascii="Arial" w:hAnsi="Arial"/>
          <w:sz w:val="26"/>
        </w:rPr>
        <w:tab/>
      </w:r>
      <w:r w:rsidRPr="00BB4DB7">
        <w:rPr>
          <w:rFonts w:ascii="Arial" w:hAnsi="Arial"/>
          <w:sz w:val="26"/>
        </w:rPr>
        <w:t xml:space="preserve">Solid State Physics Lab. </w:t>
      </w:r>
    </w:p>
    <w:p w:rsidR="00436E98" w:rsidRPr="00BB4DB7" w:rsidRDefault="00436E98" w:rsidP="00436E98">
      <w:pPr>
        <w:spacing w:after="40"/>
        <w:rPr>
          <w:rFonts w:ascii="Arial" w:hAnsi="Arial"/>
          <w:sz w:val="26"/>
        </w:rPr>
      </w:pPr>
      <w:r w:rsidRPr="00BB4DB7">
        <w:rPr>
          <w:rFonts w:ascii="Arial" w:hAnsi="Arial"/>
          <w:sz w:val="26"/>
        </w:rPr>
        <w:t xml:space="preserve">Delhi College of Engineering </w:t>
      </w:r>
      <w:r w:rsidRPr="00BB4DB7">
        <w:rPr>
          <w:rFonts w:ascii="Arial" w:hAnsi="Arial"/>
          <w:sz w:val="26"/>
        </w:rPr>
        <w:tab/>
      </w:r>
      <w:r w:rsidRPr="00BB4DB7">
        <w:rPr>
          <w:rFonts w:ascii="Arial" w:hAnsi="Arial"/>
          <w:sz w:val="26"/>
        </w:rPr>
        <w:tab/>
      </w:r>
      <w:r w:rsidRPr="00BB4DB7">
        <w:rPr>
          <w:rFonts w:ascii="Arial" w:hAnsi="Arial"/>
          <w:sz w:val="26"/>
        </w:rPr>
        <w:tab/>
      </w:r>
      <w:r>
        <w:rPr>
          <w:rFonts w:ascii="Arial" w:hAnsi="Arial"/>
          <w:sz w:val="26"/>
        </w:rPr>
        <w:tab/>
      </w:r>
      <w:r w:rsidRPr="00BB4DB7">
        <w:rPr>
          <w:rFonts w:ascii="Arial" w:hAnsi="Arial"/>
          <w:sz w:val="26"/>
        </w:rPr>
        <w:t xml:space="preserve">DRDO, Timarpur, </w:t>
      </w:r>
    </w:p>
    <w:p w:rsidR="00436E98" w:rsidRPr="00BB4DB7" w:rsidRDefault="00436E98" w:rsidP="00436E98">
      <w:pPr>
        <w:spacing w:after="40"/>
        <w:rPr>
          <w:rFonts w:ascii="Arial" w:hAnsi="Arial"/>
          <w:sz w:val="26"/>
        </w:rPr>
      </w:pPr>
      <w:r w:rsidRPr="00BB4DB7">
        <w:rPr>
          <w:rFonts w:ascii="Arial" w:hAnsi="Arial"/>
          <w:sz w:val="26"/>
        </w:rPr>
        <w:t>Delhi-110042</w:t>
      </w:r>
      <w:r w:rsidRPr="00BB4DB7">
        <w:rPr>
          <w:rFonts w:ascii="Arial" w:hAnsi="Arial"/>
          <w:sz w:val="26"/>
        </w:rPr>
        <w:tab/>
      </w:r>
      <w:r w:rsidRPr="00BB4DB7">
        <w:rPr>
          <w:rFonts w:ascii="Arial" w:hAnsi="Arial"/>
          <w:sz w:val="26"/>
        </w:rPr>
        <w:tab/>
      </w:r>
      <w:r w:rsidRPr="00BB4DB7">
        <w:rPr>
          <w:rFonts w:ascii="Arial" w:hAnsi="Arial"/>
          <w:sz w:val="26"/>
        </w:rPr>
        <w:tab/>
      </w:r>
      <w:r w:rsidRPr="00BB4DB7">
        <w:rPr>
          <w:rFonts w:ascii="Arial" w:hAnsi="Arial"/>
          <w:sz w:val="26"/>
        </w:rPr>
        <w:tab/>
      </w:r>
      <w:r w:rsidRPr="00BB4DB7">
        <w:rPr>
          <w:rFonts w:ascii="Arial" w:hAnsi="Arial"/>
          <w:sz w:val="26"/>
        </w:rPr>
        <w:tab/>
      </w:r>
      <w:r w:rsidRPr="00BB4DB7">
        <w:rPr>
          <w:rFonts w:ascii="Arial" w:hAnsi="Arial"/>
          <w:sz w:val="26"/>
        </w:rPr>
        <w:tab/>
        <w:t>Delhi-110054</w:t>
      </w:r>
    </w:p>
    <w:p w:rsidR="00436E98" w:rsidRPr="00F666B0" w:rsidRDefault="00436E98" w:rsidP="00436E98">
      <w:pPr>
        <w:jc w:val="center"/>
        <w:rPr>
          <w:rFonts w:ascii="Arial" w:hAnsi="Arial"/>
          <w:b/>
          <w:sz w:val="10"/>
        </w:rPr>
      </w:pPr>
    </w:p>
    <w:p w:rsidR="00436E98" w:rsidRPr="00F666B0" w:rsidRDefault="00436E98" w:rsidP="00436E98">
      <w:pPr>
        <w:jc w:val="center"/>
        <w:rPr>
          <w:rFonts w:ascii="Arial" w:hAnsi="Arial"/>
          <w:i/>
          <w:sz w:val="14"/>
        </w:rPr>
      </w:pPr>
    </w:p>
    <w:p w:rsidR="00436E98" w:rsidRDefault="00436E98" w:rsidP="00436E98">
      <w:pPr>
        <w:jc w:val="center"/>
        <w:rPr>
          <w:rFonts w:ascii="Arial" w:hAnsi="Arial"/>
          <w:i/>
          <w:sz w:val="28"/>
        </w:rPr>
      </w:pPr>
    </w:p>
    <w:p w:rsidR="00436E98" w:rsidRDefault="00436E98" w:rsidP="00436E98">
      <w:pPr>
        <w:jc w:val="center"/>
        <w:rPr>
          <w:rFonts w:ascii="Arial" w:hAnsi="Arial"/>
          <w:i/>
          <w:sz w:val="28"/>
        </w:rPr>
      </w:pPr>
    </w:p>
    <w:p w:rsidR="00436E98" w:rsidRDefault="00436E98" w:rsidP="00436E98">
      <w:pPr>
        <w:jc w:val="center"/>
        <w:rPr>
          <w:rFonts w:ascii="Arial" w:hAnsi="Arial"/>
          <w:i/>
          <w:sz w:val="28"/>
        </w:rPr>
      </w:pPr>
    </w:p>
    <w:p w:rsidR="00436E98" w:rsidRPr="00BB4DB7" w:rsidRDefault="00436E98" w:rsidP="00436E98">
      <w:pPr>
        <w:jc w:val="center"/>
        <w:rPr>
          <w:rFonts w:ascii="Arial" w:hAnsi="Arial"/>
          <w:i/>
          <w:sz w:val="28"/>
        </w:rPr>
      </w:pPr>
      <w:r w:rsidRPr="00BB4DB7">
        <w:rPr>
          <w:rFonts w:ascii="Arial" w:hAnsi="Arial"/>
          <w:i/>
          <w:sz w:val="28"/>
        </w:rPr>
        <w:t>Submitted By</w:t>
      </w:r>
    </w:p>
    <w:p w:rsidR="00436E98" w:rsidRPr="00BB4DB7" w:rsidRDefault="00436E98" w:rsidP="00436E98">
      <w:pPr>
        <w:jc w:val="center"/>
        <w:rPr>
          <w:rFonts w:ascii="Britannic Bold" w:hAnsi="Britannic Bold"/>
          <w:sz w:val="34"/>
        </w:rPr>
      </w:pPr>
      <w:r w:rsidRPr="00BB4DB7">
        <w:rPr>
          <w:rFonts w:ascii="Britannic Bold" w:hAnsi="Britannic Bold"/>
          <w:sz w:val="34"/>
        </w:rPr>
        <w:t>PRAVAT KUMAR BEHERA</w:t>
      </w:r>
    </w:p>
    <w:p w:rsidR="00436E98" w:rsidRPr="00BB4DB7" w:rsidRDefault="00436E98" w:rsidP="00436E98">
      <w:pPr>
        <w:jc w:val="center"/>
        <w:rPr>
          <w:rFonts w:ascii="Arial" w:hAnsi="Arial"/>
          <w:sz w:val="26"/>
        </w:rPr>
      </w:pPr>
      <w:r w:rsidRPr="00BB4DB7">
        <w:rPr>
          <w:rFonts w:ascii="Arial" w:hAnsi="Arial"/>
          <w:sz w:val="26"/>
        </w:rPr>
        <w:t>University Roll No. 12355</w:t>
      </w:r>
    </w:p>
    <w:p w:rsidR="00436E98" w:rsidRPr="00BB4DB7" w:rsidRDefault="00436E98" w:rsidP="00436E98">
      <w:pPr>
        <w:spacing w:line="360" w:lineRule="auto"/>
        <w:jc w:val="center"/>
        <w:rPr>
          <w:rFonts w:ascii="Arial" w:hAnsi="Arial"/>
          <w:sz w:val="26"/>
        </w:rPr>
      </w:pPr>
      <w:r w:rsidRPr="00BB4DB7">
        <w:rPr>
          <w:rFonts w:ascii="Arial" w:hAnsi="Arial"/>
          <w:sz w:val="26"/>
        </w:rPr>
        <w:t xml:space="preserve">College Roll No. 09/Poly/07 </w:t>
      </w:r>
    </w:p>
    <w:p w:rsidR="00436E98" w:rsidRPr="00FE2192" w:rsidRDefault="00436E98" w:rsidP="00436E98">
      <w:pPr>
        <w:jc w:val="center"/>
        <w:rPr>
          <w:rFonts w:ascii="Arial" w:hAnsi="Arial"/>
          <w:b/>
          <w:sz w:val="36"/>
        </w:rPr>
      </w:pPr>
      <w:r>
        <w:rPr>
          <w:rFonts w:ascii="Arial" w:hAnsi="Arial"/>
          <w:b/>
          <w:noProof/>
          <w:sz w:val="32"/>
        </w:rPr>
        <w:drawing>
          <wp:inline distT="0" distB="0" distL="0" distR="0">
            <wp:extent cx="1619818" cy="1319134"/>
            <wp:effectExtent l="19050" t="0" r="0" b="0"/>
            <wp:docPr id="1" name="Picture 0" descr="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jpg"/>
                    <pic:cNvPicPr/>
                  </pic:nvPicPr>
                  <pic:blipFill>
                    <a:blip r:embed="rId7"/>
                    <a:stretch>
                      <a:fillRect/>
                    </a:stretch>
                  </pic:blipFill>
                  <pic:spPr>
                    <a:xfrm>
                      <a:off x="0" y="0"/>
                      <a:ext cx="1636839" cy="1332995"/>
                    </a:xfrm>
                    <a:prstGeom prst="rect">
                      <a:avLst/>
                    </a:prstGeom>
                  </pic:spPr>
                </pic:pic>
              </a:graphicData>
            </a:graphic>
          </wp:inline>
        </w:drawing>
      </w:r>
    </w:p>
    <w:p w:rsidR="00436E98" w:rsidRPr="00BB4DB7" w:rsidRDefault="00436E98" w:rsidP="00436E98">
      <w:pPr>
        <w:jc w:val="center"/>
        <w:rPr>
          <w:rFonts w:ascii="Arial" w:hAnsi="Arial"/>
          <w:b/>
          <w:sz w:val="26"/>
        </w:rPr>
      </w:pPr>
      <w:r w:rsidRPr="00BB4DB7">
        <w:rPr>
          <w:rFonts w:ascii="Arial" w:hAnsi="Arial"/>
          <w:b/>
          <w:sz w:val="26"/>
        </w:rPr>
        <w:t>DEPARTMENT OF POLYMER TECHNOLOGY</w:t>
      </w:r>
    </w:p>
    <w:p w:rsidR="00436E98" w:rsidRPr="00BB4DB7" w:rsidRDefault="00436E98" w:rsidP="00436E98">
      <w:pPr>
        <w:jc w:val="center"/>
        <w:rPr>
          <w:rFonts w:ascii="Arial" w:hAnsi="Arial"/>
          <w:b/>
          <w:sz w:val="26"/>
        </w:rPr>
      </w:pPr>
      <w:r w:rsidRPr="00BB4DB7">
        <w:rPr>
          <w:rFonts w:ascii="Arial" w:hAnsi="Arial"/>
          <w:b/>
          <w:sz w:val="26"/>
        </w:rPr>
        <w:t xml:space="preserve">DELHI COLLEGE OF ENGINEERING </w:t>
      </w:r>
    </w:p>
    <w:p w:rsidR="00436E98" w:rsidRPr="00BB4DB7" w:rsidRDefault="00436E98" w:rsidP="00436E98">
      <w:pPr>
        <w:spacing w:line="360" w:lineRule="auto"/>
        <w:jc w:val="center"/>
        <w:rPr>
          <w:rFonts w:ascii="Arial" w:hAnsi="Arial"/>
          <w:b/>
          <w:sz w:val="26"/>
        </w:rPr>
      </w:pPr>
      <w:r w:rsidRPr="00BB4DB7">
        <w:rPr>
          <w:rFonts w:ascii="Arial" w:hAnsi="Arial"/>
          <w:b/>
          <w:sz w:val="26"/>
        </w:rPr>
        <w:t xml:space="preserve">UNIVERSITY OF DELHI </w:t>
      </w:r>
    </w:p>
    <w:p w:rsidR="00436E98" w:rsidRPr="00BB4DB7" w:rsidRDefault="00436E98" w:rsidP="00436E98">
      <w:pPr>
        <w:jc w:val="center"/>
        <w:rPr>
          <w:rFonts w:ascii="Arial" w:hAnsi="Arial"/>
          <w:b/>
          <w:sz w:val="26"/>
        </w:rPr>
      </w:pPr>
      <w:r w:rsidRPr="00BB4DB7">
        <w:rPr>
          <w:rFonts w:ascii="Arial" w:hAnsi="Arial"/>
          <w:b/>
          <w:sz w:val="26"/>
        </w:rPr>
        <w:t>2007-2009</w:t>
      </w:r>
    </w:p>
    <w:p w:rsidR="00436E98" w:rsidRDefault="00436E98" w:rsidP="00436E98">
      <w:pPr>
        <w:spacing w:line="360" w:lineRule="auto"/>
        <w:jc w:val="center"/>
        <w:rPr>
          <w:rFonts w:ascii="Andalus" w:hAnsi="Andalus" w:cs="Andalus"/>
          <w:b/>
          <w:sz w:val="48"/>
          <w:szCs w:val="48"/>
          <w:u w:val="single"/>
        </w:rPr>
      </w:pPr>
    </w:p>
    <w:p w:rsidR="00062B80" w:rsidRDefault="00062B80" w:rsidP="00436E98">
      <w:pPr>
        <w:spacing w:line="360" w:lineRule="auto"/>
        <w:jc w:val="center"/>
        <w:rPr>
          <w:rFonts w:ascii="Andalus" w:hAnsi="Andalus" w:cs="Andalus"/>
          <w:b/>
          <w:sz w:val="48"/>
          <w:szCs w:val="48"/>
          <w:u w:val="single"/>
        </w:rPr>
      </w:pPr>
    </w:p>
    <w:p w:rsidR="00436E98" w:rsidRPr="00604AD1" w:rsidRDefault="00436E98" w:rsidP="00436E98">
      <w:pPr>
        <w:spacing w:line="360" w:lineRule="auto"/>
        <w:jc w:val="center"/>
        <w:rPr>
          <w:rFonts w:ascii="Andalus" w:hAnsi="Andalus" w:cs="Andalus"/>
          <w:b/>
          <w:sz w:val="48"/>
          <w:szCs w:val="48"/>
          <w:u w:val="single"/>
        </w:rPr>
      </w:pPr>
      <w:r w:rsidRPr="00604AD1">
        <w:rPr>
          <w:rFonts w:ascii="Andalus" w:hAnsi="Andalus" w:cs="Andalus"/>
          <w:b/>
          <w:sz w:val="48"/>
          <w:szCs w:val="48"/>
          <w:u w:val="single"/>
        </w:rPr>
        <w:t>CERTIFICATE</w:t>
      </w:r>
    </w:p>
    <w:p w:rsidR="00436E98" w:rsidRDefault="00436E98" w:rsidP="00436E98">
      <w:pPr>
        <w:spacing w:line="360" w:lineRule="auto"/>
        <w:jc w:val="both"/>
        <w:rPr>
          <w:sz w:val="40"/>
          <w:szCs w:val="40"/>
        </w:rPr>
      </w:pPr>
    </w:p>
    <w:p w:rsidR="00436E98" w:rsidRDefault="00436E98" w:rsidP="00436E98">
      <w:pPr>
        <w:autoSpaceDE w:val="0"/>
        <w:autoSpaceDN w:val="0"/>
        <w:adjustRightInd w:val="0"/>
        <w:spacing w:line="360" w:lineRule="auto"/>
        <w:jc w:val="both"/>
        <w:rPr>
          <w:sz w:val="32"/>
          <w:szCs w:val="32"/>
        </w:rPr>
      </w:pPr>
      <w:r w:rsidRPr="006E187B">
        <w:rPr>
          <w:sz w:val="32"/>
          <w:szCs w:val="32"/>
        </w:rPr>
        <w:t xml:space="preserve">This is to certify that </w:t>
      </w:r>
      <w:r>
        <w:rPr>
          <w:sz w:val="32"/>
          <w:szCs w:val="32"/>
        </w:rPr>
        <w:t xml:space="preserve"> </w:t>
      </w:r>
      <w:r w:rsidRPr="00105853">
        <w:rPr>
          <w:b/>
          <w:sz w:val="32"/>
          <w:szCs w:val="32"/>
        </w:rPr>
        <w:t>Mr. Pravat Kumar Behera,</w:t>
      </w:r>
      <w:r>
        <w:rPr>
          <w:sz w:val="32"/>
          <w:szCs w:val="32"/>
        </w:rPr>
        <w:t xml:space="preserve"> a student of  </w:t>
      </w:r>
      <w:r w:rsidRPr="00105853">
        <w:rPr>
          <w:b/>
          <w:sz w:val="32"/>
          <w:szCs w:val="32"/>
        </w:rPr>
        <w:t xml:space="preserve">M. E. (Polymer Technology), </w:t>
      </w:r>
      <w:smartTag w:uri="urn:schemas-microsoft-com:office:smarttags" w:element="place">
        <w:smartTag w:uri="urn:schemas-microsoft-com:office:smarttags" w:element="PlaceName">
          <w:r w:rsidRPr="00105853">
            <w:rPr>
              <w:b/>
              <w:sz w:val="32"/>
              <w:szCs w:val="32"/>
            </w:rPr>
            <w:t>Delhi</w:t>
          </w:r>
        </w:smartTag>
        <w:r w:rsidRPr="00105853">
          <w:rPr>
            <w:b/>
            <w:sz w:val="32"/>
            <w:szCs w:val="32"/>
          </w:rPr>
          <w:t xml:space="preserve"> </w:t>
        </w:r>
        <w:smartTag w:uri="urn:schemas-microsoft-com:office:smarttags" w:element="PlaceType">
          <w:r w:rsidRPr="00105853">
            <w:rPr>
              <w:b/>
              <w:sz w:val="32"/>
              <w:szCs w:val="32"/>
            </w:rPr>
            <w:t>College</w:t>
          </w:r>
        </w:smartTag>
      </w:smartTag>
      <w:r w:rsidRPr="00105853">
        <w:rPr>
          <w:b/>
          <w:sz w:val="32"/>
          <w:szCs w:val="32"/>
        </w:rPr>
        <w:t xml:space="preserve"> of Engineering,</w:t>
      </w:r>
      <w:r>
        <w:rPr>
          <w:sz w:val="32"/>
          <w:szCs w:val="32"/>
        </w:rPr>
        <w:t xml:space="preserve"> </w:t>
      </w:r>
      <w:smartTag w:uri="urn:schemas-microsoft-com:office:smarttags" w:element="City">
        <w:smartTag w:uri="urn:schemas-microsoft-com:office:smarttags" w:element="place">
          <w:r>
            <w:rPr>
              <w:sz w:val="32"/>
              <w:szCs w:val="32"/>
            </w:rPr>
            <w:t>Delhi</w:t>
          </w:r>
        </w:smartTag>
      </w:smartTag>
      <w:r>
        <w:rPr>
          <w:sz w:val="32"/>
          <w:szCs w:val="32"/>
        </w:rPr>
        <w:t xml:space="preserve">, underwent a project from </w:t>
      </w:r>
      <w:smartTag w:uri="urn:schemas-microsoft-com:office:smarttags" w:element="date">
        <w:smartTagPr>
          <w:attr w:name="Year" w:val="2009"/>
          <w:attr w:name="Day" w:val="3"/>
          <w:attr w:name="Month" w:val="9"/>
        </w:smartTagPr>
        <w:r>
          <w:rPr>
            <w:sz w:val="32"/>
            <w:szCs w:val="32"/>
          </w:rPr>
          <w:t>09-03-2009</w:t>
        </w:r>
      </w:smartTag>
      <w:r>
        <w:rPr>
          <w:sz w:val="32"/>
          <w:szCs w:val="32"/>
        </w:rPr>
        <w:t xml:space="preserve"> to </w:t>
      </w:r>
      <w:smartTag w:uri="urn:schemas-microsoft-com:office:smarttags" w:element="date">
        <w:smartTagPr>
          <w:attr w:name="Year" w:val="2009"/>
          <w:attr w:name="Day" w:val="30"/>
          <w:attr w:name="Month" w:val="6"/>
        </w:smartTagPr>
        <w:r>
          <w:rPr>
            <w:sz w:val="32"/>
            <w:szCs w:val="32"/>
          </w:rPr>
          <w:t>30-06-09</w:t>
        </w:r>
      </w:smartTag>
      <w:r>
        <w:rPr>
          <w:sz w:val="32"/>
          <w:szCs w:val="32"/>
        </w:rPr>
        <w:t>. During this period he was working in the Conducting Polymers Group on the project titled “</w:t>
      </w:r>
      <w:r w:rsidRPr="00ED060B">
        <w:rPr>
          <w:b/>
          <w:sz w:val="32"/>
          <w:szCs w:val="32"/>
        </w:rPr>
        <w:t>The Study of Organic Solar Cell</w:t>
      </w:r>
      <w:r>
        <w:rPr>
          <w:sz w:val="32"/>
          <w:szCs w:val="32"/>
        </w:rPr>
        <w:t xml:space="preserve">”. </w:t>
      </w:r>
      <w:r w:rsidRPr="006E187B">
        <w:rPr>
          <w:sz w:val="32"/>
          <w:szCs w:val="32"/>
        </w:rPr>
        <w:t>To the best of my knowledge the work in this dissertation has not been submitted in part or full for any other degree or diploma in any other college or university.</w:t>
      </w:r>
    </w:p>
    <w:p w:rsidR="00436E98" w:rsidRPr="00105853" w:rsidRDefault="00436E98" w:rsidP="00436E98">
      <w:pPr>
        <w:autoSpaceDE w:val="0"/>
        <w:autoSpaceDN w:val="0"/>
        <w:adjustRightInd w:val="0"/>
        <w:spacing w:line="360" w:lineRule="auto"/>
        <w:ind w:firstLine="720"/>
        <w:jc w:val="both"/>
        <w:rPr>
          <w:sz w:val="16"/>
          <w:szCs w:val="32"/>
        </w:rPr>
      </w:pPr>
    </w:p>
    <w:p w:rsidR="00436E98" w:rsidRPr="006E187B" w:rsidRDefault="00436E98" w:rsidP="00436E98">
      <w:pPr>
        <w:autoSpaceDE w:val="0"/>
        <w:autoSpaceDN w:val="0"/>
        <w:adjustRightInd w:val="0"/>
        <w:spacing w:line="360" w:lineRule="auto"/>
        <w:jc w:val="both"/>
        <w:rPr>
          <w:sz w:val="32"/>
          <w:szCs w:val="32"/>
        </w:rPr>
      </w:pPr>
      <w:r>
        <w:rPr>
          <w:sz w:val="32"/>
          <w:szCs w:val="32"/>
        </w:rPr>
        <w:t>This is to certify that he abided by the rules of the organization and finished all tasks assigned to him to my satisfaction.</w:t>
      </w:r>
    </w:p>
    <w:p w:rsidR="00436E98" w:rsidRDefault="00436E98" w:rsidP="00436E98">
      <w:pPr>
        <w:autoSpaceDE w:val="0"/>
        <w:autoSpaceDN w:val="0"/>
        <w:adjustRightInd w:val="0"/>
        <w:spacing w:line="360" w:lineRule="auto"/>
        <w:jc w:val="both"/>
        <w:rPr>
          <w:sz w:val="28"/>
          <w:szCs w:val="28"/>
        </w:rPr>
      </w:pPr>
    </w:p>
    <w:p w:rsidR="00436E98" w:rsidRDefault="00436E98" w:rsidP="00436E98">
      <w:pPr>
        <w:autoSpaceDE w:val="0"/>
        <w:autoSpaceDN w:val="0"/>
        <w:adjustRightInd w:val="0"/>
        <w:spacing w:line="360" w:lineRule="auto"/>
        <w:jc w:val="both"/>
        <w:rPr>
          <w:sz w:val="28"/>
          <w:szCs w:val="28"/>
        </w:rPr>
      </w:pPr>
    </w:p>
    <w:p w:rsidR="00436E98" w:rsidRPr="00B61A53" w:rsidRDefault="00436E98" w:rsidP="00436E98">
      <w:pPr>
        <w:autoSpaceDE w:val="0"/>
        <w:autoSpaceDN w:val="0"/>
        <w:adjustRightInd w:val="0"/>
        <w:spacing w:line="360" w:lineRule="auto"/>
        <w:jc w:val="both"/>
        <w:rPr>
          <w:sz w:val="28"/>
          <w:szCs w:val="28"/>
        </w:rPr>
      </w:pPr>
    </w:p>
    <w:p w:rsidR="00436E98" w:rsidRPr="00B61A53" w:rsidRDefault="005908AA" w:rsidP="00436E98">
      <w:pPr>
        <w:autoSpaceDE w:val="0"/>
        <w:autoSpaceDN w:val="0"/>
        <w:adjustRightInd w:val="0"/>
        <w:spacing w:line="360" w:lineRule="auto"/>
        <w:jc w:val="both"/>
        <w:rPr>
          <w:sz w:val="28"/>
          <w:szCs w:val="28"/>
        </w:rPr>
      </w:pPr>
      <w:r w:rsidRPr="005908AA">
        <w:rPr>
          <w:noProof/>
        </w:rPr>
        <w:pict>
          <v:shapetype id="_x0000_t202" coordsize="21600,21600" o:spt="202" path="m,l,21600r21600,l21600,xe">
            <v:stroke joinstyle="miter"/>
            <v:path gradientshapeok="t" o:connecttype="rect"/>
          </v:shapetype>
          <v:shape id="_x0000_s1029" type="#_x0000_t202" style="position:absolute;left:0;text-align:left;margin-left:-9.05pt;margin-top:20.45pt;width:233pt;height:118.3pt;z-index:251663360;mso-height-percent:200;mso-height-percent:200;mso-width-relative:margin;mso-height-relative:margin" stroked="f">
            <v:textbox style="mso-next-textbox:#_x0000_s1029;mso-fit-shape-to-text:t">
              <w:txbxContent>
                <w:p w:rsidR="00436E98" w:rsidRDefault="00436E98" w:rsidP="00436E98">
                  <w:pPr>
                    <w:spacing w:line="276" w:lineRule="auto"/>
                    <w:rPr>
                      <w:sz w:val="28"/>
                      <w:szCs w:val="28"/>
                    </w:rPr>
                  </w:pPr>
                </w:p>
                <w:p w:rsidR="00436E98" w:rsidRPr="00105853" w:rsidRDefault="00436E98" w:rsidP="00436E98">
                  <w:pPr>
                    <w:spacing w:line="276" w:lineRule="auto"/>
                    <w:rPr>
                      <w:b/>
                      <w:sz w:val="28"/>
                      <w:szCs w:val="28"/>
                    </w:rPr>
                  </w:pPr>
                  <w:r w:rsidRPr="00105853">
                    <w:rPr>
                      <w:b/>
                      <w:sz w:val="28"/>
                      <w:szCs w:val="28"/>
                    </w:rPr>
                    <w:t xml:space="preserve">Dr. </w:t>
                  </w:r>
                  <w:r>
                    <w:rPr>
                      <w:b/>
                      <w:sz w:val="28"/>
                      <w:szCs w:val="28"/>
                    </w:rPr>
                    <w:t xml:space="preserve">R.C. Sharma </w:t>
                  </w:r>
                </w:p>
                <w:p w:rsidR="00436E98" w:rsidRDefault="00436E98" w:rsidP="00436E98">
                  <w:pPr>
                    <w:spacing w:line="276" w:lineRule="auto"/>
                    <w:rPr>
                      <w:sz w:val="28"/>
                      <w:szCs w:val="28"/>
                    </w:rPr>
                  </w:pPr>
                  <w:r>
                    <w:rPr>
                      <w:sz w:val="28"/>
                      <w:szCs w:val="28"/>
                    </w:rPr>
                    <w:t xml:space="preserve">(Assistant Professor &amp; Dean) </w:t>
                  </w:r>
                </w:p>
                <w:p w:rsidR="00436E98" w:rsidRDefault="00436E98" w:rsidP="00436E98">
                  <w:pPr>
                    <w:spacing w:line="276" w:lineRule="auto"/>
                    <w:rPr>
                      <w:sz w:val="28"/>
                      <w:szCs w:val="28"/>
                    </w:rPr>
                  </w:pPr>
                  <w:r>
                    <w:rPr>
                      <w:sz w:val="28"/>
                      <w:szCs w:val="28"/>
                    </w:rPr>
                    <w:t xml:space="preserve">Department of Polymer Technology </w:t>
                  </w:r>
                </w:p>
                <w:p w:rsidR="00436E98" w:rsidRDefault="00436E98" w:rsidP="00436E98">
                  <w:pPr>
                    <w:spacing w:line="276" w:lineRule="auto"/>
                    <w:rPr>
                      <w:sz w:val="28"/>
                      <w:szCs w:val="28"/>
                    </w:rPr>
                  </w:pPr>
                  <w:smartTag w:uri="urn:schemas-microsoft-com:office:smarttags" w:element="place">
                    <w:smartTag w:uri="urn:schemas-microsoft-com:office:smarttags" w:element="PlaceName">
                      <w:r>
                        <w:rPr>
                          <w:sz w:val="28"/>
                          <w:szCs w:val="28"/>
                        </w:rPr>
                        <w:t>Delhi</w:t>
                      </w:r>
                    </w:smartTag>
                    <w:r>
                      <w:rPr>
                        <w:sz w:val="28"/>
                        <w:szCs w:val="28"/>
                      </w:rPr>
                      <w:t xml:space="preserve"> </w:t>
                    </w:r>
                    <w:smartTag w:uri="urn:schemas-microsoft-com:office:smarttags" w:element="PlaceType">
                      <w:r>
                        <w:rPr>
                          <w:sz w:val="28"/>
                          <w:szCs w:val="28"/>
                        </w:rPr>
                        <w:t>College</w:t>
                      </w:r>
                    </w:smartTag>
                  </w:smartTag>
                  <w:r>
                    <w:rPr>
                      <w:sz w:val="28"/>
                      <w:szCs w:val="28"/>
                    </w:rPr>
                    <w:t xml:space="preserve"> of  Engineering</w:t>
                  </w:r>
                </w:p>
                <w:p w:rsidR="00436E98" w:rsidRDefault="00436E98" w:rsidP="00436E98">
                  <w:pPr>
                    <w:spacing w:line="276" w:lineRule="auto"/>
                  </w:pPr>
                  <w:smartTag w:uri="urn:schemas-microsoft-com:office:smarttags" w:element="address">
                    <w:smartTag w:uri="urn:schemas-microsoft-com:office:smarttags" w:element="Street">
                      <w:r>
                        <w:rPr>
                          <w:sz w:val="28"/>
                          <w:szCs w:val="28"/>
                        </w:rPr>
                        <w:t>Bawana Road</w:t>
                      </w:r>
                    </w:smartTag>
                    <w:r>
                      <w:rPr>
                        <w:sz w:val="28"/>
                        <w:szCs w:val="28"/>
                      </w:rPr>
                      <w:t xml:space="preserve">, </w:t>
                    </w:r>
                    <w:smartTag w:uri="urn:schemas-microsoft-com:office:smarttags" w:element="City">
                      <w:r>
                        <w:rPr>
                          <w:sz w:val="28"/>
                          <w:szCs w:val="28"/>
                        </w:rPr>
                        <w:t>Delhi</w:t>
                      </w:r>
                    </w:smartTag>
                  </w:smartTag>
                  <w:r>
                    <w:rPr>
                      <w:sz w:val="28"/>
                      <w:szCs w:val="28"/>
                    </w:rPr>
                    <w:t>-110042</w:t>
                  </w:r>
                </w:p>
              </w:txbxContent>
            </v:textbox>
          </v:shape>
        </w:pict>
      </w:r>
      <w:r w:rsidRPr="005908AA">
        <w:rPr>
          <w:noProof/>
        </w:rPr>
        <w:pict>
          <v:shape id="_x0000_s1028" type="#_x0000_t202" style="position:absolute;left:0;text-align:left;margin-left:294.4pt;margin-top:20.45pt;width:194.05pt;height:155.3pt;z-index:251662336;mso-height-percent:200;mso-height-percent:200;mso-width-relative:margin;mso-height-relative:margin" stroked="f">
            <v:textbox style="mso-next-textbox:#_x0000_s1028;mso-fit-shape-to-text:t">
              <w:txbxContent>
                <w:p w:rsidR="00436E98" w:rsidRDefault="00436E98" w:rsidP="00436E98">
                  <w:pPr>
                    <w:spacing w:line="276" w:lineRule="auto"/>
                    <w:rPr>
                      <w:sz w:val="28"/>
                      <w:szCs w:val="28"/>
                    </w:rPr>
                  </w:pPr>
                </w:p>
                <w:p w:rsidR="00436E98" w:rsidRPr="00105853" w:rsidRDefault="00436E98" w:rsidP="00436E98">
                  <w:pPr>
                    <w:spacing w:line="276" w:lineRule="auto"/>
                    <w:rPr>
                      <w:b/>
                      <w:sz w:val="28"/>
                      <w:szCs w:val="28"/>
                    </w:rPr>
                  </w:pPr>
                  <w:r w:rsidRPr="00105853">
                    <w:rPr>
                      <w:b/>
                      <w:sz w:val="28"/>
                      <w:szCs w:val="28"/>
                    </w:rPr>
                    <w:t>Dr. V. R. Balakrishnan</w:t>
                  </w:r>
                </w:p>
                <w:p w:rsidR="00436E98" w:rsidRDefault="00436E98" w:rsidP="00436E98">
                  <w:pPr>
                    <w:spacing w:line="276" w:lineRule="auto"/>
                    <w:rPr>
                      <w:sz w:val="28"/>
                      <w:szCs w:val="28"/>
                    </w:rPr>
                  </w:pPr>
                  <w:r>
                    <w:rPr>
                      <w:sz w:val="28"/>
                      <w:szCs w:val="28"/>
                    </w:rPr>
                    <w:t>(Scientist “F”)</w:t>
                  </w:r>
                </w:p>
                <w:p w:rsidR="00436E98" w:rsidRDefault="00436E98" w:rsidP="00436E98">
                  <w:pPr>
                    <w:spacing w:line="276" w:lineRule="auto"/>
                    <w:rPr>
                      <w:sz w:val="28"/>
                      <w:szCs w:val="28"/>
                    </w:rPr>
                  </w:pPr>
                  <w:smartTag w:uri="urn:schemas-microsoft-com:office:smarttags" w:element="place">
                    <w:smartTag w:uri="urn:schemas-microsoft-com:office:smarttags" w:element="PlaceName">
                      <w:r>
                        <w:rPr>
                          <w:sz w:val="28"/>
                          <w:szCs w:val="28"/>
                        </w:rPr>
                        <w:t>Solid</w:t>
                      </w:r>
                    </w:smartTag>
                    <w:r>
                      <w:rPr>
                        <w:sz w:val="28"/>
                        <w:szCs w:val="28"/>
                      </w:rPr>
                      <w:t xml:space="preserve"> </w:t>
                    </w:r>
                    <w:smartTag w:uri="urn:schemas-microsoft-com:office:smarttags" w:element="PlaceType">
                      <w:r>
                        <w:rPr>
                          <w:sz w:val="28"/>
                          <w:szCs w:val="28"/>
                        </w:rPr>
                        <w:t>State</w:t>
                      </w:r>
                    </w:smartTag>
                  </w:smartTag>
                  <w:r>
                    <w:rPr>
                      <w:sz w:val="28"/>
                      <w:szCs w:val="28"/>
                    </w:rPr>
                    <w:t xml:space="preserve"> Physics Laboratory</w:t>
                  </w:r>
                </w:p>
                <w:p w:rsidR="00436E98" w:rsidRDefault="00436E98" w:rsidP="00436E98">
                  <w:pPr>
                    <w:spacing w:line="276" w:lineRule="auto"/>
                    <w:rPr>
                      <w:sz w:val="28"/>
                      <w:szCs w:val="28"/>
                    </w:rPr>
                  </w:pPr>
                  <w:r>
                    <w:rPr>
                      <w:sz w:val="28"/>
                      <w:szCs w:val="28"/>
                    </w:rPr>
                    <w:t>Defense Research and Development Organisation</w:t>
                  </w:r>
                </w:p>
                <w:p w:rsidR="00436E98" w:rsidRDefault="00436E98" w:rsidP="00436E98">
                  <w:pPr>
                    <w:spacing w:line="276" w:lineRule="auto"/>
                    <w:rPr>
                      <w:sz w:val="28"/>
                      <w:szCs w:val="28"/>
                    </w:rPr>
                  </w:pPr>
                  <w:r>
                    <w:rPr>
                      <w:sz w:val="28"/>
                      <w:szCs w:val="28"/>
                    </w:rPr>
                    <w:t>Timarpur</w:t>
                  </w:r>
                </w:p>
                <w:p w:rsidR="00436E98" w:rsidRDefault="00436E98" w:rsidP="00436E98">
                  <w:pPr>
                    <w:spacing w:line="276" w:lineRule="auto"/>
                  </w:pPr>
                  <w:r>
                    <w:rPr>
                      <w:sz w:val="28"/>
                      <w:szCs w:val="28"/>
                    </w:rPr>
                    <w:t>Delhi-54</w:t>
                  </w:r>
                </w:p>
              </w:txbxContent>
            </v:textbox>
          </v:shape>
        </w:pict>
      </w:r>
      <w:r w:rsidRPr="005908AA">
        <w:rPr>
          <w:noProof/>
          <w:sz w:val="32"/>
          <w:szCs w:val="32"/>
          <w:lang w:eastAsia="zh-TW"/>
        </w:rPr>
        <w:pict>
          <v:shape id="_x0000_s1026" type="#_x0000_t202" style="position:absolute;left:0;text-align:left;margin-left:298.65pt;margin-top:20.45pt;width:194.05pt;height:155.3pt;z-index:251660288;mso-height-percent:200;mso-height-percent:200;mso-width-relative:margin;mso-height-relative:margin" stroked="f">
            <v:textbox style="mso-next-textbox:#_x0000_s1026;mso-fit-shape-to-text:t">
              <w:txbxContent>
                <w:p w:rsidR="00436E98" w:rsidRDefault="00436E98" w:rsidP="00436E98">
                  <w:pPr>
                    <w:spacing w:line="276" w:lineRule="auto"/>
                    <w:rPr>
                      <w:sz w:val="28"/>
                      <w:szCs w:val="28"/>
                    </w:rPr>
                  </w:pPr>
                </w:p>
                <w:p w:rsidR="00436E98" w:rsidRPr="00105853" w:rsidRDefault="00436E98" w:rsidP="00436E98">
                  <w:pPr>
                    <w:spacing w:line="276" w:lineRule="auto"/>
                    <w:rPr>
                      <w:b/>
                      <w:sz w:val="28"/>
                      <w:szCs w:val="28"/>
                    </w:rPr>
                  </w:pPr>
                  <w:r w:rsidRPr="00105853">
                    <w:rPr>
                      <w:b/>
                      <w:sz w:val="28"/>
                      <w:szCs w:val="28"/>
                    </w:rPr>
                    <w:t>Dr. V. R. Balakrishnan</w:t>
                  </w:r>
                </w:p>
                <w:p w:rsidR="00436E98" w:rsidRDefault="00436E98" w:rsidP="00436E98">
                  <w:pPr>
                    <w:spacing w:line="276" w:lineRule="auto"/>
                    <w:rPr>
                      <w:sz w:val="28"/>
                      <w:szCs w:val="28"/>
                    </w:rPr>
                  </w:pPr>
                  <w:r>
                    <w:rPr>
                      <w:sz w:val="28"/>
                      <w:szCs w:val="28"/>
                    </w:rPr>
                    <w:t>(Scientist “F”)</w:t>
                  </w:r>
                </w:p>
                <w:p w:rsidR="00436E98" w:rsidRDefault="00436E98" w:rsidP="00436E98">
                  <w:pPr>
                    <w:spacing w:line="276" w:lineRule="auto"/>
                    <w:rPr>
                      <w:sz w:val="28"/>
                      <w:szCs w:val="28"/>
                    </w:rPr>
                  </w:pPr>
                  <w:smartTag w:uri="urn:schemas-microsoft-com:office:smarttags" w:element="place">
                    <w:smartTag w:uri="urn:schemas-microsoft-com:office:smarttags" w:element="PlaceName">
                      <w:r>
                        <w:rPr>
                          <w:sz w:val="28"/>
                          <w:szCs w:val="28"/>
                        </w:rPr>
                        <w:t>Solid</w:t>
                      </w:r>
                    </w:smartTag>
                    <w:r>
                      <w:rPr>
                        <w:sz w:val="28"/>
                        <w:szCs w:val="28"/>
                      </w:rPr>
                      <w:t xml:space="preserve"> </w:t>
                    </w:r>
                    <w:smartTag w:uri="urn:schemas-microsoft-com:office:smarttags" w:element="PlaceType">
                      <w:r>
                        <w:rPr>
                          <w:sz w:val="28"/>
                          <w:szCs w:val="28"/>
                        </w:rPr>
                        <w:t>State</w:t>
                      </w:r>
                    </w:smartTag>
                  </w:smartTag>
                  <w:r>
                    <w:rPr>
                      <w:sz w:val="28"/>
                      <w:szCs w:val="28"/>
                    </w:rPr>
                    <w:t xml:space="preserve"> Physics Laboratory</w:t>
                  </w:r>
                </w:p>
                <w:p w:rsidR="00436E98" w:rsidRDefault="00436E98" w:rsidP="00436E98">
                  <w:pPr>
                    <w:spacing w:line="276" w:lineRule="auto"/>
                    <w:rPr>
                      <w:sz w:val="28"/>
                      <w:szCs w:val="28"/>
                    </w:rPr>
                  </w:pPr>
                  <w:r>
                    <w:rPr>
                      <w:sz w:val="28"/>
                      <w:szCs w:val="28"/>
                    </w:rPr>
                    <w:t>Defense Research and Development Organisation</w:t>
                  </w:r>
                </w:p>
                <w:p w:rsidR="00436E98" w:rsidRDefault="00436E98" w:rsidP="00436E98">
                  <w:pPr>
                    <w:spacing w:line="276" w:lineRule="auto"/>
                    <w:rPr>
                      <w:sz w:val="28"/>
                      <w:szCs w:val="28"/>
                    </w:rPr>
                  </w:pPr>
                  <w:r>
                    <w:rPr>
                      <w:sz w:val="28"/>
                      <w:szCs w:val="28"/>
                    </w:rPr>
                    <w:t>Timarpur</w:t>
                  </w:r>
                </w:p>
                <w:p w:rsidR="00436E98" w:rsidRDefault="00436E98" w:rsidP="00436E98">
                  <w:pPr>
                    <w:spacing w:line="276" w:lineRule="auto"/>
                  </w:pPr>
                  <w:r>
                    <w:rPr>
                      <w:sz w:val="28"/>
                      <w:szCs w:val="28"/>
                    </w:rPr>
                    <w:t>Delhi-54</w:t>
                  </w:r>
                </w:p>
              </w:txbxContent>
            </v:textbox>
          </v:shape>
        </w:pict>
      </w:r>
    </w:p>
    <w:p w:rsidR="00436E98" w:rsidRPr="00B61A53" w:rsidRDefault="005908AA" w:rsidP="00436E98">
      <w:pPr>
        <w:tabs>
          <w:tab w:val="center" w:pos="4320"/>
        </w:tabs>
        <w:autoSpaceDE w:val="0"/>
        <w:autoSpaceDN w:val="0"/>
        <w:adjustRightInd w:val="0"/>
        <w:spacing w:line="360" w:lineRule="auto"/>
        <w:jc w:val="both"/>
        <w:rPr>
          <w:sz w:val="28"/>
          <w:szCs w:val="28"/>
        </w:rPr>
      </w:pPr>
      <w:r w:rsidRPr="005908AA">
        <w:rPr>
          <w:noProof/>
        </w:rPr>
        <w:pict>
          <v:shape id="_x0000_s1027" type="#_x0000_t202" style="position:absolute;left:0;text-align:left;margin-left:-2.75pt;margin-top:-.4pt;width:191.25pt;height:138.45pt;z-index:251661312" stroked="f">
            <v:textbox style="mso-next-textbox:#_x0000_s1027">
              <w:txbxContent>
                <w:p w:rsidR="00436E98" w:rsidRDefault="00436E98" w:rsidP="00436E98">
                  <w:pPr>
                    <w:spacing w:line="276" w:lineRule="auto"/>
                  </w:pPr>
                </w:p>
              </w:txbxContent>
            </v:textbox>
          </v:shape>
        </w:pict>
      </w:r>
      <w:r w:rsidR="00436E98">
        <w:rPr>
          <w:sz w:val="28"/>
          <w:szCs w:val="28"/>
        </w:rPr>
        <w:tab/>
      </w:r>
    </w:p>
    <w:p w:rsidR="00436E98" w:rsidRPr="00B61A53" w:rsidRDefault="00436E98" w:rsidP="00436E98">
      <w:pPr>
        <w:autoSpaceDE w:val="0"/>
        <w:autoSpaceDN w:val="0"/>
        <w:adjustRightInd w:val="0"/>
        <w:spacing w:line="360" w:lineRule="auto"/>
        <w:jc w:val="both"/>
        <w:rPr>
          <w:sz w:val="28"/>
          <w:szCs w:val="28"/>
        </w:rPr>
      </w:pPr>
    </w:p>
    <w:p w:rsidR="00436E98" w:rsidRPr="00B61A53" w:rsidRDefault="00436E98" w:rsidP="00436E98">
      <w:pPr>
        <w:autoSpaceDE w:val="0"/>
        <w:autoSpaceDN w:val="0"/>
        <w:adjustRightInd w:val="0"/>
        <w:spacing w:line="360" w:lineRule="auto"/>
        <w:jc w:val="both"/>
        <w:rPr>
          <w:sz w:val="28"/>
          <w:szCs w:val="28"/>
        </w:rPr>
      </w:pPr>
    </w:p>
    <w:p w:rsidR="00436E98" w:rsidRDefault="00436E98" w:rsidP="00436E98">
      <w:pPr>
        <w:autoSpaceDE w:val="0"/>
        <w:autoSpaceDN w:val="0"/>
        <w:adjustRightInd w:val="0"/>
        <w:spacing w:line="360" w:lineRule="auto"/>
        <w:jc w:val="both"/>
      </w:pPr>
    </w:p>
    <w:p w:rsidR="00436E98" w:rsidRDefault="00436E98" w:rsidP="00436E98">
      <w:pPr>
        <w:tabs>
          <w:tab w:val="left" w:pos="3765"/>
        </w:tabs>
        <w:autoSpaceDE w:val="0"/>
        <w:autoSpaceDN w:val="0"/>
        <w:adjustRightInd w:val="0"/>
        <w:spacing w:line="360" w:lineRule="auto"/>
        <w:jc w:val="both"/>
      </w:pPr>
    </w:p>
    <w:p w:rsidR="00436E98" w:rsidRDefault="00436E98" w:rsidP="00436E98">
      <w:pPr>
        <w:tabs>
          <w:tab w:val="left" w:pos="2820"/>
        </w:tabs>
        <w:autoSpaceDE w:val="0"/>
        <w:autoSpaceDN w:val="0"/>
        <w:adjustRightInd w:val="0"/>
        <w:spacing w:line="360" w:lineRule="auto"/>
        <w:jc w:val="both"/>
      </w:pPr>
    </w:p>
    <w:p w:rsidR="00436E98" w:rsidRDefault="00436E98" w:rsidP="00436E98">
      <w:pPr>
        <w:tabs>
          <w:tab w:val="left" w:pos="5070"/>
        </w:tabs>
        <w:autoSpaceDE w:val="0"/>
        <w:autoSpaceDN w:val="0"/>
        <w:adjustRightInd w:val="0"/>
        <w:spacing w:line="360" w:lineRule="auto"/>
        <w:jc w:val="both"/>
      </w:pPr>
    </w:p>
    <w:p w:rsidR="00436E98" w:rsidRDefault="00436E98" w:rsidP="00436E98"/>
    <w:p w:rsidR="00436E98" w:rsidRDefault="00436E98" w:rsidP="00436E98">
      <w:pPr>
        <w:jc w:val="center"/>
        <w:rPr>
          <w:b/>
          <w:i/>
          <w:sz w:val="32"/>
          <w:szCs w:val="32"/>
        </w:rPr>
      </w:pPr>
    </w:p>
    <w:p w:rsidR="00436E98" w:rsidRPr="006E1B3A" w:rsidRDefault="00062B80" w:rsidP="00062B80">
      <w:pPr>
        <w:rPr>
          <w:b/>
          <w:i/>
          <w:sz w:val="32"/>
          <w:szCs w:val="32"/>
        </w:rPr>
      </w:pPr>
      <w:r>
        <w:rPr>
          <w:b/>
          <w:i/>
          <w:sz w:val="32"/>
          <w:szCs w:val="32"/>
        </w:rPr>
        <w:lastRenderedPageBreak/>
        <w:t xml:space="preserve">                         </w:t>
      </w:r>
      <w:r w:rsidR="00436E98" w:rsidRPr="006E1B3A">
        <w:rPr>
          <w:b/>
          <w:i/>
          <w:sz w:val="32"/>
          <w:szCs w:val="32"/>
        </w:rPr>
        <w:t>ACKNOWLEDGEMENT</w:t>
      </w:r>
    </w:p>
    <w:p w:rsidR="00436E98" w:rsidRPr="006E1B3A" w:rsidRDefault="00DE5479" w:rsidP="00436E98">
      <w:pPr>
        <w:jc w:val="center"/>
        <w:rPr>
          <w:b/>
          <w:i/>
          <w:sz w:val="28"/>
          <w:szCs w:val="28"/>
        </w:rPr>
      </w:pPr>
      <w:r>
        <w:pict>
          <v:shape id="_x0000_i1025" type="#_x0000_t75" style="width:6in;height:7.2pt" o:hrpct="0" o:hralign="center" o:hr="t">
            <v:imagedata r:id="rId8" o:title="j0115855"/>
          </v:shape>
        </w:pict>
      </w:r>
    </w:p>
    <w:p w:rsidR="00436E98" w:rsidRPr="006E1B3A" w:rsidRDefault="00436E98" w:rsidP="00436E98">
      <w:pPr>
        <w:spacing w:line="360" w:lineRule="auto"/>
        <w:jc w:val="both"/>
        <w:rPr>
          <w:b/>
          <w:i/>
          <w:sz w:val="28"/>
          <w:szCs w:val="28"/>
        </w:rPr>
      </w:pPr>
    </w:p>
    <w:p w:rsidR="00436E98" w:rsidRPr="006E1B3A" w:rsidRDefault="00436E98" w:rsidP="00436E98">
      <w:pPr>
        <w:tabs>
          <w:tab w:val="left" w:pos="7065"/>
        </w:tabs>
        <w:autoSpaceDE w:val="0"/>
        <w:autoSpaceDN w:val="0"/>
        <w:adjustRightInd w:val="0"/>
        <w:spacing w:after="120" w:line="360" w:lineRule="auto"/>
        <w:jc w:val="both"/>
        <w:rPr>
          <w:rFonts w:ascii="Arno Pro Caption" w:hAnsi="Arno Pro Caption" w:cs="Arial"/>
          <w:b/>
          <w:i/>
          <w:iCs/>
        </w:rPr>
      </w:pPr>
      <w:r w:rsidRPr="006E1B3A">
        <w:rPr>
          <w:rFonts w:ascii="Arno Pro Caption" w:hAnsi="Arno Pro Caption" w:cs="Arial"/>
          <w:b/>
          <w:i/>
          <w:iCs/>
        </w:rPr>
        <w:t xml:space="preserve">             Words fail to express finically and adequately</w:t>
      </w:r>
      <w:r w:rsidRPr="006E1B3A">
        <w:rPr>
          <w:rFonts w:ascii="Arno Pro Caption" w:hAnsi="Arno Pro Caption" w:cs="Arial"/>
          <w:b/>
          <w:i/>
        </w:rPr>
        <w:t xml:space="preserve"> my deep sense of gratitude and indebtness to my </w:t>
      </w:r>
      <w:r w:rsidRPr="006E1B3A">
        <w:rPr>
          <w:rFonts w:ascii="Arno Pro Caption" w:hAnsi="Arno Pro Caption" w:cs="Arial"/>
          <w:b/>
          <w:i/>
          <w:iCs/>
        </w:rPr>
        <w:t xml:space="preserve">venerable mentor </w:t>
      </w:r>
      <w:r w:rsidRPr="006E1B3A">
        <w:rPr>
          <w:rFonts w:ascii="Arno Pro Caption" w:hAnsi="Arno Pro Caption" w:cs="Arial"/>
          <w:b/>
          <w:i/>
          <w:iCs/>
          <w:sz w:val="28"/>
          <w:szCs w:val="28"/>
        </w:rPr>
        <w:t>Dr. R. C. Sharma</w:t>
      </w:r>
      <w:r w:rsidRPr="006E1B3A">
        <w:rPr>
          <w:rFonts w:ascii="Arno Pro Caption" w:hAnsi="Arno Pro Caption" w:cs="Arial"/>
          <w:b/>
          <w:i/>
          <w:iCs/>
        </w:rPr>
        <w:t>, Department of Applied Chemistry and Polymer Technology, Delhi College of Engineering, Delhi for his meticulous and laconic guidance, generous help, prudent counsel, care and affection. I shall invariably regard him as an inexhaustible front of inspiration for rest of life.</w:t>
      </w:r>
    </w:p>
    <w:p w:rsidR="00436E98" w:rsidRPr="006E1B3A" w:rsidRDefault="00436E98" w:rsidP="00436E98">
      <w:pPr>
        <w:autoSpaceDE w:val="0"/>
        <w:autoSpaceDN w:val="0"/>
        <w:adjustRightInd w:val="0"/>
        <w:spacing w:after="120" w:line="360" w:lineRule="auto"/>
        <w:jc w:val="both"/>
        <w:rPr>
          <w:rFonts w:ascii="Arno Pro Caption" w:hAnsi="Arno Pro Caption" w:cs="Arial"/>
          <w:b/>
          <w:i/>
          <w:iCs/>
        </w:rPr>
      </w:pPr>
      <w:r w:rsidRPr="006E1B3A">
        <w:rPr>
          <w:rFonts w:ascii="Arno Pro Caption" w:hAnsi="Arno Pro Caption" w:cs="Arial"/>
          <w:b/>
          <w:i/>
          <w:iCs/>
        </w:rPr>
        <w:t xml:space="preserve">                I am grateful to Dr. V. R. Balakrishnan, Scientist “F”, Solid State Physics Lab, DRDO, Delhi for providing the facilities to carry out the research work and kind help during the project work at the Lab.</w:t>
      </w:r>
    </w:p>
    <w:p w:rsidR="00436E98" w:rsidRPr="006E1B3A" w:rsidRDefault="00436E98" w:rsidP="00436E98">
      <w:pPr>
        <w:autoSpaceDE w:val="0"/>
        <w:autoSpaceDN w:val="0"/>
        <w:adjustRightInd w:val="0"/>
        <w:spacing w:after="120" w:line="360" w:lineRule="auto"/>
        <w:jc w:val="both"/>
        <w:rPr>
          <w:rFonts w:ascii="Arno Pro Caption" w:hAnsi="Arno Pro Caption" w:cs="Arial"/>
          <w:b/>
          <w:i/>
          <w:iCs/>
        </w:rPr>
      </w:pPr>
      <w:r w:rsidRPr="006E1B3A">
        <w:rPr>
          <w:rFonts w:ascii="Arno Pro Caption" w:hAnsi="Arno Pro Caption" w:cs="Arial"/>
          <w:b/>
          <w:i/>
          <w:iCs/>
        </w:rPr>
        <w:t xml:space="preserve">             I wish to express my deepest thank to Mrs. Jaya Lohani, Scientist “C” for her constant inspiration, valuable suggestions, help and personal care, which have led to the successful completion of this work. </w:t>
      </w:r>
      <w:r w:rsidRPr="006E1B3A">
        <w:rPr>
          <w:rFonts w:ascii="Arno Pro Caption" w:hAnsi="Arno Pro Caption"/>
          <w:b/>
          <w:i/>
          <w:iCs/>
        </w:rPr>
        <w:t xml:space="preserve">I express my deep sense of thanks to Mr. Deepak Kumar Mohanty ( Sc “C”), </w:t>
      </w:r>
      <w:r w:rsidRPr="006E1B3A">
        <w:rPr>
          <w:rFonts w:ascii="Arno Pro Caption" w:hAnsi="Arno Pro Caption" w:cs="Arial"/>
          <w:b/>
          <w:i/>
          <w:iCs/>
        </w:rPr>
        <w:t xml:space="preserve"> Mr. Praveen Saho </w:t>
      </w:r>
      <w:r w:rsidRPr="006E1B3A">
        <w:rPr>
          <w:rFonts w:ascii="Arno Pro Caption" w:hAnsi="Arno Pro Caption"/>
          <w:b/>
          <w:i/>
          <w:iCs/>
        </w:rPr>
        <w:t xml:space="preserve">( Sc “C”), </w:t>
      </w:r>
      <w:r w:rsidRPr="006E1B3A">
        <w:rPr>
          <w:rFonts w:ascii="Arno Pro Caption" w:hAnsi="Arno Pro Caption" w:cs="Arial"/>
          <w:b/>
          <w:i/>
          <w:iCs/>
        </w:rPr>
        <w:t xml:space="preserve"> Mr. Upendra Kumar, Mr. Gautam Sharma for their kind cooperation and valuable advises. I am also thankful to the co-operation of Anuraag and Aditya at SSPL.</w:t>
      </w:r>
    </w:p>
    <w:p w:rsidR="00436E98" w:rsidRPr="006E1B3A" w:rsidRDefault="00436E98" w:rsidP="00436E98">
      <w:pPr>
        <w:autoSpaceDE w:val="0"/>
        <w:autoSpaceDN w:val="0"/>
        <w:adjustRightInd w:val="0"/>
        <w:spacing w:after="120" w:line="360" w:lineRule="auto"/>
        <w:jc w:val="both"/>
        <w:rPr>
          <w:rFonts w:ascii="Arno Pro Caption" w:hAnsi="Arno Pro Caption" w:cs="Arial"/>
          <w:b/>
          <w:i/>
          <w:iCs/>
        </w:rPr>
      </w:pPr>
      <w:r w:rsidRPr="006E1B3A">
        <w:rPr>
          <w:rFonts w:ascii="Arno Pro Caption" w:hAnsi="Arno Pro Caption" w:cs="Arial"/>
          <w:b/>
          <w:i/>
          <w:iCs/>
        </w:rPr>
        <w:t xml:space="preserve">          I also convey my regards to all Faculty members Dr. G. L. Verma, Dr. A.P. Gupta, Dr. D. Kumar and other visiting Faculties who rendered me their constant help and suggestions during my course. I feel great pleasure to thank all the supporting staff of the department. I also acknowledge the cooperation given to me by my seniors, class-mates and loving juniors. No amount of thanks shall be enough for my dear friend Tuku.</w:t>
      </w:r>
    </w:p>
    <w:p w:rsidR="00436E98" w:rsidRPr="006E1B3A" w:rsidRDefault="00436E98" w:rsidP="00436E98">
      <w:pPr>
        <w:autoSpaceDE w:val="0"/>
        <w:autoSpaceDN w:val="0"/>
        <w:adjustRightInd w:val="0"/>
        <w:spacing w:after="120" w:line="360" w:lineRule="auto"/>
        <w:jc w:val="both"/>
        <w:rPr>
          <w:rFonts w:ascii="Arno Pro Caption" w:hAnsi="Arno Pro Caption" w:cs="Arial"/>
          <w:b/>
          <w:i/>
          <w:iCs/>
        </w:rPr>
      </w:pPr>
      <w:r w:rsidRPr="006E1B3A">
        <w:rPr>
          <w:rFonts w:ascii="Arno Pro Caption" w:hAnsi="Arno Pro Caption" w:cs="Arial"/>
          <w:b/>
          <w:i/>
          <w:iCs/>
        </w:rPr>
        <w:t xml:space="preserve">          Words can not express my gratitude for my loving parents, and all my Family members and relatives whose sacrifices, understanding and moral support materialized my work into thesis.  </w:t>
      </w:r>
    </w:p>
    <w:p w:rsidR="00436E98" w:rsidRPr="006E1B3A" w:rsidRDefault="00436E98" w:rsidP="00436E98">
      <w:pPr>
        <w:autoSpaceDE w:val="0"/>
        <w:autoSpaceDN w:val="0"/>
        <w:adjustRightInd w:val="0"/>
        <w:spacing w:line="360" w:lineRule="auto"/>
        <w:jc w:val="both"/>
        <w:rPr>
          <w:rFonts w:ascii="Arno Pro Caption" w:hAnsi="Arno Pro Caption" w:cs="Arial"/>
          <w:b/>
          <w:i/>
          <w:iCs/>
        </w:rPr>
      </w:pPr>
    </w:p>
    <w:p w:rsidR="00436E98" w:rsidRPr="006E1B3A" w:rsidRDefault="00436E98" w:rsidP="00436E98">
      <w:pPr>
        <w:autoSpaceDE w:val="0"/>
        <w:autoSpaceDN w:val="0"/>
        <w:adjustRightInd w:val="0"/>
        <w:spacing w:line="360" w:lineRule="auto"/>
        <w:jc w:val="both"/>
        <w:rPr>
          <w:rFonts w:ascii="Arno Pro Caption" w:hAnsi="Arno Pro Caption" w:cs="Arial"/>
          <w:b/>
          <w:i/>
          <w:iCs/>
        </w:rPr>
      </w:pPr>
      <w:r w:rsidRPr="006E1B3A">
        <w:rPr>
          <w:rFonts w:ascii="Arno Pro Caption" w:hAnsi="Arno Pro Caption" w:cs="Arial"/>
          <w:b/>
          <w:i/>
          <w:iCs/>
        </w:rPr>
        <w:t xml:space="preserve">                  </w:t>
      </w:r>
    </w:p>
    <w:p w:rsidR="00436E98" w:rsidRPr="006E1B3A" w:rsidRDefault="00436E98" w:rsidP="00436E98">
      <w:pPr>
        <w:autoSpaceDE w:val="0"/>
        <w:autoSpaceDN w:val="0"/>
        <w:adjustRightInd w:val="0"/>
        <w:spacing w:line="360" w:lineRule="auto"/>
        <w:jc w:val="right"/>
        <w:rPr>
          <w:rFonts w:ascii="Monotype Corsiva" w:hAnsi="Monotype Corsiva" w:cs="Arial"/>
          <w:b/>
          <w:i/>
          <w:iCs/>
          <w:sz w:val="32"/>
          <w:szCs w:val="32"/>
        </w:rPr>
        <w:sectPr w:rsidR="00436E98" w:rsidRPr="006E1B3A" w:rsidSect="00860FBD">
          <w:footerReference w:type="default" r:id="rId9"/>
          <w:pgSz w:w="11907" w:h="16839" w:code="9"/>
          <w:pgMar w:top="1440" w:right="1800" w:bottom="1440" w:left="1800" w:header="720" w:footer="1008" w:gutter="0"/>
          <w:pgNumType w:fmt="lowerRoman"/>
          <w:cols w:space="720"/>
          <w:docGrid w:linePitch="360"/>
        </w:sectPr>
      </w:pPr>
      <w:r w:rsidRPr="006E1B3A">
        <w:rPr>
          <w:rFonts w:ascii="Arno Pro Caption" w:hAnsi="Arno Pro Caption" w:cs="Arial"/>
          <w:b/>
          <w:i/>
          <w:iCs/>
          <w:sz w:val="28"/>
          <w:szCs w:val="28"/>
        </w:rPr>
        <w:t xml:space="preserve">                                                           </w:t>
      </w:r>
      <w:r w:rsidRPr="006E1B3A">
        <w:rPr>
          <w:rFonts w:ascii="Algerian" w:hAnsi="Algerian" w:cs="Arial"/>
          <w:b/>
          <w:i/>
          <w:iCs/>
        </w:rPr>
        <w:t xml:space="preserve"> </w:t>
      </w:r>
      <w:r w:rsidRPr="006E1B3A">
        <w:rPr>
          <w:rFonts w:ascii="Monotype Corsiva" w:hAnsi="Monotype Corsiva" w:cs="Arial"/>
          <w:b/>
          <w:i/>
          <w:iCs/>
          <w:sz w:val="32"/>
          <w:szCs w:val="32"/>
        </w:rPr>
        <w:t>Pravat Kumar Behera</w:t>
      </w:r>
    </w:p>
    <w:p w:rsidR="002F7AD0" w:rsidRPr="00917C26" w:rsidRDefault="002F7AD0" w:rsidP="002F7AD0">
      <w:pPr>
        <w:jc w:val="center"/>
        <w:rPr>
          <w:rFonts w:ascii="Andalus" w:hAnsi="Andalus" w:cs="Andalus"/>
          <w:b/>
          <w:sz w:val="36"/>
          <w:szCs w:val="52"/>
          <w:u w:val="single"/>
        </w:rPr>
      </w:pPr>
      <w:r w:rsidRPr="00917C26">
        <w:rPr>
          <w:rFonts w:ascii="Andalus" w:hAnsi="Andalus" w:cs="Andalus"/>
          <w:b/>
          <w:sz w:val="36"/>
          <w:szCs w:val="52"/>
          <w:u w:val="single"/>
        </w:rPr>
        <w:lastRenderedPageBreak/>
        <w:t>LIST OF CONTENTS</w:t>
      </w:r>
    </w:p>
    <w:p w:rsidR="002F7AD0" w:rsidRDefault="002F7AD0" w:rsidP="002F7AD0"/>
    <w:p w:rsidR="002F7AD0" w:rsidRDefault="002F7AD0" w:rsidP="002F7AD0">
      <w:pPr>
        <w:spacing w:line="360" w:lineRule="auto"/>
      </w:pPr>
    </w:p>
    <w:p w:rsidR="002F7AD0" w:rsidRPr="007160FD" w:rsidRDefault="002F7AD0" w:rsidP="002F7AD0">
      <w:pPr>
        <w:spacing w:line="360" w:lineRule="auto"/>
        <w:rPr>
          <w:i/>
          <w:sz w:val="28"/>
          <w:szCs w:val="28"/>
        </w:rPr>
      </w:pPr>
      <w:r w:rsidRPr="006A3806">
        <w:rPr>
          <w:b/>
          <w:i/>
          <w:sz w:val="28"/>
          <w:szCs w:val="28"/>
        </w:rPr>
        <w:t>Certificate</w:t>
      </w:r>
      <w:r w:rsidRPr="006A3806">
        <w:rPr>
          <w:b/>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2F7AD0" w:rsidRDefault="002F7AD0" w:rsidP="002F7AD0">
      <w:pPr>
        <w:spacing w:line="360" w:lineRule="auto"/>
        <w:rPr>
          <w:i/>
          <w:sz w:val="28"/>
          <w:szCs w:val="28"/>
        </w:rPr>
      </w:pPr>
      <w:r w:rsidRPr="006A3806">
        <w:rPr>
          <w:b/>
          <w:i/>
          <w:sz w:val="28"/>
          <w:szCs w:val="28"/>
        </w:rPr>
        <w:t>Acknowledgement</w:t>
      </w:r>
      <w:r w:rsidRPr="006A3806">
        <w:rPr>
          <w:b/>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2F7AD0" w:rsidRDefault="002F7AD0" w:rsidP="002F7AD0">
      <w:pPr>
        <w:spacing w:line="360" w:lineRule="auto"/>
        <w:rPr>
          <w:i/>
          <w:sz w:val="28"/>
          <w:szCs w:val="28"/>
        </w:rPr>
      </w:pPr>
      <w:r>
        <w:rPr>
          <w:b/>
          <w:i/>
          <w:sz w:val="28"/>
          <w:szCs w:val="28"/>
        </w:rPr>
        <w:t xml:space="preserve">List of Figures </w:t>
      </w:r>
      <w:r w:rsidRPr="006A3806">
        <w:rPr>
          <w:b/>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2F7AD0" w:rsidRDefault="002F7AD0" w:rsidP="002F7AD0">
      <w:pPr>
        <w:autoSpaceDE w:val="0"/>
        <w:autoSpaceDN w:val="0"/>
        <w:adjustRightInd w:val="0"/>
        <w:spacing w:line="360" w:lineRule="auto"/>
        <w:rPr>
          <w:b/>
          <w:i/>
          <w:sz w:val="28"/>
          <w:szCs w:val="28"/>
          <w:u w:val="single"/>
        </w:rPr>
      </w:pPr>
    </w:p>
    <w:p w:rsidR="002F7AD0" w:rsidRPr="00604AD1" w:rsidRDefault="002F7AD0" w:rsidP="002F7AD0">
      <w:pPr>
        <w:autoSpaceDE w:val="0"/>
        <w:autoSpaceDN w:val="0"/>
        <w:adjustRightInd w:val="0"/>
        <w:spacing w:line="360" w:lineRule="auto"/>
        <w:rPr>
          <w:i/>
          <w:sz w:val="28"/>
          <w:szCs w:val="28"/>
        </w:rPr>
      </w:pPr>
      <w:r w:rsidRPr="00FF03C9">
        <w:rPr>
          <w:b/>
          <w:i/>
          <w:sz w:val="28"/>
          <w:szCs w:val="28"/>
          <w:u w:val="single"/>
        </w:rPr>
        <w:t>CHAPTER-1</w:t>
      </w:r>
      <w:r w:rsidRPr="00067205">
        <w:rPr>
          <w:i/>
          <w:sz w:val="28"/>
          <w:szCs w:val="28"/>
          <w:u w:val="single"/>
        </w:rPr>
        <w:t xml:space="preserve">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2F7AD0" w:rsidRPr="006A3806" w:rsidRDefault="002F7AD0" w:rsidP="002F7AD0">
      <w:pPr>
        <w:autoSpaceDE w:val="0"/>
        <w:autoSpaceDN w:val="0"/>
        <w:adjustRightInd w:val="0"/>
        <w:spacing w:line="360" w:lineRule="auto"/>
        <w:rPr>
          <w:b/>
          <w:i/>
          <w:sz w:val="28"/>
          <w:szCs w:val="28"/>
          <w:u w:val="single"/>
        </w:rPr>
      </w:pPr>
      <w:r w:rsidRPr="006A3806">
        <w:rPr>
          <w:b/>
          <w:i/>
          <w:sz w:val="28"/>
          <w:szCs w:val="28"/>
          <w:u w:val="single"/>
        </w:rPr>
        <w:t xml:space="preserve">INTRODUCTION </w:t>
      </w:r>
    </w:p>
    <w:p w:rsidR="002F7AD0" w:rsidRPr="00067205" w:rsidRDefault="002F7AD0" w:rsidP="002F7AD0">
      <w:pPr>
        <w:autoSpaceDE w:val="0"/>
        <w:autoSpaceDN w:val="0"/>
        <w:adjustRightInd w:val="0"/>
        <w:spacing w:line="360" w:lineRule="auto"/>
        <w:rPr>
          <w:i/>
          <w:sz w:val="28"/>
          <w:szCs w:val="28"/>
        </w:rPr>
      </w:pPr>
    </w:p>
    <w:p w:rsidR="002F7AD0" w:rsidRPr="00067205" w:rsidRDefault="002F7AD0" w:rsidP="002F7AD0">
      <w:pPr>
        <w:tabs>
          <w:tab w:val="right" w:pos="8550"/>
        </w:tabs>
        <w:autoSpaceDE w:val="0"/>
        <w:autoSpaceDN w:val="0"/>
        <w:adjustRightInd w:val="0"/>
        <w:spacing w:line="360" w:lineRule="auto"/>
        <w:rPr>
          <w:i/>
          <w:sz w:val="28"/>
          <w:szCs w:val="28"/>
        </w:rPr>
      </w:pPr>
      <w:r w:rsidRPr="00067205">
        <w:rPr>
          <w:i/>
          <w:sz w:val="28"/>
          <w:szCs w:val="28"/>
        </w:rPr>
        <w:t xml:space="preserve">1.1      </w:t>
      </w:r>
      <w:r>
        <w:rPr>
          <w:i/>
          <w:sz w:val="28"/>
          <w:szCs w:val="28"/>
        </w:rPr>
        <w:t>G</w:t>
      </w:r>
      <w:r w:rsidRPr="00885C0C">
        <w:rPr>
          <w:i/>
          <w:sz w:val="28"/>
          <w:szCs w:val="28"/>
        </w:rPr>
        <w:t>eneral Aspect</w:t>
      </w:r>
      <w:r>
        <w:rPr>
          <w:i/>
          <w:sz w:val="28"/>
          <w:szCs w:val="28"/>
        </w:rPr>
        <w:tab/>
      </w:r>
      <w:r w:rsidRPr="00E70B0C">
        <w:rPr>
          <w:sz w:val="28"/>
          <w:szCs w:val="28"/>
        </w:rPr>
        <w:t>1</w:t>
      </w:r>
      <w:r>
        <w:rPr>
          <w:i/>
          <w:sz w:val="28"/>
          <w:szCs w:val="28"/>
        </w:rPr>
        <w:tab/>
      </w:r>
    </w:p>
    <w:p w:rsidR="002F7AD0" w:rsidRDefault="002F7AD0" w:rsidP="002F7AD0">
      <w:pPr>
        <w:tabs>
          <w:tab w:val="right" w:pos="8550"/>
        </w:tabs>
        <w:autoSpaceDE w:val="0"/>
        <w:autoSpaceDN w:val="0"/>
        <w:adjustRightInd w:val="0"/>
        <w:spacing w:line="360" w:lineRule="auto"/>
        <w:rPr>
          <w:i/>
          <w:sz w:val="28"/>
          <w:szCs w:val="28"/>
        </w:rPr>
      </w:pPr>
      <w:r w:rsidRPr="00067205">
        <w:rPr>
          <w:i/>
          <w:sz w:val="28"/>
          <w:szCs w:val="28"/>
        </w:rPr>
        <w:t xml:space="preserve">1.2.     </w:t>
      </w:r>
      <w:r>
        <w:rPr>
          <w:i/>
          <w:sz w:val="28"/>
          <w:szCs w:val="28"/>
        </w:rPr>
        <w:t>Solar cell</w:t>
      </w:r>
      <w:r>
        <w:rPr>
          <w:i/>
          <w:sz w:val="28"/>
          <w:szCs w:val="28"/>
        </w:rPr>
        <w:tab/>
      </w:r>
      <w:r w:rsidRPr="00E70B0C">
        <w:rPr>
          <w:sz w:val="28"/>
          <w:szCs w:val="28"/>
        </w:rPr>
        <w:t>2</w:t>
      </w:r>
      <w:r>
        <w:rPr>
          <w:i/>
          <w:sz w:val="28"/>
          <w:szCs w:val="28"/>
        </w:rPr>
        <w:tab/>
        <w:t xml:space="preserve">                                         </w:t>
      </w:r>
    </w:p>
    <w:p w:rsidR="002F7AD0" w:rsidRDefault="002F7AD0" w:rsidP="002F7AD0">
      <w:pPr>
        <w:numPr>
          <w:ilvl w:val="1"/>
          <w:numId w:val="1"/>
        </w:numPr>
        <w:tabs>
          <w:tab w:val="right" w:pos="8550"/>
        </w:tabs>
        <w:spacing w:line="360" w:lineRule="auto"/>
        <w:rPr>
          <w:i/>
          <w:sz w:val="28"/>
          <w:szCs w:val="28"/>
        </w:rPr>
      </w:pPr>
      <w:r w:rsidRPr="00885C0C">
        <w:rPr>
          <w:i/>
          <w:sz w:val="28"/>
          <w:szCs w:val="28"/>
        </w:rPr>
        <w:t xml:space="preserve">     Classification</w:t>
      </w:r>
      <w:r>
        <w:rPr>
          <w:i/>
          <w:sz w:val="28"/>
          <w:szCs w:val="28"/>
        </w:rPr>
        <w:tab/>
      </w:r>
      <w:r>
        <w:rPr>
          <w:sz w:val="28"/>
          <w:szCs w:val="28"/>
        </w:rPr>
        <w:t>2</w:t>
      </w:r>
    </w:p>
    <w:p w:rsidR="002F7AD0" w:rsidRDefault="002F7AD0" w:rsidP="002F7AD0">
      <w:pPr>
        <w:numPr>
          <w:ilvl w:val="1"/>
          <w:numId w:val="1"/>
        </w:numPr>
        <w:tabs>
          <w:tab w:val="right" w:pos="8550"/>
        </w:tabs>
        <w:spacing w:line="360" w:lineRule="auto"/>
        <w:rPr>
          <w:i/>
          <w:sz w:val="28"/>
          <w:szCs w:val="28"/>
        </w:rPr>
      </w:pPr>
      <w:r w:rsidRPr="00885C0C">
        <w:rPr>
          <w:i/>
          <w:sz w:val="28"/>
          <w:szCs w:val="28"/>
        </w:rPr>
        <w:t xml:space="preserve">    Principle Of Solar Cell</w:t>
      </w:r>
      <w:r>
        <w:rPr>
          <w:i/>
          <w:sz w:val="28"/>
          <w:szCs w:val="28"/>
        </w:rPr>
        <w:tab/>
      </w:r>
      <w:r w:rsidRPr="00E70B0C">
        <w:rPr>
          <w:sz w:val="28"/>
          <w:szCs w:val="28"/>
        </w:rPr>
        <w:t>5</w:t>
      </w:r>
    </w:p>
    <w:p w:rsidR="002F7AD0" w:rsidRPr="00F56807" w:rsidRDefault="002F7AD0" w:rsidP="002F7AD0">
      <w:pPr>
        <w:tabs>
          <w:tab w:val="right" w:pos="8550"/>
        </w:tabs>
        <w:spacing w:line="360" w:lineRule="auto"/>
        <w:rPr>
          <w:b/>
          <w:sz w:val="28"/>
          <w:szCs w:val="28"/>
        </w:rPr>
      </w:pPr>
      <w:r>
        <w:rPr>
          <w:i/>
          <w:sz w:val="28"/>
          <w:szCs w:val="28"/>
        </w:rPr>
        <w:t xml:space="preserve">1.5    </w:t>
      </w:r>
      <w:r w:rsidRPr="00885C0C">
        <w:rPr>
          <w:i/>
          <w:sz w:val="28"/>
          <w:szCs w:val="28"/>
        </w:rPr>
        <w:t>Efficiencies Of Inorganic Solar Cells</w:t>
      </w:r>
      <w:r>
        <w:rPr>
          <w:i/>
          <w:sz w:val="28"/>
          <w:szCs w:val="28"/>
        </w:rPr>
        <w:tab/>
      </w:r>
      <w:r w:rsidRPr="00E70B0C">
        <w:rPr>
          <w:sz w:val="28"/>
          <w:szCs w:val="28"/>
        </w:rPr>
        <w:t>6</w:t>
      </w:r>
    </w:p>
    <w:p w:rsidR="002F7AD0" w:rsidRPr="007035A4" w:rsidRDefault="002F7AD0" w:rsidP="002F7AD0">
      <w:pPr>
        <w:tabs>
          <w:tab w:val="right" w:pos="8550"/>
        </w:tabs>
        <w:spacing w:line="360" w:lineRule="auto"/>
        <w:rPr>
          <w:b/>
          <w:sz w:val="28"/>
          <w:szCs w:val="28"/>
        </w:rPr>
      </w:pPr>
      <w:r>
        <w:rPr>
          <w:i/>
          <w:sz w:val="28"/>
          <w:szCs w:val="28"/>
        </w:rPr>
        <w:t xml:space="preserve">1.6   </w:t>
      </w:r>
      <w:r w:rsidRPr="00FF03C9">
        <w:rPr>
          <w:i/>
          <w:sz w:val="28"/>
          <w:szCs w:val="28"/>
        </w:rPr>
        <w:t>Organic Solar Cell</w:t>
      </w:r>
      <w:r>
        <w:rPr>
          <w:i/>
          <w:sz w:val="28"/>
          <w:szCs w:val="28"/>
        </w:rPr>
        <w:tab/>
      </w:r>
      <w:r w:rsidRPr="00E70B0C">
        <w:rPr>
          <w:sz w:val="28"/>
          <w:szCs w:val="28"/>
        </w:rPr>
        <w:t>7</w:t>
      </w:r>
    </w:p>
    <w:p w:rsidR="002F7AD0" w:rsidRPr="00A84C0F" w:rsidRDefault="002F7AD0" w:rsidP="002F7AD0">
      <w:pPr>
        <w:tabs>
          <w:tab w:val="right" w:pos="8550"/>
        </w:tabs>
        <w:spacing w:line="360" w:lineRule="auto"/>
        <w:rPr>
          <w:b/>
          <w:sz w:val="28"/>
          <w:szCs w:val="28"/>
        </w:rPr>
      </w:pPr>
      <w:r w:rsidRPr="00FF03C9">
        <w:rPr>
          <w:i/>
          <w:sz w:val="28"/>
          <w:szCs w:val="28"/>
        </w:rPr>
        <w:t>1.7   Types Of Organic Solar Cell</w:t>
      </w:r>
      <w:r>
        <w:rPr>
          <w:i/>
          <w:sz w:val="28"/>
          <w:szCs w:val="28"/>
        </w:rPr>
        <w:tab/>
      </w:r>
      <w:r w:rsidRPr="00E70B0C">
        <w:rPr>
          <w:sz w:val="28"/>
          <w:szCs w:val="28"/>
        </w:rPr>
        <w:t>8</w:t>
      </w:r>
    </w:p>
    <w:p w:rsidR="002F7AD0" w:rsidRPr="00A84C0F" w:rsidRDefault="002F7AD0" w:rsidP="002F7AD0">
      <w:pPr>
        <w:tabs>
          <w:tab w:val="right" w:pos="8550"/>
        </w:tabs>
        <w:spacing w:after="200" w:line="360" w:lineRule="auto"/>
        <w:rPr>
          <w:b/>
          <w:sz w:val="28"/>
          <w:szCs w:val="28"/>
        </w:rPr>
      </w:pPr>
      <w:r>
        <w:rPr>
          <w:i/>
          <w:sz w:val="28"/>
          <w:szCs w:val="28"/>
        </w:rPr>
        <w:t xml:space="preserve">1.8  </w:t>
      </w:r>
      <w:r w:rsidRPr="00FF03C9">
        <w:rPr>
          <w:i/>
          <w:sz w:val="28"/>
          <w:szCs w:val="28"/>
        </w:rPr>
        <w:t>Future Prospects</w:t>
      </w:r>
      <w:r>
        <w:rPr>
          <w:i/>
          <w:sz w:val="28"/>
          <w:szCs w:val="28"/>
        </w:rPr>
        <w:tab/>
      </w:r>
      <w:r w:rsidRPr="00E70B0C">
        <w:rPr>
          <w:sz w:val="28"/>
          <w:szCs w:val="28"/>
        </w:rPr>
        <w:t>11</w:t>
      </w:r>
    </w:p>
    <w:p w:rsidR="002F7AD0" w:rsidRDefault="002F7AD0" w:rsidP="002F7AD0">
      <w:pPr>
        <w:autoSpaceDE w:val="0"/>
        <w:autoSpaceDN w:val="0"/>
        <w:adjustRightInd w:val="0"/>
        <w:spacing w:line="360" w:lineRule="auto"/>
        <w:rPr>
          <w:b/>
          <w:i/>
          <w:sz w:val="28"/>
          <w:szCs w:val="28"/>
          <w:u w:val="single"/>
        </w:rPr>
      </w:pPr>
      <w:r w:rsidRPr="00420899">
        <w:rPr>
          <w:b/>
          <w:i/>
          <w:sz w:val="28"/>
          <w:szCs w:val="28"/>
          <w:u w:val="single"/>
        </w:rPr>
        <w:t>CHAPTER-2</w:t>
      </w:r>
    </w:p>
    <w:p w:rsidR="002F7AD0" w:rsidRDefault="002F7AD0" w:rsidP="002F7AD0">
      <w:pPr>
        <w:tabs>
          <w:tab w:val="left" w:pos="720"/>
          <w:tab w:val="right" w:pos="8550"/>
        </w:tabs>
        <w:autoSpaceDE w:val="0"/>
        <w:autoSpaceDN w:val="0"/>
        <w:adjustRightInd w:val="0"/>
        <w:spacing w:line="360" w:lineRule="auto"/>
        <w:rPr>
          <w:i/>
          <w:sz w:val="28"/>
          <w:szCs w:val="28"/>
        </w:rPr>
      </w:pPr>
      <w:r w:rsidRPr="006A3806">
        <w:rPr>
          <w:b/>
          <w:i/>
          <w:sz w:val="28"/>
          <w:szCs w:val="28"/>
          <w:u w:val="single"/>
        </w:rPr>
        <w:t>LITERATURE REVIEW</w:t>
      </w:r>
      <w:r w:rsidRPr="006A3806">
        <w:rPr>
          <w:b/>
          <w:i/>
          <w:sz w:val="28"/>
          <w:szCs w:val="28"/>
        </w:rPr>
        <w:tab/>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 xml:space="preserve">2.1    </w:t>
      </w:r>
      <w:r>
        <w:rPr>
          <w:i/>
          <w:sz w:val="28"/>
          <w:szCs w:val="28"/>
        </w:rPr>
        <w:t xml:space="preserve"> History of Solar Cells</w:t>
      </w:r>
      <w:r>
        <w:rPr>
          <w:i/>
          <w:sz w:val="28"/>
          <w:szCs w:val="28"/>
        </w:rPr>
        <w:tab/>
      </w:r>
      <w:r w:rsidRPr="00ED6CA1">
        <w:rPr>
          <w:sz w:val="28"/>
          <w:szCs w:val="28"/>
        </w:rPr>
        <w:t>13</w:t>
      </w:r>
      <w:r>
        <w:rPr>
          <w:i/>
          <w:sz w:val="28"/>
          <w:szCs w:val="28"/>
        </w:rPr>
        <w:tab/>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2.2     Basic Types Of Solar Cell</w:t>
      </w:r>
      <w:r>
        <w:rPr>
          <w:i/>
          <w:sz w:val="28"/>
          <w:szCs w:val="28"/>
        </w:rPr>
        <w:tab/>
      </w:r>
      <w:r w:rsidRPr="00ED6CA1">
        <w:rPr>
          <w:sz w:val="28"/>
          <w:szCs w:val="28"/>
        </w:rPr>
        <w:t>14</w:t>
      </w:r>
      <w:r>
        <w:rPr>
          <w:i/>
          <w:sz w:val="28"/>
          <w:szCs w:val="28"/>
        </w:rPr>
        <w:tab/>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 xml:space="preserve">2.3 </w:t>
      </w:r>
      <w:r>
        <w:rPr>
          <w:i/>
          <w:sz w:val="28"/>
          <w:szCs w:val="28"/>
        </w:rPr>
        <w:t xml:space="preserve">    Organic Solar Cells</w:t>
      </w:r>
      <w:r>
        <w:rPr>
          <w:i/>
          <w:sz w:val="28"/>
          <w:szCs w:val="28"/>
        </w:rPr>
        <w:tab/>
      </w:r>
      <w:r w:rsidRPr="00ED6CA1">
        <w:rPr>
          <w:sz w:val="28"/>
          <w:szCs w:val="28"/>
        </w:rPr>
        <w:t>14</w:t>
      </w:r>
      <w:r>
        <w:rPr>
          <w:i/>
          <w:sz w:val="28"/>
          <w:szCs w:val="28"/>
        </w:rPr>
        <w:tab/>
      </w:r>
    </w:p>
    <w:p w:rsidR="002F7AD0" w:rsidRPr="00F61A03" w:rsidRDefault="002F7AD0" w:rsidP="002F7AD0">
      <w:pPr>
        <w:tabs>
          <w:tab w:val="left" w:pos="720"/>
          <w:tab w:val="right" w:pos="8550"/>
        </w:tabs>
        <w:autoSpaceDE w:val="0"/>
        <w:autoSpaceDN w:val="0"/>
        <w:adjustRightInd w:val="0"/>
        <w:spacing w:line="360" w:lineRule="auto"/>
        <w:rPr>
          <w:b/>
          <w:sz w:val="28"/>
          <w:szCs w:val="28"/>
        </w:rPr>
      </w:pPr>
      <w:r w:rsidRPr="00A7681A">
        <w:rPr>
          <w:i/>
          <w:sz w:val="28"/>
          <w:szCs w:val="28"/>
        </w:rPr>
        <w:t>2.4     Working Principle Of Organic Solar Cell</w:t>
      </w:r>
      <w:r>
        <w:rPr>
          <w:i/>
          <w:sz w:val="28"/>
          <w:szCs w:val="28"/>
        </w:rPr>
        <w:tab/>
      </w:r>
      <w:r w:rsidRPr="00ED6CA1">
        <w:rPr>
          <w:i/>
          <w:sz w:val="28"/>
          <w:szCs w:val="28"/>
        </w:rPr>
        <w:t>15</w:t>
      </w:r>
      <w:r>
        <w:rPr>
          <w:i/>
          <w:sz w:val="28"/>
          <w:szCs w:val="28"/>
        </w:rPr>
        <w:tab/>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2.5     Classification Of Organic Semicondutors</w:t>
      </w:r>
      <w:r>
        <w:rPr>
          <w:i/>
          <w:sz w:val="28"/>
          <w:szCs w:val="28"/>
        </w:rPr>
        <w:tab/>
      </w:r>
      <w:r w:rsidRPr="00ED6CA1">
        <w:rPr>
          <w:sz w:val="28"/>
          <w:szCs w:val="28"/>
        </w:rPr>
        <w:t>16</w:t>
      </w:r>
      <w:r>
        <w:rPr>
          <w:i/>
          <w:sz w:val="28"/>
          <w:szCs w:val="28"/>
        </w:rPr>
        <w:tab/>
      </w:r>
    </w:p>
    <w:p w:rsidR="002F7AD0" w:rsidRPr="00F61A03" w:rsidRDefault="002F7AD0" w:rsidP="002F7AD0">
      <w:pPr>
        <w:tabs>
          <w:tab w:val="left" w:pos="720"/>
          <w:tab w:val="right" w:pos="8550"/>
        </w:tabs>
        <w:autoSpaceDE w:val="0"/>
        <w:autoSpaceDN w:val="0"/>
        <w:adjustRightInd w:val="0"/>
        <w:spacing w:line="360" w:lineRule="auto"/>
        <w:rPr>
          <w:b/>
          <w:sz w:val="28"/>
          <w:szCs w:val="28"/>
          <w:vertAlign w:val="subscript"/>
        </w:rPr>
      </w:pPr>
      <w:r w:rsidRPr="00A7681A">
        <w:rPr>
          <w:i/>
          <w:sz w:val="28"/>
          <w:szCs w:val="28"/>
        </w:rPr>
        <w:t xml:space="preserve">2.6      </w:t>
      </w:r>
      <w:r w:rsidRPr="00A7681A">
        <w:rPr>
          <w:bCs/>
          <w:i/>
          <w:sz w:val="28"/>
          <w:szCs w:val="28"/>
        </w:rPr>
        <w:t>The Need For Two Semiconductors</w:t>
      </w:r>
      <w:r>
        <w:rPr>
          <w:bCs/>
          <w:i/>
          <w:sz w:val="28"/>
          <w:szCs w:val="28"/>
        </w:rPr>
        <w:tab/>
      </w:r>
      <w:r w:rsidRPr="00ED6CA1">
        <w:rPr>
          <w:bCs/>
          <w:sz w:val="28"/>
          <w:szCs w:val="28"/>
        </w:rPr>
        <w:t>17</w:t>
      </w:r>
      <w:r>
        <w:rPr>
          <w:i/>
          <w:sz w:val="28"/>
          <w:szCs w:val="28"/>
          <w:vertAlign w:val="subscript"/>
        </w:rPr>
        <w:tab/>
      </w:r>
    </w:p>
    <w:p w:rsidR="002F7AD0" w:rsidRDefault="002F7AD0" w:rsidP="002F7AD0">
      <w:pPr>
        <w:tabs>
          <w:tab w:val="left" w:pos="720"/>
          <w:tab w:val="right" w:pos="8550"/>
        </w:tabs>
        <w:autoSpaceDE w:val="0"/>
        <w:autoSpaceDN w:val="0"/>
        <w:adjustRightInd w:val="0"/>
        <w:spacing w:line="360" w:lineRule="auto"/>
        <w:rPr>
          <w:sz w:val="28"/>
          <w:szCs w:val="28"/>
        </w:rPr>
      </w:pPr>
      <w:r w:rsidRPr="00A7681A">
        <w:rPr>
          <w:i/>
          <w:sz w:val="28"/>
          <w:szCs w:val="28"/>
        </w:rPr>
        <w:t>2.7      Th</w:t>
      </w:r>
      <w:r>
        <w:rPr>
          <w:i/>
          <w:sz w:val="28"/>
          <w:szCs w:val="28"/>
        </w:rPr>
        <w:t xml:space="preserve">e Optical Filter </w:t>
      </w:r>
      <w:r w:rsidRPr="00196A11">
        <w:rPr>
          <w:sz w:val="28"/>
          <w:szCs w:val="28"/>
        </w:rPr>
        <w:t>Effect</w:t>
      </w:r>
      <w:r>
        <w:rPr>
          <w:sz w:val="28"/>
          <w:szCs w:val="28"/>
        </w:rPr>
        <w:tab/>
      </w:r>
      <w:r w:rsidRPr="00ED6CA1">
        <w:rPr>
          <w:sz w:val="28"/>
          <w:szCs w:val="28"/>
        </w:rPr>
        <w:t>18</w:t>
      </w:r>
      <w:r>
        <w:rPr>
          <w:sz w:val="28"/>
          <w:szCs w:val="28"/>
        </w:rPr>
        <w:t xml:space="preserve"> </w:t>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lastRenderedPageBreak/>
        <w:t xml:space="preserve">2.8      </w:t>
      </w:r>
      <w:r w:rsidRPr="00A7681A">
        <w:rPr>
          <w:i/>
          <w:color w:val="231F20"/>
          <w:sz w:val="28"/>
          <w:szCs w:val="28"/>
        </w:rPr>
        <w:t>Polythiophene Based Bulk Heterojunction Solar Cells</w:t>
      </w:r>
      <w:r>
        <w:rPr>
          <w:i/>
          <w:color w:val="231F20"/>
          <w:sz w:val="28"/>
          <w:szCs w:val="28"/>
        </w:rPr>
        <w:tab/>
      </w:r>
      <w:r w:rsidRPr="00ED6CA1">
        <w:rPr>
          <w:color w:val="231F20"/>
          <w:sz w:val="28"/>
          <w:szCs w:val="28"/>
        </w:rPr>
        <w:t>20</w:t>
      </w:r>
      <w:r>
        <w:rPr>
          <w:i/>
          <w:sz w:val="28"/>
          <w:szCs w:val="28"/>
        </w:rPr>
        <w:tab/>
      </w:r>
    </w:p>
    <w:p w:rsidR="002F7AD0"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 xml:space="preserve">2.9     </w:t>
      </w:r>
      <w:r w:rsidRPr="00A7681A">
        <w:rPr>
          <w:i/>
          <w:color w:val="231F20"/>
          <w:sz w:val="28"/>
          <w:szCs w:val="28"/>
        </w:rPr>
        <w:t>Pentacene</w:t>
      </w:r>
      <w:r>
        <w:rPr>
          <w:i/>
          <w:color w:val="231F20"/>
          <w:sz w:val="28"/>
          <w:szCs w:val="28"/>
        </w:rPr>
        <w:tab/>
      </w:r>
      <w:r>
        <w:rPr>
          <w:color w:val="231F20"/>
          <w:sz w:val="28"/>
          <w:szCs w:val="28"/>
        </w:rPr>
        <w:t>24</w:t>
      </w:r>
    </w:p>
    <w:p w:rsidR="002F7AD0"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 xml:space="preserve">2.10   </w:t>
      </w:r>
      <w:r w:rsidRPr="00A7681A">
        <w:rPr>
          <w:bCs/>
          <w:i/>
          <w:sz w:val="28"/>
          <w:szCs w:val="28"/>
        </w:rPr>
        <w:t xml:space="preserve">Preparation Techniques </w:t>
      </w:r>
      <w:r>
        <w:rPr>
          <w:bCs/>
          <w:i/>
          <w:sz w:val="28"/>
          <w:szCs w:val="28"/>
        </w:rPr>
        <w:t>o</w:t>
      </w:r>
      <w:r w:rsidRPr="00A7681A">
        <w:rPr>
          <w:bCs/>
          <w:i/>
          <w:sz w:val="28"/>
          <w:szCs w:val="28"/>
        </w:rPr>
        <w:t>f Organic Solar Cell</w:t>
      </w:r>
      <w:r>
        <w:rPr>
          <w:bCs/>
          <w:i/>
          <w:sz w:val="28"/>
          <w:szCs w:val="28"/>
        </w:rPr>
        <w:tab/>
      </w:r>
      <w:r w:rsidRPr="00ED6CA1">
        <w:rPr>
          <w:bCs/>
          <w:sz w:val="28"/>
          <w:szCs w:val="28"/>
        </w:rPr>
        <w:t>25</w:t>
      </w:r>
    </w:p>
    <w:p w:rsidR="002F7AD0" w:rsidRPr="00A7681A" w:rsidRDefault="002F7AD0" w:rsidP="002F7AD0">
      <w:pPr>
        <w:tabs>
          <w:tab w:val="left" w:pos="720"/>
          <w:tab w:val="right" w:pos="8550"/>
        </w:tabs>
        <w:autoSpaceDE w:val="0"/>
        <w:autoSpaceDN w:val="0"/>
        <w:adjustRightInd w:val="0"/>
        <w:spacing w:line="360" w:lineRule="auto"/>
        <w:rPr>
          <w:i/>
          <w:sz w:val="28"/>
          <w:szCs w:val="28"/>
        </w:rPr>
      </w:pPr>
      <w:r w:rsidRPr="00A7681A">
        <w:rPr>
          <w:i/>
          <w:sz w:val="28"/>
          <w:szCs w:val="28"/>
        </w:rPr>
        <w:t xml:space="preserve">2.11   Critical Parameters </w:t>
      </w:r>
      <w:r>
        <w:rPr>
          <w:i/>
          <w:sz w:val="28"/>
          <w:szCs w:val="28"/>
        </w:rPr>
        <w:t>f</w:t>
      </w:r>
      <w:r w:rsidRPr="00A7681A">
        <w:rPr>
          <w:i/>
          <w:sz w:val="28"/>
          <w:szCs w:val="28"/>
        </w:rPr>
        <w:t>or Solar Cell Efficiency</w:t>
      </w:r>
      <w:r>
        <w:rPr>
          <w:i/>
          <w:sz w:val="28"/>
          <w:szCs w:val="28"/>
        </w:rPr>
        <w:tab/>
      </w:r>
      <w:r w:rsidRPr="00ED6CA1">
        <w:rPr>
          <w:sz w:val="28"/>
          <w:szCs w:val="28"/>
        </w:rPr>
        <w:t>3</w:t>
      </w:r>
      <w:r>
        <w:rPr>
          <w:sz w:val="28"/>
          <w:szCs w:val="28"/>
        </w:rPr>
        <w:t>2</w:t>
      </w:r>
      <w:r>
        <w:rPr>
          <w:i/>
          <w:sz w:val="28"/>
          <w:szCs w:val="28"/>
        </w:rPr>
        <w:tab/>
      </w:r>
      <w:r>
        <w:rPr>
          <w:i/>
          <w:sz w:val="28"/>
          <w:szCs w:val="28"/>
        </w:rPr>
        <w:tab/>
      </w:r>
    </w:p>
    <w:p w:rsidR="002F7AD0" w:rsidRPr="00A7681A" w:rsidRDefault="002F7AD0" w:rsidP="002F7AD0">
      <w:pPr>
        <w:tabs>
          <w:tab w:val="left" w:pos="720"/>
          <w:tab w:val="right" w:pos="8550"/>
        </w:tabs>
        <w:autoSpaceDE w:val="0"/>
        <w:autoSpaceDN w:val="0"/>
        <w:adjustRightInd w:val="0"/>
        <w:spacing w:line="360" w:lineRule="auto"/>
        <w:rPr>
          <w:b/>
          <w:i/>
          <w:sz w:val="28"/>
          <w:szCs w:val="28"/>
          <w:u w:val="single"/>
        </w:rPr>
      </w:pPr>
      <w:r w:rsidRPr="00A7681A">
        <w:rPr>
          <w:b/>
          <w:i/>
          <w:sz w:val="28"/>
          <w:szCs w:val="28"/>
          <w:u w:val="single"/>
        </w:rPr>
        <w:t xml:space="preserve">CHAPTER-3 </w:t>
      </w:r>
    </w:p>
    <w:p w:rsidR="002F7AD0" w:rsidRDefault="002F7AD0" w:rsidP="002F7AD0">
      <w:pPr>
        <w:tabs>
          <w:tab w:val="left" w:pos="720"/>
          <w:tab w:val="right" w:pos="8550"/>
        </w:tabs>
        <w:autoSpaceDE w:val="0"/>
        <w:autoSpaceDN w:val="0"/>
        <w:adjustRightInd w:val="0"/>
        <w:spacing w:line="360" w:lineRule="auto"/>
        <w:rPr>
          <w:b/>
          <w:sz w:val="28"/>
          <w:szCs w:val="28"/>
        </w:rPr>
      </w:pPr>
      <w:r w:rsidRPr="009471FB">
        <w:rPr>
          <w:b/>
          <w:i/>
          <w:sz w:val="28"/>
          <w:szCs w:val="28"/>
          <w:u w:val="single"/>
        </w:rPr>
        <w:t>AIM AND DESIGN OF THE PROJECT</w:t>
      </w:r>
      <w:r w:rsidRPr="009471FB">
        <w:rPr>
          <w:b/>
          <w:sz w:val="28"/>
          <w:szCs w:val="28"/>
        </w:rPr>
        <w:tab/>
      </w:r>
    </w:p>
    <w:p w:rsidR="002F7AD0" w:rsidRPr="009471FB" w:rsidRDefault="002F7AD0" w:rsidP="002F7AD0">
      <w:pPr>
        <w:tabs>
          <w:tab w:val="left" w:pos="720"/>
          <w:tab w:val="right" w:pos="8550"/>
        </w:tabs>
        <w:autoSpaceDE w:val="0"/>
        <w:autoSpaceDN w:val="0"/>
        <w:adjustRightInd w:val="0"/>
        <w:spacing w:line="360" w:lineRule="auto"/>
        <w:rPr>
          <w:b/>
          <w:sz w:val="28"/>
          <w:szCs w:val="28"/>
        </w:rPr>
      </w:pPr>
      <w:r>
        <w:rPr>
          <w:i/>
          <w:sz w:val="28"/>
          <w:szCs w:val="28"/>
        </w:rPr>
        <w:t xml:space="preserve">3.1 </w:t>
      </w:r>
      <w:r>
        <w:rPr>
          <w:i/>
          <w:sz w:val="28"/>
          <w:szCs w:val="28"/>
        </w:rPr>
        <w:tab/>
        <w:t>Aim of the Project</w:t>
      </w:r>
      <w:r>
        <w:rPr>
          <w:i/>
          <w:sz w:val="28"/>
          <w:szCs w:val="28"/>
        </w:rPr>
        <w:tab/>
      </w:r>
      <w:r w:rsidRPr="00ED6CA1">
        <w:rPr>
          <w:sz w:val="28"/>
          <w:szCs w:val="28"/>
        </w:rPr>
        <w:t>35</w:t>
      </w:r>
    </w:p>
    <w:p w:rsidR="002F7AD0" w:rsidRPr="009471FB" w:rsidRDefault="002F7AD0" w:rsidP="002F7AD0">
      <w:pPr>
        <w:tabs>
          <w:tab w:val="left" w:pos="720"/>
          <w:tab w:val="right" w:pos="8550"/>
        </w:tabs>
        <w:autoSpaceDE w:val="0"/>
        <w:autoSpaceDN w:val="0"/>
        <w:adjustRightInd w:val="0"/>
        <w:spacing w:line="360" w:lineRule="auto"/>
        <w:rPr>
          <w:b/>
          <w:sz w:val="28"/>
          <w:szCs w:val="28"/>
        </w:rPr>
      </w:pPr>
      <w:r>
        <w:rPr>
          <w:i/>
          <w:sz w:val="28"/>
          <w:szCs w:val="28"/>
        </w:rPr>
        <w:t xml:space="preserve">3.2 </w:t>
      </w:r>
      <w:r>
        <w:rPr>
          <w:i/>
          <w:sz w:val="28"/>
          <w:szCs w:val="28"/>
        </w:rPr>
        <w:tab/>
        <w:t>Research Design</w:t>
      </w:r>
      <w:r>
        <w:rPr>
          <w:i/>
          <w:sz w:val="28"/>
          <w:szCs w:val="28"/>
        </w:rPr>
        <w:tab/>
      </w:r>
      <w:r w:rsidRPr="00ED6CA1">
        <w:rPr>
          <w:sz w:val="28"/>
          <w:szCs w:val="28"/>
        </w:rPr>
        <w:t>36</w:t>
      </w:r>
    </w:p>
    <w:p w:rsidR="002F7AD0" w:rsidRPr="00067205" w:rsidRDefault="002F7AD0" w:rsidP="002F7AD0">
      <w:pPr>
        <w:tabs>
          <w:tab w:val="left" w:pos="720"/>
          <w:tab w:val="right" w:pos="8550"/>
        </w:tabs>
        <w:autoSpaceDE w:val="0"/>
        <w:autoSpaceDN w:val="0"/>
        <w:adjustRightInd w:val="0"/>
        <w:spacing w:line="360" w:lineRule="auto"/>
        <w:ind w:left="720" w:firstLine="720"/>
        <w:rPr>
          <w:i/>
          <w:sz w:val="28"/>
          <w:szCs w:val="28"/>
        </w:rPr>
      </w:pPr>
      <w:r>
        <w:rPr>
          <w:sz w:val="28"/>
          <w:szCs w:val="28"/>
        </w:rPr>
        <w:tab/>
      </w:r>
      <w:r>
        <w:rPr>
          <w:sz w:val="28"/>
          <w:szCs w:val="28"/>
        </w:rPr>
        <w:tab/>
      </w:r>
    </w:p>
    <w:p w:rsidR="002F7AD0" w:rsidRPr="00A7681A" w:rsidRDefault="002F7AD0" w:rsidP="002F7AD0">
      <w:pPr>
        <w:tabs>
          <w:tab w:val="left" w:pos="720"/>
          <w:tab w:val="right" w:pos="8550"/>
        </w:tabs>
        <w:spacing w:line="360" w:lineRule="auto"/>
        <w:rPr>
          <w:b/>
          <w:i/>
          <w:sz w:val="28"/>
          <w:szCs w:val="28"/>
          <w:u w:val="single"/>
        </w:rPr>
      </w:pPr>
      <w:r w:rsidRPr="00A7681A">
        <w:rPr>
          <w:b/>
          <w:i/>
          <w:sz w:val="28"/>
          <w:szCs w:val="28"/>
          <w:u w:val="single"/>
        </w:rPr>
        <w:t>CHAPTER 4</w:t>
      </w:r>
    </w:p>
    <w:p w:rsidR="002F7AD0" w:rsidRPr="00917C26" w:rsidRDefault="002F7AD0" w:rsidP="002F7AD0">
      <w:pPr>
        <w:tabs>
          <w:tab w:val="left" w:pos="720"/>
          <w:tab w:val="right" w:pos="8550"/>
        </w:tabs>
        <w:spacing w:line="360" w:lineRule="auto"/>
        <w:rPr>
          <w:b/>
          <w:sz w:val="6"/>
          <w:szCs w:val="28"/>
        </w:rPr>
      </w:pPr>
      <w:r w:rsidRPr="003D23B6">
        <w:rPr>
          <w:b/>
          <w:sz w:val="28"/>
          <w:szCs w:val="28"/>
          <w:u w:val="single"/>
        </w:rPr>
        <w:t>EXPERIMENTAL</w:t>
      </w:r>
      <w:r w:rsidRPr="003D23B6">
        <w:rPr>
          <w:b/>
          <w:sz w:val="28"/>
          <w:szCs w:val="28"/>
        </w:rPr>
        <w:t xml:space="preserve">      </w:t>
      </w:r>
      <w:r w:rsidRPr="003D23B6">
        <w:rPr>
          <w:b/>
          <w:sz w:val="28"/>
          <w:szCs w:val="28"/>
        </w:rPr>
        <w:tab/>
      </w:r>
      <w:r w:rsidRPr="003D23B6">
        <w:rPr>
          <w:b/>
          <w:sz w:val="28"/>
          <w:szCs w:val="28"/>
        </w:rPr>
        <w:tab/>
      </w:r>
      <w:r w:rsidRPr="003D23B6">
        <w:rPr>
          <w:b/>
          <w:sz w:val="28"/>
          <w:szCs w:val="28"/>
        </w:rPr>
        <w:tab/>
      </w:r>
    </w:p>
    <w:p w:rsidR="002F7AD0" w:rsidRPr="007D1F1D" w:rsidRDefault="002F7AD0" w:rsidP="002F7AD0">
      <w:pPr>
        <w:numPr>
          <w:ilvl w:val="1"/>
          <w:numId w:val="2"/>
        </w:numPr>
        <w:tabs>
          <w:tab w:val="clear" w:pos="1080"/>
          <w:tab w:val="left" w:pos="720"/>
          <w:tab w:val="right" w:pos="8550"/>
          <w:tab w:val="left" w:pos="8640"/>
        </w:tabs>
        <w:spacing w:line="360" w:lineRule="auto"/>
        <w:ind w:left="0" w:firstLine="0"/>
        <w:rPr>
          <w:i/>
          <w:sz w:val="28"/>
          <w:szCs w:val="28"/>
        </w:rPr>
      </w:pPr>
      <w:r w:rsidRPr="007D1F1D">
        <w:rPr>
          <w:i/>
          <w:sz w:val="28"/>
          <w:szCs w:val="28"/>
        </w:rPr>
        <w:t>Patterning of ITO</w:t>
      </w:r>
      <w:r>
        <w:rPr>
          <w:i/>
          <w:sz w:val="28"/>
          <w:szCs w:val="28"/>
        </w:rPr>
        <w:tab/>
      </w:r>
      <w:r w:rsidRPr="00ED6CA1">
        <w:rPr>
          <w:sz w:val="28"/>
          <w:szCs w:val="28"/>
        </w:rPr>
        <w:t>38</w:t>
      </w:r>
    </w:p>
    <w:p w:rsidR="002F7AD0" w:rsidRPr="007D1F1D" w:rsidRDefault="002F7AD0" w:rsidP="002F7AD0">
      <w:pPr>
        <w:numPr>
          <w:ilvl w:val="1"/>
          <w:numId w:val="2"/>
        </w:numPr>
        <w:tabs>
          <w:tab w:val="clear" w:pos="1080"/>
          <w:tab w:val="left" w:pos="720"/>
          <w:tab w:val="right" w:pos="8550"/>
        </w:tabs>
        <w:spacing w:line="360" w:lineRule="auto"/>
        <w:ind w:left="0" w:firstLine="0"/>
        <w:rPr>
          <w:i/>
          <w:sz w:val="28"/>
          <w:szCs w:val="28"/>
        </w:rPr>
      </w:pPr>
      <w:r w:rsidRPr="007D1F1D">
        <w:rPr>
          <w:i/>
          <w:sz w:val="28"/>
          <w:szCs w:val="28"/>
        </w:rPr>
        <w:t>Clearing of wafers</w:t>
      </w:r>
      <w:r>
        <w:rPr>
          <w:i/>
          <w:sz w:val="28"/>
          <w:szCs w:val="28"/>
        </w:rPr>
        <w:tab/>
      </w:r>
      <w:r w:rsidRPr="00ED6CA1">
        <w:rPr>
          <w:sz w:val="28"/>
          <w:szCs w:val="28"/>
        </w:rPr>
        <w:t>38</w:t>
      </w:r>
    </w:p>
    <w:p w:rsidR="002F7AD0" w:rsidRPr="003D23B6" w:rsidRDefault="002F7AD0" w:rsidP="002F7AD0">
      <w:pPr>
        <w:tabs>
          <w:tab w:val="left" w:pos="720"/>
          <w:tab w:val="right" w:pos="8550"/>
        </w:tabs>
        <w:spacing w:line="360" w:lineRule="auto"/>
        <w:rPr>
          <w:b/>
          <w:sz w:val="28"/>
          <w:szCs w:val="28"/>
        </w:rPr>
      </w:pPr>
      <w:r w:rsidRPr="007D1F1D">
        <w:rPr>
          <w:i/>
          <w:sz w:val="28"/>
          <w:szCs w:val="28"/>
        </w:rPr>
        <w:t>4.3</w:t>
      </w:r>
      <w:r>
        <w:rPr>
          <w:i/>
          <w:sz w:val="28"/>
          <w:szCs w:val="28"/>
        </w:rPr>
        <w:t xml:space="preserve">  </w:t>
      </w:r>
      <w:r w:rsidRPr="007D1F1D">
        <w:rPr>
          <w:i/>
          <w:sz w:val="28"/>
          <w:szCs w:val="28"/>
        </w:rPr>
        <w:t xml:space="preserve"> </w:t>
      </w:r>
      <w:r>
        <w:rPr>
          <w:i/>
          <w:sz w:val="28"/>
          <w:szCs w:val="28"/>
        </w:rPr>
        <w:tab/>
      </w:r>
      <w:r w:rsidRPr="007D1F1D">
        <w:rPr>
          <w:i/>
          <w:sz w:val="28"/>
          <w:szCs w:val="28"/>
        </w:rPr>
        <w:t>Preparation of P3HT Solution</w:t>
      </w:r>
      <w:r>
        <w:rPr>
          <w:i/>
          <w:sz w:val="28"/>
          <w:szCs w:val="28"/>
        </w:rPr>
        <w:tab/>
      </w:r>
      <w:r w:rsidRPr="00ED6CA1">
        <w:rPr>
          <w:sz w:val="28"/>
          <w:szCs w:val="28"/>
        </w:rPr>
        <w:t>38</w:t>
      </w:r>
    </w:p>
    <w:p w:rsidR="002F7AD0" w:rsidRPr="003D23B6" w:rsidRDefault="002F7AD0" w:rsidP="002F7AD0">
      <w:pPr>
        <w:tabs>
          <w:tab w:val="left" w:pos="720"/>
          <w:tab w:val="right" w:pos="8550"/>
        </w:tabs>
        <w:spacing w:line="360" w:lineRule="auto"/>
        <w:rPr>
          <w:b/>
          <w:sz w:val="28"/>
          <w:szCs w:val="28"/>
        </w:rPr>
      </w:pPr>
      <w:r w:rsidRPr="007D1F1D">
        <w:rPr>
          <w:i/>
          <w:sz w:val="28"/>
          <w:szCs w:val="28"/>
        </w:rPr>
        <w:t xml:space="preserve">4.4 </w:t>
      </w:r>
      <w:r>
        <w:rPr>
          <w:i/>
          <w:sz w:val="28"/>
          <w:szCs w:val="28"/>
        </w:rPr>
        <w:t xml:space="preserve"> </w:t>
      </w:r>
      <w:r>
        <w:rPr>
          <w:i/>
          <w:sz w:val="28"/>
          <w:szCs w:val="28"/>
        </w:rPr>
        <w:tab/>
      </w:r>
      <w:r w:rsidRPr="007D1F1D">
        <w:rPr>
          <w:i/>
          <w:sz w:val="28"/>
          <w:szCs w:val="28"/>
        </w:rPr>
        <w:t>Deposition of P3HT thin films by Spin coating</w:t>
      </w:r>
      <w:r>
        <w:rPr>
          <w:i/>
          <w:sz w:val="28"/>
          <w:szCs w:val="28"/>
        </w:rPr>
        <w:tab/>
      </w:r>
      <w:r w:rsidRPr="00ED6CA1">
        <w:rPr>
          <w:sz w:val="28"/>
          <w:szCs w:val="28"/>
        </w:rPr>
        <w:t>39</w:t>
      </w:r>
    </w:p>
    <w:p w:rsidR="002F7AD0" w:rsidRPr="003D23B6" w:rsidRDefault="002F7AD0" w:rsidP="002F7AD0">
      <w:pPr>
        <w:tabs>
          <w:tab w:val="left" w:pos="720"/>
          <w:tab w:val="right" w:pos="8550"/>
        </w:tabs>
        <w:spacing w:line="360" w:lineRule="auto"/>
        <w:rPr>
          <w:b/>
          <w:sz w:val="28"/>
          <w:szCs w:val="28"/>
        </w:rPr>
      </w:pPr>
      <w:r w:rsidRPr="007D1F1D">
        <w:rPr>
          <w:i/>
          <w:sz w:val="28"/>
          <w:szCs w:val="28"/>
        </w:rPr>
        <w:t xml:space="preserve">4.5 </w:t>
      </w:r>
      <w:r>
        <w:rPr>
          <w:i/>
          <w:sz w:val="28"/>
          <w:szCs w:val="28"/>
        </w:rPr>
        <w:t xml:space="preserve"> </w:t>
      </w:r>
      <w:r>
        <w:rPr>
          <w:i/>
          <w:sz w:val="28"/>
          <w:szCs w:val="28"/>
        </w:rPr>
        <w:tab/>
      </w:r>
      <w:r w:rsidRPr="007D1F1D">
        <w:rPr>
          <w:i/>
          <w:sz w:val="28"/>
          <w:szCs w:val="28"/>
        </w:rPr>
        <w:t>Drying of the substrates</w:t>
      </w:r>
      <w:r>
        <w:rPr>
          <w:i/>
          <w:sz w:val="28"/>
          <w:szCs w:val="28"/>
        </w:rPr>
        <w:tab/>
      </w:r>
      <w:r w:rsidRPr="00ED6CA1">
        <w:rPr>
          <w:sz w:val="28"/>
          <w:szCs w:val="28"/>
        </w:rPr>
        <w:t>41</w:t>
      </w:r>
    </w:p>
    <w:p w:rsidR="002F7AD0" w:rsidRPr="00081502" w:rsidRDefault="002F7AD0" w:rsidP="002F7AD0">
      <w:pPr>
        <w:tabs>
          <w:tab w:val="left" w:pos="720"/>
          <w:tab w:val="right" w:pos="8550"/>
        </w:tabs>
        <w:spacing w:line="360" w:lineRule="auto"/>
        <w:rPr>
          <w:b/>
          <w:sz w:val="28"/>
          <w:szCs w:val="28"/>
        </w:rPr>
      </w:pPr>
      <w:r w:rsidRPr="007D1F1D">
        <w:rPr>
          <w:i/>
          <w:sz w:val="28"/>
          <w:szCs w:val="28"/>
        </w:rPr>
        <w:t xml:space="preserve">4.6 </w:t>
      </w:r>
      <w:r>
        <w:rPr>
          <w:i/>
          <w:sz w:val="28"/>
          <w:szCs w:val="28"/>
        </w:rPr>
        <w:t xml:space="preserve"> </w:t>
      </w:r>
      <w:r>
        <w:rPr>
          <w:i/>
          <w:sz w:val="28"/>
          <w:szCs w:val="28"/>
        </w:rPr>
        <w:tab/>
      </w:r>
      <w:r w:rsidRPr="007D1F1D">
        <w:rPr>
          <w:i/>
          <w:sz w:val="28"/>
          <w:szCs w:val="28"/>
        </w:rPr>
        <w:t>Vacuum Coating</w:t>
      </w:r>
      <w:r>
        <w:rPr>
          <w:i/>
          <w:sz w:val="28"/>
          <w:szCs w:val="28"/>
        </w:rPr>
        <w:tab/>
      </w:r>
      <w:r w:rsidRPr="00ED6CA1">
        <w:rPr>
          <w:sz w:val="28"/>
          <w:szCs w:val="28"/>
        </w:rPr>
        <w:t>41</w:t>
      </w:r>
    </w:p>
    <w:p w:rsidR="002F7AD0" w:rsidRPr="009A5B56" w:rsidRDefault="002F7AD0" w:rsidP="002F7AD0">
      <w:pPr>
        <w:tabs>
          <w:tab w:val="left" w:pos="720"/>
          <w:tab w:val="right" w:pos="8550"/>
        </w:tabs>
        <w:spacing w:line="360" w:lineRule="auto"/>
        <w:rPr>
          <w:b/>
          <w:sz w:val="28"/>
          <w:szCs w:val="28"/>
        </w:rPr>
      </w:pPr>
      <w:r w:rsidRPr="007D1F1D">
        <w:rPr>
          <w:i/>
          <w:sz w:val="28"/>
          <w:szCs w:val="28"/>
        </w:rPr>
        <w:t xml:space="preserve">4.7 </w:t>
      </w:r>
      <w:r>
        <w:rPr>
          <w:i/>
          <w:sz w:val="28"/>
          <w:szCs w:val="28"/>
        </w:rPr>
        <w:t xml:space="preserve"> </w:t>
      </w:r>
      <w:r>
        <w:rPr>
          <w:i/>
          <w:sz w:val="28"/>
          <w:szCs w:val="28"/>
        </w:rPr>
        <w:tab/>
      </w:r>
      <w:r w:rsidRPr="007D1F1D">
        <w:rPr>
          <w:i/>
          <w:sz w:val="28"/>
          <w:szCs w:val="28"/>
        </w:rPr>
        <w:t>Functioning of the Vacuum Coating Unit</w:t>
      </w:r>
      <w:r>
        <w:rPr>
          <w:i/>
          <w:sz w:val="28"/>
          <w:szCs w:val="28"/>
        </w:rPr>
        <w:tab/>
      </w:r>
      <w:r w:rsidRPr="00ED6CA1">
        <w:rPr>
          <w:sz w:val="28"/>
          <w:szCs w:val="28"/>
        </w:rPr>
        <w:t>42</w:t>
      </w:r>
    </w:p>
    <w:p w:rsidR="002F7AD0" w:rsidRPr="00C46E90" w:rsidRDefault="002F7AD0" w:rsidP="002F7AD0">
      <w:pPr>
        <w:tabs>
          <w:tab w:val="left" w:pos="720"/>
          <w:tab w:val="right" w:pos="8550"/>
        </w:tabs>
        <w:spacing w:line="360" w:lineRule="auto"/>
        <w:rPr>
          <w:b/>
          <w:sz w:val="28"/>
          <w:szCs w:val="28"/>
        </w:rPr>
      </w:pPr>
      <w:r w:rsidRPr="007D1F1D">
        <w:rPr>
          <w:i/>
          <w:sz w:val="28"/>
          <w:szCs w:val="28"/>
        </w:rPr>
        <w:t xml:space="preserve">4.8 </w:t>
      </w:r>
      <w:r>
        <w:rPr>
          <w:i/>
          <w:sz w:val="28"/>
          <w:szCs w:val="28"/>
        </w:rPr>
        <w:t xml:space="preserve"> </w:t>
      </w:r>
      <w:r>
        <w:rPr>
          <w:i/>
          <w:sz w:val="28"/>
          <w:szCs w:val="28"/>
        </w:rPr>
        <w:tab/>
      </w:r>
      <w:r w:rsidRPr="007D1F1D">
        <w:rPr>
          <w:i/>
          <w:sz w:val="28"/>
          <w:szCs w:val="28"/>
        </w:rPr>
        <w:t>Switching off the Instrument</w:t>
      </w:r>
      <w:r>
        <w:rPr>
          <w:i/>
          <w:sz w:val="28"/>
          <w:szCs w:val="28"/>
        </w:rPr>
        <w:tab/>
      </w:r>
      <w:r w:rsidRPr="00ED6CA1">
        <w:rPr>
          <w:sz w:val="28"/>
          <w:szCs w:val="28"/>
        </w:rPr>
        <w:t>43</w:t>
      </w:r>
    </w:p>
    <w:p w:rsidR="002F7AD0" w:rsidRPr="00C46E90" w:rsidRDefault="002F7AD0" w:rsidP="002F7AD0">
      <w:pPr>
        <w:tabs>
          <w:tab w:val="left" w:pos="720"/>
          <w:tab w:val="right" w:pos="8550"/>
        </w:tabs>
        <w:spacing w:line="360" w:lineRule="auto"/>
        <w:rPr>
          <w:b/>
          <w:sz w:val="28"/>
          <w:szCs w:val="28"/>
        </w:rPr>
      </w:pPr>
      <w:r w:rsidRPr="007D1F1D">
        <w:rPr>
          <w:i/>
          <w:sz w:val="28"/>
          <w:szCs w:val="28"/>
        </w:rPr>
        <w:t xml:space="preserve">4.9 </w:t>
      </w:r>
      <w:r>
        <w:rPr>
          <w:i/>
          <w:sz w:val="28"/>
          <w:szCs w:val="28"/>
        </w:rPr>
        <w:t xml:space="preserve"> </w:t>
      </w:r>
      <w:r>
        <w:rPr>
          <w:i/>
          <w:sz w:val="28"/>
          <w:szCs w:val="28"/>
        </w:rPr>
        <w:tab/>
      </w:r>
      <w:r w:rsidRPr="007D1F1D">
        <w:rPr>
          <w:i/>
          <w:sz w:val="28"/>
          <w:szCs w:val="28"/>
        </w:rPr>
        <w:t>Fabrication of Devices</w:t>
      </w:r>
      <w:r>
        <w:rPr>
          <w:i/>
          <w:sz w:val="28"/>
          <w:szCs w:val="28"/>
        </w:rPr>
        <w:tab/>
      </w:r>
      <w:r w:rsidRPr="00ED6CA1">
        <w:rPr>
          <w:sz w:val="28"/>
          <w:szCs w:val="28"/>
        </w:rPr>
        <w:t>43</w:t>
      </w:r>
    </w:p>
    <w:p w:rsidR="002F7AD0" w:rsidRPr="007D1F1D" w:rsidRDefault="002F7AD0" w:rsidP="002F7AD0">
      <w:pPr>
        <w:tabs>
          <w:tab w:val="left" w:pos="720"/>
          <w:tab w:val="center" w:pos="4320"/>
          <w:tab w:val="right" w:pos="8550"/>
        </w:tabs>
        <w:spacing w:line="360" w:lineRule="auto"/>
        <w:rPr>
          <w:i/>
          <w:sz w:val="28"/>
          <w:szCs w:val="28"/>
        </w:rPr>
      </w:pPr>
      <w:r w:rsidRPr="007D1F1D">
        <w:rPr>
          <w:i/>
          <w:sz w:val="28"/>
          <w:szCs w:val="28"/>
        </w:rPr>
        <w:t xml:space="preserve">4.10 </w:t>
      </w:r>
      <w:r>
        <w:rPr>
          <w:i/>
          <w:sz w:val="28"/>
          <w:szCs w:val="28"/>
        </w:rPr>
        <w:tab/>
      </w:r>
      <w:r w:rsidRPr="007D1F1D">
        <w:rPr>
          <w:i/>
          <w:sz w:val="28"/>
          <w:szCs w:val="28"/>
        </w:rPr>
        <w:t>Fabrication of Device-1</w:t>
      </w:r>
      <w:r>
        <w:rPr>
          <w:i/>
          <w:sz w:val="28"/>
          <w:szCs w:val="28"/>
        </w:rPr>
        <w:tab/>
      </w:r>
      <w:r>
        <w:rPr>
          <w:i/>
          <w:sz w:val="28"/>
          <w:szCs w:val="28"/>
        </w:rPr>
        <w:tab/>
      </w:r>
      <w:r w:rsidRPr="00ED6CA1">
        <w:rPr>
          <w:sz w:val="28"/>
          <w:szCs w:val="28"/>
        </w:rPr>
        <w:t>44</w:t>
      </w:r>
      <w:r w:rsidRPr="007D1F1D">
        <w:rPr>
          <w:i/>
          <w:sz w:val="28"/>
          <w:szCs w:val="28"/>
        </w:rPr>
        <w:tab/>
      </w:r>
    </w:p>
    <w:p w:rsidR="002F7AD0" w:rsidRPr="00632BEB" w:rsidRDefault="002F7AD0" w:rsidP="002F7AD0">
      <w:pPr>
        <w:tabs>
          <w:tab w:val="left" w:pos="720"/>
          <w:tab w:val="right" w:pos="8550"/>
        </w:tabs>
        <w:spacing w:line="360" w:lineRule="auto"/>
        <w:rPr>
          <w:b/>
          <w:sz w:val="28"/>
          <w:szCs w:val="28"/>
        </w:rPr>
      </w:pPr>
      <w:r w:rsidRPr="007D1F1D">
        <w:rPr>
          <w:i/>
          <w:sz w:val="28"/>
          <w:szCs w:val="28"/>
        </w:rPr>
        <w:t xml:space="preserve">4.11 </w:t>
      </w:r>
      <w:r>
        <w:rPr>
          <w:i/>
          <w:sz w:val="28"/>
          <w:szCs w:val="28"/>
        </w:rPr>
        <w:tab/>
      </w:r>
      <w:r w:rsidRPr="007D1F1D">
        <w:rPr>
          <w:i/>
          <w:sz w:val="28"/>
          <w:szCs w:val="28"/>
        </w:rPr>
        <w:t>Parameters for Vacuum coating of Pentacene</w:t>
      </w:r>
      <w:r>
        <w:rPr>
          <w:i/>
          <w:sz w:val="28"/>
          <w:szCs w:val="28"/>
        </w:rPr>
        <w:tab/>
      </w:r>
      <w:r w:rsidRPr="00ED6CA1">
        <w:rPr>
          <w:sz w:val="28"/>
          <w:szCs w:val="28"/>
        </w:rPr>
        <w:t>45</w:t>
      </w:r>
    </w:p>
    <w:p w:rsidR="002F7AD0" w:rsidRPr="00632BEB" w:rsidRDefault="002F7AD0" w:rsidP="002F7AD0">
      <w:pPr>
        <w:tabs>
          <w:tab w:val="left" w:pos="720"/>
          <w:tab w:val="right" w:pos="8550"/>
        </w:tabs>
        <w:spacing w:line="360" w:lineRule="auto"/>
        <w:rPr>
          <w:b/>
          <w:sz w:val="28"/>
          <w:szCs w:val="28"/>
        </w:rPr>
      </w:pPr>
      <w:r w:rsidRPr="007D1F1D">
        <w:rPr>
          <w:i/>
          <w:sz w:val="28"/>
          <w:szCs w:val="28"/>
        </w:rPr>
        <w:t xml:space="preserve">4.12 </w:t>
      </w:r>
      <w:r>
        <w:rPr>
          <w:i/>
          <w:sz w:val="28"/>
          <w:szCs w:val="28"/>
        </w:rPr>
        <w:tab/>
      </w:r>
      <w:r w:rsidRPr="007D1F1D">
        <w:rPr>
          <w:i/>
          <w:sz w:val="28"/>
          <w:szCs w:val="28"/>
        </w:rPr>
        <w:t>Fabrication of Device-2</w:t>
      </w:r>
      <w:r>
        <w:rPr>
          <w:i/>
          <w:sz w:val="28"/>
          <w:szCs w:val="28"/>
        </w:rPr>
        <w:tab/>
      </w:r>
      <w:r w:rsidRPr="00ED6CA1">
        <w:rPr>
          <w:sz w:val="28"/>
          <w:szCs w:val="28"/>
        </w:rPr>
        <w:t>45</w:t>
      </w:r>
    </w:p>
    <w:p w:rsidR="002F7AD0" w:rsidRPr="007D1F1D" w:rsidRDefault="002F7AD0" w:rsidP="002F7AD0">
      <w:pPr>
        <w:tabs>
          <w:tab w:val="left" w:pos="720"/>
          <w:tab w:val="right" w:pos="8550"/>
        </w:tabs>
        <w:spacing w:line="360" w:lineRule="auto"/>
        <w:rPr>
          <w:i/>
          <w:sz w:val="28"/>
          <w:szCs w:val="28"/>
        </w:rPr>
      </w:pPr>
      <w:r w:rsidRPr="007D1F1D">
        <w:rPr>
          <w:i/>
          <w:sz w:val="28"/>
          <w:szCs w:val="28"/>
        </w:rPr>
        <w:t xml:space="preserve">4.13 </w:t>
      </w:r>
      <w:r>
        <w:rPr>
          <w:i/>
          <w:sz w:val="28"/>
          <w:szCs w:val="28"/>
        </w:rPr>
        <w:tab/>
      </w:r>
      <w:r w:rsidRPr="007D1F1D">
        <w:rPr>
          <w:i/>
          <w:sz w:val="28"/>
          <w:szCs w:val="28"/>
        </w:rPr>
        <w:t>Parameters for Vacuum coating</w:t>
      </w:r>
      <w:r>
        <w:rPr>
          <w:i/>
          <w:sz w:val="28"/>
          <w:szCs w:val="28"/>
        </w:rPr>
        <w:tab/>
      </w:r>
      <w:r w:rsidRPr="00ED6CA1">
        <w:rPr>
          <w:sz w:val="28"/>
          <w:szCs w:val="28"/>
        </w:rPr>
        <w:t>46</w:t>
      </w:r>
      <w:r w:rsidRPr="007D1F1D">
        <w:rPr>
          <w:i/>
          <w:sz w:val="28"/>
          <w:szCs w:val="28"/>
        </w:rPr>
        <w:t xml:space="preserve"> </w:t>
      </w:r>
    </w:p>
    <w:p w:rsidR="002F7AD0" w:rsidRDefault="002F7AD0" w:rsidP="002F7AD0">
      <w:pPr>
        <w:tabs>
          <w:tab w:val="left" w:pos="720"/>
          <w:tab w:val="right" w:pos="8550"/>
        </w:tabs>
        <w:autoSpaceDE w:val="0"/>
        <w:autoSpaceDN w:val="0"/>
        <w:adjustRightInd w:val="0"/>
        <w:spacing w:line="360" w:lineRule="auto"/>
        <w:rPr>
          <w:b/>
          <w:i/>
          <w:sz w:val="28"/>
          <w:szCs w:val="28"/>
          <w:u w:val="single"/>
        </w:rPr>
      </w:pPr>
      <w:r>
        <w:rPr>
          <w:b/>
          <w:i/>
          <w:sz w:val="28"/>
          <w:szCs w:val="28"/>
          <w:u w:val="single"/>
        </w:rPr>
        <w:br w:type="page"/>
      </w:r>
      <w:r w:rsidRPr="00D123A9">
        <w:rPr>
          <w:b/>
          <w:i/>
          <w:sz w:val="28"/>
          <w:szCs w:val="28"/>
          <w:u w:val="single"/>
        </w:rPr>
        <w:lastRenderedPageBreak/>
        <w:t>CHAPTER-5</w:t>
      </w:r>
    </w:p>
    <w:p w:rsidR="002F7AD0" w:rsidRPr="00264210" w:rsidRDefault="002F7AD0" w:rsidP="002F7AD0">
      <w:pPr>
        <w:tabs>
          <w:tab w:val="left" w:pos="720"/>
          <w:tab w:val="right" w:pos="8550"/>
        </w:tabs>
        <w:autoSpaceDE w:val="0"/>
        <w:autoSpaceDN w:val="0"/>
        <w:adjustRightInd w:val="0"/>
        <w:spacing w:line="360" w:lineRule="auto"/>
        <w:rPr>
          <w:b/>
          <w:i/>
          <w:sz w:val="28"/>
          <w:szCs w:val="28"/>
          <w:u w:val="single"/>
        </w:rPr>
      </w:pPr>
      <w:r w:rsidRPr="00264210">
        <w:rPr>
          <w:b/>
          <w:i/>
          <w:sz w:val="28"/>
          <w:szCs w:val="28"/>
          <w:u w:val="single"/>
        </w:rPr>
        <w:t>RESULTS AND DISCUSSION</w:t>
      </w:r>
    </w:p>
    <w:p w:rsidR="002F7AD0" w:rsidRDefault="002F7AD0" w:rsidP="002F7AD0">
      <w:pPr>
        <w:tabs>
          <w:tab w:val="left" w:pos="720"/>
          <w:tab w:val="right" w:pos="8550"/>
        </w:tabs>
        <w:spacing w:line="360" w:lineRule="auto"/>
        <w:rPr>
          <w:i/>
          <w:sz w:val="28"/>
          <w:szCs w:val="28"/>
        </w:rPr>
      </w:pPr>
      <w:r w:rsidRPr="009F19DA">
        <w:rPr>
          <w:bCs/>
          <w:i/>
          <w:sz w:val="28"/>
          <w:szCs w:val="28"/>
        </w:rPr>
        <w:t xml:space="preserve">5.1 </w:t>
      </w:r>
      <w:r>
        <w:rPr>
          <w:bCs/>
          <w:i/>
          <w:sz w:val="28"/>
          <w:szCs w:val="28"/>
        </w:rPr>
        <w:tab/>
      </w:r>
      <w:r w:rsidRPr="009F19DA">
        <w:rPr>
          <w:bCs/>
          <w:i/>
          <w:sz w:val="28"/>
          <w:szCs w:val="28"/>
        </w:rPr>
        <w:t>Absorption studies</w:t>
      </w:r>
      <w:r>
        <w:rPr>
          <w:bCs/>
          <w:i/>
          <w:sz w:val="28"/>
          <w:szCs w:val="28"/>
        </w:rPr>
        <w:tab/>
      </w:r>
      <w:r w:rsidRPr="00ED6CA1">
        <w:rPr>
          <w:bCs/>
          <w:sz w:val="28"/>
          <w:szCs w:val="28"/>
        </w:rPr>
        <w:t>48</w:t>
      </w:r>
      <w:r w:rsidRPr="009F19DA">
        <w:rPr>
          <w:i/>
          <w:sz w:val="28"/>
          <w:szCs w:val="28"/>
        </w:rPr>
        <w:t xml:space="preserve">     </w:t>
      </w:r>
    </w:p>
    <w:p w:rsidR="002F7AD0" w:rsidRPr="00ED6CA1" w:rsidRDefault="002F7AD0" w:rsidP="002F7AD0">
      <w:pPr>
        <w:tabs>
          <w:tab w:val="left" w:pos="720"/>
          <w:tab w:val="right" w:pos="8550"/>
        </w:tabs>
        <w:spacing w:line="360" w:lineRule="auto"/>
        <w:rPr>
          <w:b/>
          <w:bCs/>
          <w:sz w:val="28"/>
          <w:szCs w:val="28"/>
        </w:rPr>
      </w:pPr>
      <w:r w:rsidRPr="009F19DA">
        <w:rPr>
          <w:i/>
          <w:sz w:val="28"/>
          <w:szCs w:val="28"/>
        </w:rPr>
        <w:t xml:space="preserve">5.2 </w:t>
      </w:r>
      <w:r>
        <w:rPr>
          <w:i/>
          <w:sz w:val="28"/>
          <w:szCs w:val="28"/>
        </w:rPr>
        <w:tab/>
        <w:t>Discussion</w:t>
      </w:r>
      <w:r>
        <w:rPr>
          <w:i/>
          <w:sz w:val="28"/>
          <w:szCs w:val="28"/>
        </w:rPr>
        <w:tab/>
      </w:r>
      <w:r w:rsidRPr="00ED6CA1">
        <w:rPr>
          <w:sz w:val="28"/>
          <w:szCs w:val="28"/>
        </w:rPr>
        <w:t>51</w:t>
      </w: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Pr="00483CF3" w:rsidRDefault="002F7AD0" w:rsidP="002F7AD0">
      <w:pPr>
        <w:tabs>
          <w:tab w:val="left" w:pos="720"/>
          <w:tab w:val="right" w:pos="8550"/>
        </w:tabs>
        <w:autoSpaceDE w:val="0"/>
        <w:autoSpaceDN w:val="0"/>
        <w:adjustRightInd w:val="0"/>
        <w:spacing w:line="360" w:lineRule="auto"/>
        <w:rPr>
          <w:b/>
          <w:i/>
          <w:sz w:val="28"/>
          <w:szCs w:val="28"/>
          <w:u w:val="single"/>
        </w:rPr>
      </w:pPr>
      <w:r>
        <w:rPr>
          <w:b/>
          <w:i/>
          <w:sz w:val="28"/>
          <w:szCs w:val="28"/>
          <w:u w:val="single"/>
        </w:rPr>
        <w:t>CHAPTER-6</w:t>
      </w:r>
    </w:p>
    <w:p w:rsidR="002F7AD0" w:rsidRPr="00483CF3" w:rsidRDefault="002F7AD0" w:rsidP="002F7AD0">
      <w:pPr>
        <w:tabs>
          <w:tab w:val="left" w:pos="720"/>
          <w:tab w:val="right" w:pos="8550"/>
        </w:tabs>
        <w:autoSpaceDE w:val="0"/>
        <w:autoSpaceDN w:val="0"/>
        <w:adjustRightInd w:val="0"/>
        <w:spacing w:line="360" w:lineRule="auto"/>
        <w:rPr>
          <w:b/>
          <w:sz w:val="28"/>
          <w:szCs w:val="28"/>
        </w:rPr>
      </w:pPr>
      <w:r w:rsidRPr="00483CF3">
        <w:rPr>
          <w:b/>
          <w:i/>
          <w:sz w:val="28"/>
          <w:szCs w:val="28"/>
          <w:u w:val="single"/>
        </w:rPr>
        <w:t>COLCLUSION</w:t>
      </w:r>
      <w:r w:rsidRPr="00ED6CA1">
        <w:rPr>
          <w:b/>
          <w:sz w:val="28"/>
          <w:szCs w:val="28"/>
        </w:rPr>
        <w:tab/>
      </w:r>
      <w:r w:rsidRPr="0005596B">
        <w:rPr>
          <w:sz w:val="28"/>
          <w:szCs w:val="28"/>
        </w:rPr>
        <w:t>52</w:t>
      </w: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Default="002F7AD0" w:rsidP="002F7AD0">
      <w:pPr>
        <w:tabs>
          <w:tab w:val="left" w:pos="720"/>
          <w:tab w:val="right" w:pos="8550"/>
        </w:tabs>
        <w:autoSpaceDE w:val="0"/>
        <w:autoSpaceDN w:val="0"/>
        <w:adjustRightInd w:val="0"/>
        <w:spacing w:line="360" w:lineRule="auto"/>
        <w:rPr>
          <w:b/>
          <w:i/>
          <w:sz w:val="28"/>
          <w:szCs w:val="28"/>
          <w:u w:val="single"/>
        </w:rPr>
      </w:pPr>
      <w:r>
        <w:rPr>
          <w:b/>
          <w:i/>
          <w:sz w:val="28"/>
          <w:szCs w:val="28"/>
          <w:u w:val="single"/>
        </w:rPr>
        <w:t>CHAPTER-7</w:t>
      </w:r>
    </w:p>
    <w:p w:rsidR="002F7AD0" w:rsidRPr="00483CF3" w:rsidRDefault="002F7AD0" w:rsidP="002F7AD0">
      <w:pPr>
        <w:tabs>
          <w:tab w:val="left" w:pos="720"/>
          <w:tab w:val="right" w:pos="8550"/>
        </w:tabs>
        <w:autoSpaceDE w:val="0"/>
        <w:autoSpaceDN w:val="0"/>
        <w:adjustRightInd w:val="0"/>
        <w:spacing w:line="360" w:lineRule="auto"/>
        <w:rPr>
          <w:b/>
          <w:sz w:val="28"/>
          <w:szCs w:val="28"/>
        </w:rPr>
      </w:pPr>
      <w:r w:rsidRPr="00483CF3">
        <w:rPr>
          <w:b/>
          <w:i/>
          <w:sz w:val="28"/>
          <w:szCs w:val="28"/>
          <w:u w:val="single"/>
        </w:rPr>
        <w:t>REFERENCES</w:t>
      </w:r>
      <w:r w:rsidRPr="00ED6CA1">
        <w:rPr>
          <w:b/>
          <w:i/>
          <w:sz w:val="28"/>
          <w:szCs w:val="28"/>
        </w:rPr>
        <w:tab/>
      </w:r>
      <w:r w:rsidRPr="0005596B">
        <w:rPr>
          <w:sz w:val="28"/>
          <w:szCs w:val="28"/>
        </w:rPr>
        <w:t>53-56</w:t>
      </w: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Default="002F7AD0" w:rsidP="002F7AD0">
      <w:pPr>
        <w:tabs>
          <w:tab w:val="left" w:pos="720"/>
          <w:tab w:val="right" w:pos="8550"/>
        </w:tabs>
        <w:autoSpaceDE w:val="0"/>
        <w:autoSpaceDN w:val="0"/>
        <w:adjustRightInd w:val="0"/>
        <w:spacing w:line="360" w:lineRule="auto"/>
        <w:rPr>
          <w:b/>
          <w:i/>
          <w:sz w:val="28"/>
          <w:szCs w:val="28"/>
          <w:u w:val="single"/>
        </w:rPr>
      </w:pPr>
    </w:p>
    <w:p w:rsidR="002F7AD0" w:rsidRDefault="002F7AD0" w:rsidP="002F7AD0">
      <w:pPr>
        <w:tabs>
          <w:tab w:val="left" w:pos="720"/>
        </w:tabs>
        <w:autoSpaceDE w:val="0"/>
        <w:autoSpaceDN w:val="0"/>
        <w:adjustRightInd w:val="0"/>
        <w:spacing w:line="360" w:lineRule="auto"/>
        <w:rPr>
          <w:b/>
          <w:i/>
          <w:sz w:val="28"/>
          <w:szCs w:val="28"/>
          <w:u w:val="single"/>
        </w:rPr>
      </w:pPr>
    </w:p>
    <w:p w:rsidR="002F7AD0" w:rsidRDefault="002F7AD0" w:rsidP="002F7AD0">
      <w:pPr>
        <w:tabs>
          <w:tab w:val="left" w:pos="720"/>
        </w:tabs>
        <w:autoSpaceDE w:val="0"/>
        <w:autoSpaceDN w:val="0"/>
        <w:adjustRightInd w:val="0"/>
        <w:spacing w:line="360" w:lineRule="auto"/>
        <w:rPr>
          <w:b/>
          <w:i/>
          <w:sz w:val="28"/>
          <w:szCs w:val="28"/>
          <w:u w:val="single"/>
        </w:rPr>
      </w:pPr>
    </w:p>
    <w:p w:rsidR="002F7AD0" w:rsidRDefault="002F7AD0" w:rsidP="002F7AD0">
      <w:pPr>
        <w:tabs>
          <w:tab w:val="left" w:pos="720"/>
        </w:tabs>
        <w:autoSpaceDE w:val="0"/>
        <w:autoSpaceDN w:val="0"/>
        <w:adjustRightInd w:val="0"/>
        <w:spacing w:line="360" w:lineRule="auto"/>
        <w:rPr>
          <w:b/>
          <w:i/>
          <w:sz w:val="28"/>
          <w:szCs w:val="28"/>
          <w:u w:val="single"/>
        </w:rPr>
      </w:pPr>
    </w:p>
    <w:p w:rsidR="002F7AD0" w:rsidRDefault="002F7AD0" w:rsidP="002F7AD0">
      <w:pPr>
        <w:tabs>
          <w:tab w:val="left" w:pos="720"/>
        </w:tabs>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Default="002F7AD0" w:rsidP="002F7AD0">
      <w:pPr>
        <w:autoSpaceDE w:val="0"/>
        <w:autoSpaceDN w:val="0"/>
        <w:adjustRightInd w:val="0"/>
        <w:spacing w:line="360" w:lineRule="auto"/>
        <w:rPr>
          <w:b/>
          <w:i/>
          <w:sz w:val="28"/>
          <w:szCs w:val="28"/>
          <w:u w:val="single"/>
        </w:rPr>
      </w:pPr>
    </w:p>
    <w:p w:rsidR="002F7AD0" w:rsidRPr="00917C26" w:rsidRDefault="002F7AD0" w:rsidP="002F7AD0">
      <w:pPr>
        <w:autoSpaceDE w:val="0"/>
        <w:autoSpaceDN w:val="0"/>
        <w:adjustRightInd w:val="0"/>
        <w:spacing w:line="360" w:lineRule="auto"/>
        <w:jc w:val="center"/>
        <w:rPr>
          <w:b/>
          <w:sz w:val="36"/>
          <w:szCs w:val="28"/>
          <w:u w:val="single"/>
        </w:rPr>
      </w:pPr>
      <w:r w:rsidRPr="00917C26">
        <w:rPr>
          <w:b/>
          <w:sz w:val="36"/>
          <w:szCs w:val="28"/>
          <w:u w:val="single"/>
        </w:rPr>
        <w:lastRenderedPageBreak/>
        <w:t>LIST OF FIGURES</w:t>
      </w:r>
    </w:p>
    <w:p w:rsidR="002F7AD0" w:rsidRPr="001820E8" w:rsidRDefault="002F7AD0" w:rsidP="002F7AD0">
      <w:pPr>
        <w:rPr>
          <w:i/>
          <w:sz w:val="26"/>
          <w:szCs w:val="28"/>
        </w:rPr>
      </w:pPr>
    </w:p>
    <w:p w:rsidR="002F7AD0" w:rsidRPr="001820E8" w:rsidRDefault="002F7AD0" w:rsidP="002F7AD0">
      <w:pPr>
        <w:tabs>
          <w:tab w:val="left" w:pos="1440"/>
          <w:tab w:val="right" w:pos="8550"/>
        </w:tabs>
        <w:spacing w:line="360" w:lineRule="auto"/>
        <w:rPr>
          <w:b/>
          <w:sz w:val="26"/>
          <w:szCs w:val="28"/>
        </w:rPr>
      </w:pPr>
      <w:r w:rsidRPr="001820E8">
        <w:rPr>
          <w:i/>
          <w:sz w:val="26"/>
          <w:szCs w:val="28"/>
        </w:rPr>
        <w:t>Fig 1.1</w:t>
      </w:r>
      <w:r w:rsidRPr="001820E8">
        <w:rPr>
          <w:i/>
          <w:sz w:val="26"/>
          <w:szCs w:val="28"/>
        </w:rPr>
        <w:tab/>
        <w:t xml:space="preserve"> Working of Solar Cell</w:t>
      </w:r>
      <w:r w:rsidRPr="001820E8">
        <w:rPr>
          <w:i/>
          <w:sz w:val="26"/>
          <w:szCs w:val="28"/>
        </w:rPr>
        <w:tab/>
      </w:r>
      <w:r w:rsidRPr="008A2A16">
        <w:rPr>
          <w:sz w:val="26"/>
          <w:szCs w:val="28"/>
        </w:rPr>
        <w:t>5</w:t>
      </w:r>
    </w:p>
    <w:p w:rsidR="002F7AD0" w:rsidRPr="001820E8" w:rsidRDefault="002F7AD0" w:rsidP="002F7AD0">
      <w:pPr>
        <w:tabs>
          <w:tab w:val="left" w:pos="1440"/>
          <w:tab w:val="right" w:pos="8550"/>
        </w:tabs>
        <w:autoSpaceDE w:val="0"/>
        <w:autoSpaceDN w:val="0"/>
        <w:adjustRightInd w:val="0"/>
        <w:spacing w:line="360" w:lineRule="auto"/>
        <w:rPr>
          <w:rStyle w:val="mw-headline"/>
          <w:b/>
          <w:bCs/>
          <w:sz w:val="26"/>
          <w:szCs w:val="28"/>
        </w:rPr>
      </w:pPr>
      <w:r w:rsidRPr="001820E8">
        <w:rPr>
          <w:rStyle w:val="mw-headline"/>
          <w:i/>
          <w:sz w:val="26"/>
          <w:szCs w:val="28"/>
        </w:rPr>
        <w:t>Fig1.2</w:t>
      </w:r>
      <w:r w:rsidRPr="001820E8">
        <w:rPr>
          <w:rStyle w:val="mw-headline"/>
          <w:bCs/>
          <w:i/>
          <w:sz w:val="26"/>
          <w:szCs w:val="28"/>
        </w:rPr>
        <w:tab/>
        <w:t>Single layer organic photovoltaic cell</w:t>
      </w:r>
      <w:r w:rsidRPr="001820E8">
        <w:rPr>
          <w:rStyle w:val="mw-headline"/>
          <w:bCs/>
          <w:i/>
          <w:sz w:val="26"/>
          <w:szCs w:val="28"/>
        </w:rPr>
        <w:tab/>
      </w:r>
      <w:r w:rsidRPr="008A2A16">
        <w:rPr>
          <w:rStyle w:val="mw-headline"/>
          <w:bCs/>
          <w:sz w:val="26"/>
          <w:szCs w:val="28"/>
        </w:rPr>
        <w:t>8</w:t>
      </w:r>
    </w:p>
    <w:p w:rsidR="002F7AD0" w:rsidRPr="001820E8" w:rsidRDefault="002F7AD0" w:rsidP="002F7AD0">
      <w:pPr>
        <w:tabs>
          <w:tab w:val="left" w:pos="1440"/>
          <w:tab w:val="right" w:pos="8550"/>
        </w:tabs>
        <w:autoSpaceDE w:val="0"/>
        <w:autoSpaceDN w:val="0"/>
        <w:adjustRightInd w:val="0"/>
        <w:spacing w:line="360" w:lineRule="auto"/>
        <w:rPr>
          <w:rStyle w:val="mw-headline"/>
          <w:b/>
          <w:bCs/>
          <w:sz w:val="26"/>
          <w:szCs w:val="28"/>
        </w:rPr>
      </w:pPr>
      <w:r w:rsidRPr="001820E8">
        <w:rPr>
          <w:i/>
          <w:sz w:val="26"/>
          <w:szCs w:val="28"/>
        </w:rPr>
        <w:t>Fig 1.3</w:t>
      </w:r>
      <w:r w:rsidRPr="001820E8">
        <w:rPr>
          <w:i/>
          <w:sz w:val="26"/>
          <w:szCs w:val="28"/>
        </w:rPr>
        <w:tab/>
      </w:r>
      <w:r w:rsidRPr="001820E8">
        <w:rPr>
          <w:rStyle w:val="mw-headline"/>
          <w:i/>
          <w:sz w:val="26"/>
          <w:szCs w:val="28"/>
        </w:rPr>
        <w:t>Multilayer organic photovoltaic cells</w:t>
      </w:r>
      <w:r w:rsidRPr="001820E8">
        <w:rPr>
          <w:rStyle w:val="mw-headline"/>
          <w:i/>
          <w:sz w:val="26"/>
          <w:szCs w:val="28"/>
        </w:rPr>
        <w:tab/>
      </w:r>
      <w:r w:rsidRPr="008A2A16">
        <w:rPr>
          <w:rStyle w:val="mw-headline"/>
          <w:sz w:val="26"/>
          <w:szCs w:val="28"/>
        </w:rPr>
        <w:t>9</w:t>
      </w:r>
    </w:p>
    <w:p w:rsidR="002F7AD0" w:rsidRPr="001820E8" w:rsidRDefault="002F7AD0" w:rsidP="002F7AD0">
      <w:pPr>
        <w:tabs>
          <w:tab w:val="left" w:pos="1440"/>
          <w:tab w:val="right" w:pos="8550"/>
        </w:tabs>
        <w:autoSpaceDE w:val="0"/>
        <w:autoSpaceDN w:val="0"/>
        <w:adjustRightInd w:val="0"/>
        <w:spacing w:line="360" w:lineRule="auto"/>
        <w:rPr>
          <w:b/>
          <w:bCs/>
          <w:sz w:val="26"/>
          <w:szCs w:val="28"/>
        </w:rPr>
      </w:pPr>
      <w:r w:rsidRPr="001820E8">
        <w:rPr>
          <w:i/>
          <w:sz w:val="26"/>
          <w:szCs w:val="28"/>
        </w:rPr>
        <w:t>Fig 1.4</w:t>
      </w:r>
      <w:r w:rsidRPr="001820E8">
        <w:rPr>
          <w:i/>
          <w:sz w:val="26"/>
          <w:szCs w:val="28"/>
        </w:rPr>
        <w:tab/>
      </w:r>
      <w:hyperlink r:id="rId10" w:tooltip="Dye-sensitized solar cell" w:history="1">
        <w:r w:rsidRPr="001820E8">
          <w:rPr>
            <w:i/>
            <w:color w:val="000000"/>
            <w:sz w:val="26"/>
            <w:szCs w:val="28"/>
          </w:rPr>
          <w:t>Dye-sensitized solar cell</w:t>
        </w:r>
      </w:hyperlink>
      <w:r w:rsidRPr="001820E8">
        <w:rPr>
          <w:i/>
          <w:color w:val="000000"/>
          <w:sz w:val="26"/>
          <w:szCs w:val="28"/>
        </w:rPr>
        <w:tab/>
      </w:r>
      <w:r w:rsidRPr="008A2A16">
        <w:rPr>
          <w:color w:val="000000"/>
          <w:sz w:val="26"/>
          <w:szCs w:val="28"/>
        </w:rPr>
        <w:t>10</w:t>
      </w:r>
    </w:p>
    <w:p w:rsidR="002F7AD0" w:rsidRPr="001820E8" w:rsidRDefault="002F7AD0" w:rsidP="002F7AD0">
      <w:pPr>
        <w:tabs>
          <w:tab w:val="left" w:pos="1440"/>
          <w:tab w:val="right" w:pos="8550"/>
        </w:tabs>
        <w:spacing w:line="360" w:lineRule="auto"/>
        <w:rPr>
          <w:b/>
          <w:sz w:val="26"/>
          <w:szCs w:val="28"/>
        </w:rPr>
      </w:pPr>
      <w:r w:rsidRPr="001820E8">
        <w:rPr>
          <w:i/>
          <w:sz w:val="26"/>
          <w:szCs w:val="28"/>
        </w:rPr>
        <w:t>Fig 1.5</w:t>
      </w:r>
      <w:r w:rsidRPr="001820E8">
        <w:rPr>
          <w:i/>
          <w:sz w:val="26"/>
          <w:szCs w:val="28"/>
        </w:rPr>
        <w:tab/>
        <w:t>Bulk Hetero Junction Solar Cell</w:t>
      </w:r>
      <w:r w:rsidRPr="001820E8">
        <w:rPr>
          <w:i/>
          <w:sz w:val="26"/>
          <w:szCs w:val="28"/>
        </w:rPr>
        <w:tab/>
      </w:r>
      <w:r w:rsidRPr="008A2A16">
        <w:rPr>
          <w:sz w:val="26"/>
          <w:szCs w:val="28"/>
        </w:rPr>
        <w:t>11</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2.1</w:t>
      </w:r>
      <w:r>
        <w:rPr>
          <w:i/>
          <w:sz w:val="26"/>
          <w:szCs w:val="28"/>
        </w:rPr>
        <w:tab/>
      </w:r>
      <w:r w:rsidRPr="001820E8">
        <w:rPr>
          <w:i/>
          <w:sz w:val="26"/>
          <w:szCs w:val="28"/>
        </w:rPr>
        <w:t xml:space="preserve">Schematic drawing of the working principle of an organic    </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sidRPr="001820E8">
        <w:rPr>
          <w:i/>
          <w:sz w:val="26"/>
          <w:szCs w:val="28"/>
        </w:rPr>
        <w:tab/>
        <w:t>photovoltaic cell</w:t>
      </w:r>
      <w:r w:rsidRPr="001820E8">
        <w:rPr>
          <w:i/>
          <w:sz w:val="26"/>
          <w:szCs w:val="28"/>
        </w:rPr>
        <w:tab/>
      </w:r>
      <w:r w:rsidRPr="008A2A16">
        <w:rPr>
          <w:sz w:val="26"/>
          <w:szCs w:val="28"/>
        </w:rPr>
        <w:t>15</w:t>
      </w:r>
    </w:p>
    <w:p w:rsidR="002F7AD0" w:rsidRPr="001820E8" w:rsidRDefault="002F7AD0" w:rsidP="002F7AD0">
      <w:pPr>
        <w:tabs>
          <w:tab w:val="left" w:pos="1440"/>
          <w:tab w:val="right" w:pos="8550"/>
        </w:tabs>
        <w:autoSpaceDE w:val="0"/>
        <w:autoSpaceDN w:val="0"/>
        <w:adjustRightInd w:val="0"/>
        <w:spacing w:line="360" w:lineRule="auto"/>
        <w:rPr>
          <w:b/>
          <w:bCs/>
          <w:sz w:val="26"/>
          <w:szCs w:val="28"/>
        </w:rPr>
      </w:pPr>
      <w:r w:rsidRPr="001820E8">
        <w:rPr>
          <w:bCs/>
          <w:i/>
          <w:sz w:val="26"/>
          <w:szCs w:val="28"/>
        </w:rPr>
        <w:t>Fig 2.2</w:t>
      </w:r>
      <w:r w:rsidRPr="001820E8">
        <w:rPr>
          <w:bCs/>
          <w:i/>
          <w:sz w:val="26"/>
          <w:szCs w:val="28"/>
        </w:rPr>
        <w:tab/>
        <w:t>Layers of Polymer</w:t>
      </w:r>
      <w:r>
        <w:rPr>
          <w:bCs/>
          <w:i/>
          <w:sz w:val="26"/>
          <w:szCs w:val="28"/>
        </w:rPr>
        <w:tab/>
      </w:r>
      <w:r>
        <w:rPr>
          <w:bCs/>
          <w:sz w:val="26"/>
          <w:szCs w:val="28"/>
        </w:rPr>
        <w:t>16</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2.3</w:t>
      </w:r>
      <w:r>
        <w:rPr>
          <w:i/>
          <w:sz w:val="26"/>
          <w:szCs w:val="28"/>
        </w:rPr>
        <w:tab/>
      </w:r>
      <w:r w:rsidRPr="001820E8">
        <w:rPr>
          <w:i/>
          <w:sz w:val="26"/>
          <w:szCs w:val="28"/>
        </w:rPr>
        <w:t xml:space="preserve"> Fraction of incident light absorbed by P3HT as a</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                  </w:t>
      </w:r>
      <w:r w:rsidRPr="001820E8">
        <w:rPr>
          <w:i/>
          <w:sz w:val="26"/>
          <w:szCs w:val="28"/>
        </w:rPr>
        <w:tab/>
        <w:t xml:space="preserve"> Function of wavelength for several different films</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sidRPr="001820E8">
        <w:rPr>
          <w:i/>
          <w:sz w:val="26"/>
          <w:szCs w:val="28"/>
        </w:rPr>
        <w:tab/>
        <w:t>thicknesses</w:t>
      </w:r>
      <w:r>
        <w:rPr>
          <w:i/>
          <w:sz w:val="26"/>
          <w:szCs w:val="28"/>
        </w:rPr>
        <w:tab/>
      </w:r>
      <w:r w:rsidRPr="008A2A16">
        <w:rPr>
          <w:sz w:val="26"/>
          <w:szCs w:val="28"/>
        </w:rPr>
        <w:t>2</w:t>
      </w:r>
      <w:r>
        <w:rPr>
          <w:sz w:val="26"/>
          <w:szCs w:val="28"/>
        </w:rPr>
        <w:t>0</w:t>
      </w:r>
    </w:p>
    <w:p w:rsidR="002F7AD0" w:rsidRPr="001820E8" w:rsidRDefault="002F7AD0" w:rsidP="002F7AD0">
      <w:pPr>
        <w:tabs>
          <w:tab w:val="left" w:pos="1440"/>
          <w:tab w:val="right" w:pos="8550"/>
        </w:tabs>
        <w:autoSpaceDE w:val="0"/>
        <w:autoSpaceDN w:val="0"/>
        <w:adjustRightInd w:val="0"/>
        <w:spacing w:line="360" w:lineRule="auto"/>
        <w:rPr>
          <w:i/>
          <w:sz w:val="26"/>
          <w:szCs w:val="28"/>
        </w:rPr>
      </w:pPr>
      <w:r w:rsidRPr="001820E8">
        <w:rPr>
          <w:i/>
          <w:sz w:val="26"/>
          <w:szCs w:val="28"/>
        </w:rPr>
        <w:t>Fig 2.4</w:t>
      </w:r>
      <w:r>
        <w:rPr>
          <w:i/>
          <w:sz w:val="26"/>
          <w:szCs w:val="28"/>
        </w:rPr>
        <w:tab/>
      </w:r>
      <w:r w:rsidRPr="001820E8">
        <w:rPr>
          <w:i/>
          <w:sz w:val="26"/>
          <w:szCs w:val="28"/>
        </w:rPr>
        <w:t>Molecular structure of 3- and 3, 4-sustituted</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Pr>
          <w:i/>
          <w:sz w:val="26"/>
          <w:szCs w:val="28"/>
        </w:rPr>
        <w:tab/>
      </w:r>
      <w:r w:rsidRPr="001820E8">
        <w:rPr>
          <w:i/>
          <w:sz w:val="26"/>
          <w:szCs w:val="28"/>
        </w:rPr>
        <w:t>Polythiophenes</w:t>
      </w:r>
      <w:r>
        <w:rPr>
          <w:i/>
          <w:sz w:val="26"/>
          <w:szCs w:val="28"/>
        </w:rPr>
        <w:tab/>
      </w:r>
      <w:r w:rsidRPr="008A2A16">
        <w:rPr>
          <w:sz w:val="26"/>
          <w:szCs w:val="28"/>
        </w:rPr>
        <w:t>21</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Fig 2.5 </w:t>
      </w:r>
      <w:r>
        <w:rPr>
          <w:i/>
          <w:sz w:val="26"/>
          <w:szCs w:val="28"/>
        </w:rPr>
        <w:tab/>
      </w:r>
      <w:r w:rsidRPr="001820E8">
        <w:rPr>
          <w:i/>
          <w:sz w:val="26"/>
          <w:szCs w:val="28"/>
        </w:rPr>
        <w:t xml:space="preserve">Normalized film UV–Vis absorption spectra of xylene-processed  </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sidRPr="001820E8">
        <w:rPr>
          <w:i/>
          <w:sz w:val="26"/>
          <w:szCs w:val="28"/>
        </w:rPr>
        <w:tab/>
        <w:t>P3HT and F8TBT pristine films on quartz substrates</w:t>
      </w:r>
      <w:r>
        <w:rPr>
          <w:i/>
          <w:sz w:val="26"/>
          <w:szCs w:val="28"/>
        </w:rPr>
        <w:tab/>
      </w:r>
      <w:r w:rsidRPr="008A2A16">
        <w:rPr>
          <w:sz w:val="26"/>
          <w:szCs w:val="28"/>
        </w:rPr>
        <w:t>22</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2.6</w:t>
      </w:r>
      <w:r>
        <w:rPr>
          <w:i/>
          <w:sz w:val="26"/>
          <w:szCs w:val="28"/>
        </w:rPr>
        <w:tab/>
      </w:r>
      <w:r w:rsidRPr="001820E8">
        <w:rPr>
          <w:i/>
          <w:sz w:val="26"/>
          <w:szCs w:val="28"/>
        </w:rPr>
        <w:t xml:space="preserve">Illuminated JV characteristics of devices with different active  </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layer thickness. Incident power density (Pinc) _80mW/cm</w:t>
      </w:r>
      <w:r w:rsidRPr="001820E8">
        <w:rPr>
          <w:i/>
          <w:sz w:val="26"/>
          <w:szCs w:val="28"/>
          <w:vertAlign w:val="superscript"/>
        </w:rPr>
        <w:t>2</w:t>
      </w:r>
      <w:r>
        <w:rPr>
          <w:i/>
          <w:sz w:val="26"/>
          <w:szCs w:val="28"/>
          <w:vertAlign w:val="superscript"/>
        </w:rPr>
        <w:tab/>
      </w:r>
      <w:r w:rsidRPr="008A2A16">
        <w:rPr>
          <w:sz w:val="26"/>
          <w:szCs w:val="28"/>
        </w:rPr>
        <w:t>2</w:t>
      </w:r>
      <w:r>
        <w:rPr>
          <w:sz w:val="26"/>
          <w:szCs w:val="28"/>
        </w:rPr>
        <w:t>3</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2.7</w:t>
      </w:r>
      <w:r>
        <w:rPr>
          <w:i/>
          <w:sz w:val="26"/>
          <w:szCs w:val="28"/>
        </w:rPr>
        <w:tab/>
      </w:r>
      <w:r w:rsidRPr="001820E8">
        <w:rPr>
          <w:i/>
          <w:sz w:val="26"/>
          <w:szCs w:val="28"/>
        </w:rPr>
        <w:t xml:space="preserve">Schematic device structure for polymer/fullerene bulk </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                     </w:t>
      </w:r>
      <w:r>
        <w:rPr>
          <w:i/>
          <w:sz w:val="26"/>
          <w:szCs w:val="28"/>
        </w:rPr>
        <w:tab/>
      </w:r>
      <w:r w:rsidRPr="001820E8">
        <w:rPr>
          <w:i/>
          <w:sz w:val="26"/>
          <w:szCs w:val="28"/>
        </w:rPr>
        <w:t xml:space="preserve">heterojunction solar cells. The active layer is sandwiched  </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                     </w:t>
      </w:r>
      <w:r>
        <w:rPr>
          <w:i/>
          <w:sz w:val="26"/>
          <w:szCs w:val="28"/>
        </w:rPr>
        <w:tab/>
      </w:r>
      <w:r w:rsidRPr="001820E8">
        <w:rPr>
          <w:i/>
          <w:sz w:val="26"/>
          <w:szCs w:val="28"/>
        </w:rPr>
        <w:t xml:space="preserve">between two contacts: an indium-tin-oxide electrode coated   </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                     </w:t>
      </w:r>
      <w:r>
        <w:rPr>
          <w:i/>
          <w:sz w:val="26"/>
          <w:szCs w:val="28"/>
        </w:rPr>
        <w:tab/>
      </w:r>
      <w:r w:rsidRPr="001820E8">
        <w:rPr>
          <w:i/>
          <w:sz w:val="26"/>
          <w:szCs w:val="28"/>
        </w:rPr>
        <w:t xml:space="preserve">with a hole Transport layer PEDOT: PSS and aluminum </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Pr>
          <w:i/>
          <w:sz w:val="26"/>
          <w:szCs w:val="28"/>
        </w:rPr>
        <w:tab/>
      </w:r>
      <w:r w:rsidRPr="001820E8">
        <w:rPr>
          <w:i/>
          <w:sz w:val="26"/>
          <w:szCs w:val="28"/>
        </w:rPr>
        <w:t>top   electrode</w:t>
      </w:r>
      <w:r>
        <w:rPr>
          <w:i/>
          <w:sz w:val="26"/>
          <w:szCs w:val="28"/>
        </w:rPr>
        <w:tab/>
      </w:r>
      <w:r w:rsidRPr="008A2A16">
        <w:rPr>
          <w:sz w:val="26"/>
          <w:szCs w:val="28"/>
        </w:rPr>
        <w:t>30</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2.8</w:t>
      </w:r>
      <w:r>
        <w:rPr>
          <w:i/>
          <w:sz w:val="26"/>
          <w:szCs w:val="28"/>
        </w:rPr>
        <w:tab/>
      </w:r>
      <w:r w:rsidRPr="001820E8">
        <w:rPr>
          <w:i/>
          <w:sz w:val="26"/>
          <w:szCs w:val="28"/>
        </w:rPr>
        <w:t xml:space="preserve">Absorption coefficients of films of commonly used materials  </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 xml:space="preserve">                    </w:t>
      </w:r>
      <w:r>
        <w:rPr>
          <w:i/>
          <w:sz w:val="26"/>
          <w:szCs w:val="28"/>
        </w:rPr>
        <w:tab/>
      </w:r>
      <w:r w:rsidRPr="001820E8">
        <w:rPr>
          <w:i/>
          <w:sz w:val="26"/>
          <w:szCs w:val="28"/>
        </w:rPr>
        <w:t xml:space="preserve">are depicted in comparison with the standard AM 1.5 terrestrial </w:t>
      </w:r>
    </w:p>
    <w:p w:rsidR="002F7AD0" w:rsidRPr="001820E8" w:rsidRDefault="002F7AD0" w:rsidP="002F7AD0">
      <w:pPr>
        <w:tabs>
          <w:tab w:val="left" w:pos="1440"/>
          <w:tab w:val="right" w:pos="8550"/>
        </w:tabs>
        <w:autoSpaceDE w:val="0"/>
        <w:autoSpaceDN w:val="0"/>
        <w:adjustRightInd w:val="0"/>
        <w:spacing w:line="360" w:lineRule="auto"/>
        <w:rPr>
          <w:b/>
          <w:sz w:val="26"/>
          <w:szCs w:val="28"/>
        </w:rPr>
      </w:pPr>
      <w:r w:rsidRPr="001820E8">
        <w:rPr>
          <w:i/>
          <w:sz w:val="26"/>
          <w:szCs w:val="28"/>
        </w:rPr>
        <w:t xml:space="preserve">                    </w:t>
      </w:r>
      <w:r>
        <w:rPr>
          <w:i/>
          <w:sz w:val="26"/>
          <w:szCs w:val="28"/>
        </w:rPr>
        <w:tab/>
      </w:r>
      <w:r w:rsidRPr="001820E8">
        <w:rPr>
          <w:i/>
          <w:sz w:val="26"/>
          <w:szCs w:val="28"/>
        </w:rPr>
        <w:t>solar spectrum</w:t>
      </w:r>
      <w:r>
        <w:rPr>
          <w:i/>
          <w:sz w:val="26"/>
          <w:szCs w:val="28"/>
        </w:rPr>
        <w:tab/>
      </w:r>
      <w:r w:rsidRPr="008A2A16">
        <w:rPr>
          <w:sz w:val="26"/>
          <w:szCs w:val="28"/>
        </w:rPr>
        <w:t>31</w:t>
      </w:r>
    </w:p>
    <w:p w:rsidR="002F7AD0" w:rsidRPr="001820E8" w:rsidRDefault="002F7AD0" w:rsidP="002F7AD0">
      <w:pPr>
        <w:tabs>
          <w:tab w:val="left" w:pos="1440"/>
          <w:tab w:val="right" w:pos="8550"/>
        </w:tabs>
        <w:autoSpaceDE w:val="0"/>
        <w:autoSpaceDN w:val="0"/>
        <w:adjustRightInd w:val="0"/>
        <w:rPr>
          <w:i/>
          <w:sz w:val="26"/>
          <w:szCs w:val="28"/>
        </w:rPr>
      </w:pPr>
      <w:r w:rsidRPr="001820E8">
        <w:rPr>
          <w:i/>
          <w:sz w:val="26"/>
          <w:szCs w:val="28"/>
        </w:rPr>
        <w:t>Fig 2.9</w:t>
      </w:r>
      <w:r>
        <w:rPr>
          <w:i/>
          <w:sz w:val="26"/>
          <w:szCs w:val="28"/>
        </w:rPr>
        <w:tab/>
      </w:r>
      <w:r w:rsidRPr="001820E8">
        <w:rPr>
          <w:i/>
          <w:sz w:val="26"/>
          <w:szCs w:val="28"/>
        </w:rPr>
        <w:t>Current-voltage (</w:t>
      </w:r>
      <w:r w:rsidRPr="001820E8">
        <w:rPr>
          <w:i/>
          <w:iCs/>
          <w:sz w:val="26"/>
          <w:szCs w:val="28"/>
        </w:rPr>
        <w:t>I</w:t>
      </w:r>
      <w:r w:rsidRPr="001820E8">
        <w:rPr>
          <w:i/>
          <w:sz w:val="26"/>
          <w:szCs w:val="28"/>
        </w:rPr>
        <w:t>-</w:t>
      </w:r>
      <w:r w:rsidRPr="001820E8">
        <w:rPr>
          <w:i/>
          <w:iCs/>
          <w:sz w:val="26"/>
          <w:szCs w:val="28"/>
        </w:rPr>
        <w:t>V</w:t>
      </w:r>
      <w:r w:rsidRPr="001820E8">
        <w:rPr>
          <w:i/>
          <w:sz w:val="26"/>
          <w:szCs w:val="28"/>
        </w:rPr>
        <w:t xml:space="preserve">) curves of an organic solar cell (dark, - - -;  </w:t>
      </w:r>
    </w:p>
    <w:p w:rsidR="002F7AD0" w:rsidRPr="001820E8" w:rsidRDefault="002F7AD0" w:rsidP="002F7AD0">
      <w:pPr>
        <w:tabs>
          <w:tab w:val="left" w:pos="1440"/>
          <w:tab w:val="right" w:pos="8550"/>
        </w:tabs>
        <w:autoSpaceDE w:val="0"/>
        <w:autoSpaceDN w:val="0"/>
        <w:adjustRightInd w:val="0"/>
        <w:spacing w:line="360" w:lineRule="auto"/>
        <w:rPr>
          <w:i/>
          <w:sz w:val="26"/>
          <w:szCs w:val="28"/>
        </w:rPr>
      </w:pPr>
      <w:r w:rsidRPr="001820E8">
        <w:rPr>
          <w:i/>
          <w:sz w:val="26"/>
          <w:szCs w:val="28"/>
        </w:rPr>
        <w:t xml:space="preserve">                   </w:t>
      </w:r>
      <w:r>
        <w:rPr>
          <w:i/>
          <w:sz w:val="26"/>
          <w:szCs w:val="28"/>
        </w:rPr>
        <w:tab/>
      </w:r>
      <w:r w:rsidRPr="001820E8">
        <w:rPr>
          <w:i/>
          <w:sz w:val="26"/>
          <w:szCs w:val="28"/>
        </w:rPr>
        <w:t xml:space="preserve">illuminated,) </w:t>
      </w:r>
      <w:r>
        <w:rPr>
          <w:i/>
          <w:sz w:val="26"/>
          <w:szCs w:val="28"/>
        </w:rPr>
        <w:tab/>
      </w:r>
      <w:r w:rsidRPr="008A2A16">
        <w:rPr>
          <w:sz w:val="26"/>
          <w:szCs w:val="28"/>
        </w:rPr>
        <w:t>32</w:t>
      </w:r>
      <w:r w:rsidRPr="001820E8">
        <w:rPr>
          <w:i/>
          <w:sz w:val="26"/>
          <w:szCs w:val="28"/>
        </w:rPr>
        <w:t xml:space="preserve"> </w:t>
      </w:r>
    </w:p>
    <w:p w:rsidR="002F7AD0" w:rsidRPr="001820E8" w:rsidRDefault="002F7AD0" w:rsidP="002F7AD0">
      <w:pPr>
        <w:pStyle w:val="Normalweb"/>
        <w:tabs>
          <w:tab w:val="left" w:pos="1440"/>
          <w:tab w:val="right" w:pos="8550"/>
        </w:tabs>
        <w:spacing w:line="360" w:lineRule="auto"/>
        <w:ind w:right="-900"/>
        <w:rPr>
          <w:b/>
          <w:sz w:val="26"/>
          <w:szCs w:val="28"/>
        </w:rPr>
      </w:pPr>
      <w:r w:rsidRPr="001820E8">
        <w:rPr>
          <w:i/>
          <w:sz w:val="26"/>
          <w:szCs w:val="28"/>
        </w:rPr>
        <w:t>Fig 3.1</w:t>
      </w:r>
      <w:r>
        <w:rPr>
          <w:i/>
          <w:sz w:val="26"/>
          <w:szCs w:val="28"/>
        </w:rPr>
        <w:tab/>
      </w:r>
      <w:r w:rsidRPr="001820E8">
        <w:rPr>
          <w:i/>
          <w:sz w:val="26"/>
          <w:szCs w:val="28"/>
        </w:rPr>
        <w:t>Device1</w:t>
      </w:r>
      <w:r>
        <w:rPr>
          <w:i/>
          <w:sz w:val="26"/>
          <w:szCs w:val="28"/>
        </w:rPr>
        <w:tab/>
      </w:r>
      <w:r w:rsidRPr="008A2A16">
        <w:rPr>
          <w:sz w:val="26"/>
          <w:szCs w:val="28"/>
        </w:rPr>
        <w:t>36</w:t>
      </w:r>
    </w:p>
    <w:p w:rsidR="002F7AD0" w:rsidRPr="001820E8" w:rsidRDefault="002F7AD0" w:rsidP="002F7AD0">
      <w:pPr>
        <w:pStyle w:val="Normalweb"/>
        <w:tabs>
          <w:tab w:val="left" w:pos="1440"/>
          <w:tab w:val="right" w:pos="8550"/>
        </w:tabs>
        <w:spacing w:line="360" w:lineRule="auto"/>
        <w:ind w:right="-900"/>
        <w:rPr>
          <w:b/>
          <w:sz w:val="26"/>
          <w:szCs w:val="28"/>
          <w:u w:val="single"/>
        </w:rPr>
      </w:pPr>
      <w:r w:rsidRPr="001820E8">
        <w:rPr>
          <w:i/>
          <w:sz w:val="26"/>
          <w:szCs w:val="28"/>
        </w:rPr>
        <w:t>Fig 3.2</w:t>
      </w:r>
      <w:r>
        <w:rPr>
          <w:i/>
          <w:sz w:val="26"/>
          <w:szCs w:val="28"/>
        </w:rPr>
        <w:tab/>
      </w:r>
      <w:r w:rsidRPr="001820E8">
        <w:rPr>
          <w:i/>
          <w:sz w:val="26"/>
          <w:szCs w:val="28"/>
        </w:rPr>
        <w:t>Device 2</w:t>
      </w:r>
      <w:r>
        <w:rPr>
          <w:i/>
          <w:sz w:val="26"/>
          <w:szCs w:val="28"/>
        </w:rPr>
        <w:tab/>
      </w:r>
      <w:r w:rsidRPr="008A2A16">
        <w:rPr>
          <w:sz w:val="26"/>
          <w:szCs w:val="28"/>
        </w:rPr>
        <w:t>37</w:t>
      </w:r>
    </w:p>
    <w:p w:rsidR="002F7AD0" w:rsidRPr="001820E8" w:rsidRDefault="002F7AD0" w:rsidP="002F7AD0">
      <w:pPr>
        <w:tabs>
          <w:tab w:val="left" w:pos="1440"/>
          <w:tab w:val="right" w:pos="8550"/>
        </w:tabs>
        <w:spacing w:line="360" w:lineRule="auto"/>
        <w:rPr>
          <w:b/>
          <w:sz w:val="26"/>
          <w:szCs w:val="28"/>
        </w:rPr>
      </w:pPr>
      <w:r w:rsidRPr="001820E8">
        <w:rPr>
          <w:i/>
          <w:sz w:val="26"/>
          <w:szCs w:val="28"/>
        </w:rPr>
        <w:t>Fig 4.1</w:t>
      </w:r>
      <w:r>
        <w:rPr>
          <w:i/>
          <w:sz w:val="26"/>
          <w:szCs w:val="28"/>
        </w:rPr>
        <w:tab/>
      </w:r>
      <w:r w:rsidRPr="001820E8">
        <w:rPr>
          <w:i/>
          <w:sz w:val="26"/>
          <w:szCs w:val="28"/>
        </w:rPr>
        <w:t>POLOS Programmable Spin Coater</w:t>
      </w:r>
      <w:r>
        <w:rPr>
          <w:i/>
          <w:sz w:val="26"/>
          <w:szCs w:val="28"/>
        </w:rPr>
        <w:tab/>
      </w:r>
      <w:r w:rsidRPr="008A2A16">
        <w:rPr>
          <w:sz w:val="26"/>
          <w:szCs w:val="28"/>
        </w:rPr>
        <w:t>40</w:t>
      </w:r>
    </w:p>
    <w:p w:rsidR="002F7AD0" w:rsidRPr="001820E8" w:rsidRDefault="002F7AD0" w:rsidP="002F7AD0">
      <w:pPr>
        <w:tabs>
          <w:tab w:val="left" w:pos="1440"/>
          <w:tab w:val="right" w:pos="8550"/>
        </w:tabs>
        <w:spacing w:line="360" w:lineRule="auto"/>
        <w:rPr>
          <w:b/>
          <w:sz w:val="26"/>
          <w:szCs w:val="28"/>
        </w:rPr>
      </w:pPr>
      <w:r w:rsidRPr="001820E8">
        <w:rPr>
          <w:i/>
          <w:sz w:val="26"/>
          <w:szCs w:val="28"/>
        </w:rPr>
        <w:t>Fig 4.2</w:t>
      </w:r>
      <w:r>
        <w:rPr>
          <w:i/>
          <w:sz w:val="26"/>
          <w:szCs w:val="28"/>
        </w:rPr>
        <w:tab/>
      </w:r>
      <w:r w:rsidRPr="001820E8">
        <w:rPr>
          <w:i/>
          <w:sz w:val="26"/>
          <w:szCs w:val="28"/>
        </w:rPr>
        <w:t>HINDHIVAC Oil Free Vacuum Coating Unit</w:t>
      </w:r>
      <w:r>
        <w:rPr>
          <w:i/>
          <w:sz w:val="26"/>
          <w:szCs w:val="28"/>
        </w:rPr>
        <w:tab/>
      </w:r>
      <w:r w:rsidRPr="008A2A16">
        <w:rPr>
          <w:sz w:val="26"/>
          <w:szCs w:val="28"/>
        </w:rPr>
        <w:t>42</w:t>
      </w:r>
    </w:p>
    <w:p w:rsidR="002F7AD0" w:rsidRPr="001820E8" w:rsidRDefault="002F7AD0" w:rsidP="002F7AD0">
      <w:pPr>
        <w:tabs>
          <w:tab w:val="left" w:pos="1440"/>
          <w:tab w:val="right" w:pos="8550"/>
        </w:tabs>
        <w:spacing w:line="360" w:lineRule="auto"/>
        <w:rPr>
          <w:b/>
          <w:sz w:val="26"/>
          <w:szCs w:val="28"/>
        </w:rPr>
      </w:pPr>
      <w:r w:rsidRPr="001820E8">
        <w:rPr>
          <w:i/>
          <w:sz w:val="26"/>
          <w:szCs w:val="28"/>
        </w:rPr>
        <w:lastRenderedPageBreak/>
        <w:t xml:space="preserve">Fig 4.3   </w:t>
      </w:r>
      <w:r>
        <w:rPr>
          <w:i/>
          <w:sz w:val="26"/>
          <w:szCs w:val="28"/>
        </w:rPr>
        <w:tab/>
      </w:r>
      <w:r w:rsidRPr="001820E8">
        <w:rPr>
          <w:i/>
          <w:sz w:val="26"/>
          <w:szCs w:val="28"/>
        </w:rPr>
        <w:t>Device –I</w:t>
      </w:r>
      <w:r>
        <w:rPr>
          <w:i/>
          <w:sz w:val="26"/>
          <w:szCs w:val="28"/>
        </w:rPr>
        <w:tab/>
      </w:r>
      <w:r w:rsidRPr="008A2A16">
        <w:rPr>
          <w:sz w:val="26"/>
          <w:szCs w:val="28"/>
        </w:rPr>
        <w:t>44</w:t>
      </w:r>
    </w:p>
    <w:p w:rsidR="002F7AD0" w:rsidRPr="001820E8" w:rsidRDefault="002F7AD0" w:rsidP="002F7AD0">
      <w:pPr>
        <w:tabs>
          <w:tab w:val="left" w:pos="1440"/>
          <w:tab w:val="right" w:pos="8550"/>
        </w:tabs>
        <w:spacing w:line="360" w:lineRule="auto"/>
        <w:rPr>
          <w:b/>
          <w:sz w:val="26"/>
          <w:szCs w:val="28"/>
        </w:rPr>
      </w:pPr>
      <w:r w:rsidRPr="001820E8">
        <w:rPr>
          <w:i/>
          <w:sz w:val="26"/>
          <w:szCs w:val="28"/>
        </w:rPr>
        <w:t>Fig 4.4</w:t>
      </w:r>
      <w:r>
        <w:rPr>
          <w:i/>
          <w:sz w:val="26"/>
          <w:szCs w:val="28"/>
        </w:rPr>
        <w:tab/>
      </w:r>
      <w:r w:rsidRPr="001820E8">
        <w:rPr>
          <w:i/>
          <w:sz w:val="26"/>
          <w:szCs w:val="28"/>
        </w:rPr>
        <w:t>Device-II</w:t>
      </w:r>
      <w:r>
        <w:rPr>
          <w:i/>
          <w:sz w:val="26"/>
          <w:szCs w:val="28"/>
        </w:rPr>
        <w:tab/>
      </w:r>
      <w:r w:rsidRPr="008A2A16">
        <w:rPr>
          <w:sz w:val="26"/>
          <w:szCs w:val="28"/>
        </w:rPr>
        <w:t>45</w:t>
      </w:r>
    </w:p>
    <w:p w:rsidR="002F7AD0" w:rsidRPr="001820E8" w:rsidRDefault="002F7AD0" w:rsidP="002F7AD0">
      <w:pPr>
        <w:tabs>
          <w:tab w:val="left" w:pos="1440"/>
          <w:tab w:val="right" w:pos="8550"/>
        </w:tabs>
        <w:spacing w:line="360" w:lineRule="auto"/>
        <w:rPr>
          <w:b/>
          <w:sz w:val="26"/>
          <w:szCs w:val="28"/>
        </w:rPr>
      </w:pPr>
      <w:r w:rsidRPr="001820E8">
        <w:rPr>
          <w:i/>
          <w:sz w:val="26"/>
          <w:szCs w:val="28"/>
        </w:rPr>
        <w:t>Fig 4.5</w:t>
      </w:r>
      <w:r>
        <w:rPr>
          <w:i/>
          <w:sz w:val="26"/>
          <w:szCs w:val="28"/>
        </w:rPr>
        <w:tab/>
      </w:r>
      <w:r w:rsidRPr="001820E8">
        <w:rPr>
          <w:i/>
          <w:sz w:val="26"/>
          <w:szCs w:val="28"/>
        </w:rPr>
        <w:t>KEITHLEY 2410 1100 V Sourcemeter</w:t>
      </w:r>
      <w:r>
        <w:rPr>
          <w:i/>
          <w:sz w:val="26"/>
          <w:szCs w:val="28"/>
        </w:rPr>
        <w:tab/>
      </w:r>
      <w:r w:rsidRPr="008A2A16">
        <w:rPr>
          <w:sz w:val="26"/>
          <w:szCs w:val="28"/>
        </w:rPr>
        <w:t>46</w:t>
      </w:r>
    </w:p>
    <w:p w:rsidR="002F7AD0" w:rsidRDefault="002F7AD0" w:rsidP="002F7AD0">
      <w:pPr>
        <w:tabs>
          <w:tab w:val="left" w:pos="1440"/>
          <w:tab w:val="right" w:pos="8550"/>
        </w:tabs>
        <w:spacing w:line="360" w:lineRule="auto"/>
        <w:rPr>
          <w:bCs/>
          <w:i/>
          <w:sz w:val="26"/>
          <w:szCs w:val="28"/>
        </w:rPr>
      </w:pPr>
      <w:r w:rsidRPr="001820E8">
        <w:rPr>
          <w:bCs/>
          <w:i/>
          <w:sz w:val="26"/>
          <w:szCs w:val="28"/>
        </w:rPr>
        <w:t xml:space="preserve">Fig 5.1 </w:t>
      </w:r>
      <w:r>
        <w:rPr>
          <w:bCs/>
          <w:i/>
          <w:sz w:val="26"/>
          <w:szCs w:val="28"/>
        </w:rPr>
        <w:tab/>
      </w:r>
      <w:r w:rsidRPr="001820E8">
        <w:rPr>
          <w:bCs/>
          <w:i/>
          <w:sz w:val="26"/>
          <w:szCs w:val="28"/>
        </w:rPr>
        <w:t xml:space="preserve">Absorbance  of P3HT at different rpms </w:t>
      </w:r>
      <w:r>
        <w:rPr>
          <w:bCs/>
          <w:i/>
          <w:sz w:val="26"/>
          <w:szCs w:val="28"/>
        </w:rPr>
        <w:tab/>
      </w:r>
      <w:r w:rsidRPr="008A2A16">
        <w:rPr>
          <w:bCs/>
          <w:sz w:val="26"/>
          <w:szCs w:val="28"/>
        </w:rPr>
        <w:t>47</w:t>
      </w:r>
      <w:r w:rsidRPr="001820E8">
        <w:rPr>
          <w:bCs/>
          <w:i/>
          <w:sz w:val="26"/>
          <w:szCs w:val="28"/>
        </w:rPr>
        <w:t xml:space="preserve">                         </w:t>
      </w:r>
    </w:p>
    <w:p w:rsidR="002F7AD0" w:rsidRPr="001820E8" w:rsidRDefault="002F7AD0" w:rsidP="002F7AD0">
      <w:pPr>
        <w:tabs>
          <w:tab w:val="left" w:pos="1440"/>
          <w:tab w:val="right" w:pos="8550"/>
        </w:tabs>
        <w:spacing w:line="360" w:lineRule="auto"/>
        <w:rPr>
          <w:bCs/>
          <w:i/>
          <w:sz w:val="26"/>
          <w:szCs w:val="28"/>
        </w:rPr>
      </w:pPr>
      <w:r w:rsidRPr="001820E8">
        <w:rPr>
          <w:bCs/>
          <w:i/>
          <w:sz w:val="26"/>
          <w:szCs w:val="28"/>
        </w:rPr>
        <w:t>Fig. 5.2</w:t>
      </w:r>
      <w:r w:rsidRPr="001820E8">
        <w:rPr>
          <w:i/>
          <w:sz w:val="26"/>
          <w:szCs w:val="28"/>
        </w:rPr>
        <w:t xml:space="preserve"> </w:t>
      </w:r>
      <w:r>
        <w:rPr>
          <w:i/>
          <w:sz w:val="26"/>
          <w:szCs w:val="28"/>
        </w:rPr>
        <w:tab/>
      </w:r>
      <w:r w:rsidRPr="001820E8">
        <w:rPr>
          <w:i/>
          <w:sz w:val="26"/>
          <w:szCs w:val="28"/>
        </w:rPr>
        <w:t>Absorption spectra of P3HT and Pentacene</w:t>
      </w:r>
      <w:r>
        <w:rPr>
          <w:i/>
          <w:sz w:val="26"/>
          <w:szCs w:val="28"/>
        </w:rPr>
        <w:tab/>
      </w:r>
      <w:r w:rsidRPr="008A2A16">
        <w:rPr>
          <w:sz w:val="26"/>
          <w:szCs w:val="28"/>
        </w:rPr>
        <w:t>48</w:t>
      </w:r>
      <w:r w:rsidRPr="001820E8">
        <w:rPr>
          <w:i/>
          <w:sz w:val="26"/>
          <w:szCs w:val="28"/>
        </w:rPr>
        <w:t xml:space="preserve"> </w:t>
      </w:r>
    </w:p>
    <w:p w:rsidR="002F7AD0" w:rsidRPr="001820E8" w:rsidRDefault="002F7AD0" w:rsidP="002F7AD0">
      <w:pPr>
        <w:tabs>
          <w:tab w:val="left" w:pos="1440"/>
          <w:tab w:val="right" w:pos="8550"/>
        </w:tabs>
        <w:spacing w:line="360" w:lineRule="auto"/>
        <w:rPr>
          <w:b/>
          <w:sz w:val="26"/>
          <w:szCs w:val="28"/>
        </w:rPr>
      </w:pPr>
      <w:r w:rsidRPr="001820E8">
        <w:rPr>
          <w:bCs/>
          <w:i/>
          <w:sz w:val="26"/>
          <w:szCs w:val="28"/>
        </w:rPr>
        <w:t>Fig.5.3</w:t>
      </w:r>
      <w:r w:rsidRPr="001820E8">
        <w:rPr>
          <w:i/>
          <w:sz w:val="26"/>
          <w:szCs w:val="28"/>
        </w:rPr>
        <w:t xml:space="preserve">.   </w:t>
      </w:r>
      <w:r>
        <w:rPr>
          <w:i/>
          <w:sz w:val="26"/>
          <w:szCs w:val="28"/>
        </w:rPr>
        <w:tab/>
      </w:r>
      <w:r w:rsidRPr="001820E8">
        <w:rPr>
          <w:i/>
          <w:sz w:val="26"/>
          <w:szCs w:val="28"/>
        </w:rPr>
        <w:t>J-V response of Glass/ITO/P3HT/Pentacene/Al device</w:t>
      </w:r>
      <w:r>
        <w:rPr>
          <w:i/>
          <w:sz w:val="26"/>
          <w:szCs w:val="28"/>
        </w:rPr>
        <w:tab/>
      </w:r>
      <w:r w:rsidRPr="008A2A16">
        <w:rPr>
          <w:sz w:val="26"/>
          <w:szCs w:val="28"/>
        </w:rPr>
        <w:t>49</w:t>
      </w:r>
    </w:p>
    <w:p w:rsidR="002F7AD0" w:rsidRPr="001820E8" w:rsidRDefault="002F7AD0" w:rsidP="002F7AD0">
      <w:pPr>
        <w:tabs>
          <w:tab w:val="left" w:pos="1440"/>
          <w:tab w:val="right" w:pos="8550"/>
        </w:tabs>
        <w:spacing w:line="360" w:lineRule="auto"/>
        <w:rPr>
          <w:b/>
          <w:bCs/>
          <w:sz w:val="26"/>
          <w:szCs w:val="28"/>
          <w:vertAlign w:val="subscript"/>
        </w:rPr>
      </w:pPr>
      <w:r w:rsidRPr="001820E8">
        <w:rPr>
          <w:bCs/>
          <w:i/>
          <w:sz w:val="26"/>
          <w:szCs w:val="28"/>
        </w:rPr>
        <w:t xml:space="preserve">Fig.5.4.   </w:t>
      </w:r>
      <w:r>
        <w:rPr>
          <w:bCs/>
          <w:i/>
          <w:sz w:val="26"/>
          <w:szCs w:val="28"/>
        </w:rPr>
        <w:tab/>
      </w:r>
      <w:r w:rsidRPr="001820E8">
        <w:rPr>
          <w:bCs/>
          <w:i/>
          <w:sz w:val="26"/>
          <w:szCs w:val="28"/>
        </w:rPr>
        <w:t>J-V response in the fourth quadrant highlighting V</w:t>
      </w:r>
      <w:r w:rsidRPr="001820E8">
        <w:rPr>
          <w:bCs/>
          <w:i/>
          <w:sz w:val="26"/>
          <w:szCs w:val="28"/>
          <w:vertAlign w:val="subscript"/>
        </w:rPr>
        <w:t>oc</w:t>
      </w:r>
      <w:r w:rsidRPr="001820E8">
        <w:rPr>
          <w:bCs/>
          <w:i/>
          <w:sz w:val="26"/>
          <w:szCs w:val="28"/>
        </w:rPr>
        <w:t xml:space="preserve"> and J</w:t>
      </w:r>
      <w:r w:rsidRPr="001820E8">
        <w:rPr>
          <w:bCs/>
          <w:i/>
          <w:sz w:val="26"/>
          <w:szCs w:val="28"/>
          <w:vertAlign w:val="subscript"/>
        </w:rPr>
        <w:t>sc</w:t>
      </w:r>
      <w:r>
        <w:rPr>
          <w:bCs/>
          <w:i/>
          <w:sz w:val="26"/>
          <w:szCs w:val="28"/>
          <w:vertAlign w:val="subscript"/>
        </w:rPr>
        <w:tab/>
      </w:r>
      <w:r w:rsidRPr="008A2A16">
        <w:rPr>
          <w:bCs/>
          <w:sz w:val="26"/>
          <w:szCs w:val="28"/>
        </w:rPr>
        <w:t>50</w:t>
      </w:r>
    </w:p>
    <w:p w:rsidR="002F7AD0" w:rsidRPr="001820E8" w:rsidRDefault="002F7AD0" w:rsidP="002F7AD0">
      <w:pPr>
        <w:tabs>
          <w:tab w:val="left" w:pos="1440"/>
          <w:tab w:val="right" w:pos="8550"/>
        </w:tabs>
        <w:autoSpaceDE w:val="0"/>
        <w:autoSpaceDN w:val="0"/>
        <w:adjustRightInd w:val="0"/>
        <w:spacing w:line="360" w:lineRule="auto"/>
        <w:rPr>
          <w:b/>
          <w:i/>
          <w:sz w:val="26"/>
          <w:szCs w:val="28"/>
          <w:u w:val="single"/>
        </w:rPr>
      </w:pPr>
    </w:p>
    <w:p w:rsidR="002F7AD0" w:rsidRPr="001820E8" w:rsidRDefault="002F7AD0" w:rsidP="002F7AD0">
      <w:pPr>
        <w:tabs>
          <w:tab w:val="left" w:pos="1440"/>
          <w:tab w:val="right" w:pos="8550"/>
        </w:tabs>
        <w:spacing w:line="360" w:lineRule="auto"/>
        <w:rPr>
          <w:sz w:val="26"/>
          <w:szCs w:val="28"/>
        </w:rPr>
      </w:pPr>
    </w:p>
    <w:p w:rsidR="002F7AD0" w:rsidRPr="001820E8" w:rsidRDefault="002F7AD0" w:rsidP="002F7AD0">
      <w:pPr>
        <w:tabs>
          <w:tab w:val="left" w:pos="1440"/>
          <w:tab w:val="right" w:pos="8550"/>
        </w:tabs>
        <w:spacing w:line="360" w:lineRule="auto"/>
        <w:rPr>
          <w:sz w:val="26"/>
          <w:szCs w:val="28"/>
        </w:rPr>
      </w:pP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r w:rsidRPr="001820E8">
        <w:rPr>
          <w:sz w:val="26"/>
          <w:szCs w:val="28"/>
        </w:rPr>
        <w:tab/>
      </w:r>
    </w:p>
    <w:p w:rsidR="002F7AD0" w:rsidRPr="001820E8" w:rsidRDefault="002F7AD0" w:rsidP="002F7AD0">
      <w:pPr>
        <w:tabs>
          <w:tab w:val="left" w:pos="1440"/>
          <w:tab w:val="right" w:pos="8550"/>
        </w:tabs>
        <w:autoSpaceDE w:val="0"/>
        <w:autoSpaceDN w:val="0"/>
        <w:adjustRightInd w:val="0"/>
        <w:spacing w:line="360" w:lineRule="auto"/>
        <w:rPr>
          <w:sz w:val="26"/>
          <w:szCs w:val="28"/>
        </w:rPr>
      </w:pPr>
      <w:r w:rsidRPr="001820E8">
        <w:rPr>
          <w:sz w:val="26"/>
          <w:szCs w:val="28"/>
        </w:rPr>
        <w:t xml:space="preserve">                                        </w:t>
      </w:r>
    </w:p>
    <w:p w:rsidR="002F7AD0" w:rsidRPr="001820E8" w:rsidRDefault="002F7AD0" w:rsidP="002F7AD0">
      <w:pPr>
        <w:tabs>
          <w:tab w:val="left" w:pos="1440"/>
          <w:tab w:val="right" w:pos="8550"/>
        </w:tabs>
        <w:autoSpaceDE w:val="0"/>
        <w:autoSpaceDN w:val="0"/>
        <w:adjustRightInd w:val="0"/>
        <w:ind w:firstLine="720"/>
        <w:rPr>
          <w:sz w:val="26"/>
          <w:szCs w:val="28"/>
        </w:rPr>
      </w:pPr>
      <w:r w:rsidRPr="001820E8">
        <w:rPr>
          <w:sz w:val="26"/>
          <w:szCs w:val="28"/>
        </w:rPr>
        <w:t xml:space="preserve">                                                      </w:t>
      </w:r>
    </w:p>
    <w:p w:rsidR="002F7AD0" w:rsidRPr="001820E8" w:rsidRDefault="002F7AD0" w:rsidP="002F7AD0">
      <w:pPr>
        <w:tabs>
          <w:tab w:val="left" w:pos="1440"/>
          <w:tab w:val="right" w:pos="8550"/>
        </w:tabs>
        <w:spacing w:after="120" w:line="360" w:lineRule="auto"/>
        <w:rPr>
          <w:sz w:val="22"/>
        </w:rPr>
      </w:pPr>
    </w:p>
    <w:p w:rsidR="002F7AD0" w:rsidRPr="001820E8" w:rsidRDefault="002F7AD0" w:rsidP="002F7AD0">
      <w:pPr>
        <w:rPr>
          <w:sz w:val="22"/>
        </w:rPr>
      </w:pPr>
    </w:p>
    <w:p w:rsidR="00436E98" w:rsidRDefault="00436E98"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Default="002F7AD0" w:rsidP="00436E98"/>
    <w:p w:rsidR="002F7AD0" w:rsidRPr="00A258B3" w:rsidRDefault="002F7AD0" w:rsidP="002F7AD0">
      <w:pPr>
        <w:jc w:val="right"/>
        <w:rPr>
          <w:b/>
          <w:sz w:val="36"/>
          <w:szCs w:val="36"/>
          <w:u w:val="single"/>
        </w:rPr>
      </w:pPr>
      <w:r w:rsidRPr="00A258B3">
        <w:rPr>
          <w:b/>
          <w:sz w:val="36"/>
          <w:szCs w:val="36"/>
          <w:u w:val="single"/>
        </w:rPr>
        <w:lastRenderedPageBreak/>
        <w:t>INTRODUCTION</w:t>
      </w:r>
    </w:p>
    <w:p w:rsidR="002F7AD0" w:rsidRPr="00A258B3" w:rsidRDefault="002F7AD0" w:rsidP="002F7AD0">
      <w:pPr>
        <w:jc w:val="both"/>
        <w:rPr>
          <w:b/>
          <w:sz w:val="28"/>
          <w:szCs w:val="28"/>
        </w:rPr>
      </w:pPr>
      <w:r w:rsidRPr="00A258B3">
        <w:rPr>
          <w:b/>
          <w:sz w:val="28"/>
          <w:szCs w:val="28"/>
        </w:rPr>
        <w:t>1.1 GENERAL ASPECT:</w:t>
      </w:r>
    </w:p>
    <w:p w:rsidR="002F7AD0" w:rsidRPr="00A258B3" w:rsidRDefault="002F7AD0" w:rsidP="002F7AD0">
      <w:pPr>
        <w:spacing w:line="360" w:lineRule="auto"/>
        <w:jc w:val="both"/>
      </w:pPr>
      <w:r w:rsidRPr="009341F0">
        <w:rPr>
          <w:sz w:val="32"/>
          <w:szCs w:val="32"/>
        </w:rPr>
        <w:t>A</w:t>
      </w:r>
      <w:r w:rsidRPr="00A258B3">
        <w:t>s the evidence for global warming continues to build, it is becoming clear that we will have to find non-CO</w:t>
      </w:r>
      <w:r w:rsidRPr="00A258B3">
        <w:rPr>
          <w:vertAlign w:val="subscript"/>
        </w:rPr>
        <w:t>2</w:t>
      </w:r>
      <w:r w:rsidRPr="00A258B3">
        <w:t>-releasing ways to create, transport, and store electricity. The whole of the World is engaged in finding a solution for energy crisis being faced by it. Among the alternatives, converting solar energy into electricity appears to be more promising as Environmental Impact Assessment of renewable energy technologies revealed that in long term it will help in reducing the damage of our environment and it is much cleaner than anyone else. Photovoltaic (PVs) technology is being increasingly recognized as one of the most important renewable energy technology. Diminishing fossil fuel resources and steadily increasing costs of their supply, and the detrimental long-term effects of CO</w:t>
      </w:r>
      <w:r w:rsidRPr="00A258B3">
        <w:rPr>
          <w:vertAlign w:val="subscript"/>
        </w:rPr>
        <w:t xml:space="preserve">2 </w:t>
      </w:r>
      <w:r w:rsidRPr="00A258B3">
        <w:t xml:space="preserve">and other emissions into our atmosphere underscore the multiple benefits of developing renewable energy resources and commercializing them for common man usage, particularly PVs. It is evident from the fact that worldwide photovoltaic (PV) industry reaches a cell/module production of 1200MWp in 2004, exhibiting an average annual growth of 40% over last 5 years. Besides, </w:t>
      </w:r>
      <w:smartTag w:uri="urn:schemas-microsoft-com:office:smarttags" w:element="country-region">
        <w:smartTag w:uri="urn:schemas-microsoft-com:office:smarttags" w:element="place">
          <w:r w:rsidRPr="00A258B3">
            <w:t>Japan</w:t>
          </w:r>
        </w:smartTag>
      </w:smartTag>
      <w:r w:rsidRPr="00A258B3">
        <w:t xml:space="preserve">, </w:t>
      </w:r>
      <w:smartTag w:uri="urn:schemas-microsoft-com:office:smarttags" w:element="country-region">
        <w:smartTag w:uri="urn:schemas-microsoft-com:office:smarttags" w:element="place">
          <w:r w:rsidRPr="00A258B3">
            <w:t>China</w:t>
          </w:r>
        </w:smartTag>
      </w:smartTag>
      <w:r w:rsidRPr="00A258B3">
        <w:t xml:space="preserve">, </w:t>
      </w:r>
      <w:smartTag w:uri="urn:schemas-microsoft-com:office:smarttags" w:element="country-region">
        <w:smartTag w:uri="urn:schemas-microsoft-com:office:smarttags" w:element="place">
          <w:r w:rsidRPr="00A258B3">
            <w:t>USA</w:t>
          </w:r>
        </w:smartTag>
      </w:smartTag>
      <w:r w:rsidRPr="00A258B3">
        <w:t xml:space="preserve">, EU countries and </w:t>
      </w:r>
      <w:smartTag w:uri="urn:schemas-microsoft-com:office:smarttags" w:element="country-region">
        <w:smartTag w:uri="urn:schemas-microsoft-com:office:smarttags" w:element="place">
          <w:r w:rsidRPr="00A258B3">
            <w:t>Australia</w:t>
          </w:r>
        </w:smartTag>
      </w:smartTag>
      <w:r w:rsidRPr="00A258B3">
        <w:t xml:space="preserve"> forecast that this trend is expected to last at least for next 30 years. A significant capacity of about 200 GWp is expected to be operational around the globe in 2020. This number is the equivalent of 200 state-of-the-art nuclear power plants.</w:t>
      </w:r>
    </w:p>
    <w:p w:rsidR="002F7AD0" w:rsidRPr="00A258B3" w:rsidRDefault="002F7AD0" w:rsidP="002F7AD0">
      <w:pPr>
        <w:autoSpaceDE w:val="0"/>
        <w:autoSpaceDN w:val="0"/>
        <w:adjustRightInd w:val="0"/>
        <w:spacing w:line="360" w:lineRule="auto"/>
        <w:jc w:val="both"/>
        <w:rPr>
          <w:b/>
        </w:rPr>
      </w:pPr>
      <w:r w:rsidRPr="00A258B3">
        <w:rPr>
          <w:b/>
        </w:rPr>
        <w:t>The unique features of PV are</w:t>
      </w:r>
    </w:p>
    <w:p w:rsidR="002F7AD0" w:rsidRPr="00A258B3" w:rsidRDefault="002F7AD0" w:rsidP="002F7AD0">
      <w:pPr>
        <w:autoSpaceDE w:val="0"/>
        <w:autoSpaceDN w:val="0"/>
        <w:adjustRightInd w:val="0"/>
        <w:spacing w:line="360" w:lineRule="auto"/>
        <w:jc w:val="both"/>
      </w:pPr>
      <w:r w:rsidRPr="00A258B3">
        <w:t>● It directly generates electricity</w:t>
      </w:r>
    </w:p>
    <w:p w:rsidR="002F7AD0" w:rsidRPr="00A258B3" w:rsidRDefault="002F7AD0" w:rsidP="002F7AD0">
      <w:pPr>
        <w:autoSpaceDE w:val="0"/>
        <w:autoSpaceDN w:val="0"/>
        <w:adjustRightInd w:val="0"/>
        <w:spacing w:line="360" w:lineRule="auto"/>
        <w:jc w:val="both"/>
      </w:pPr>
      <w:r w:rsidRPr="00A258B3">
        <w:t>● Materials properties can be easily manipulated</w:t>
      </w:r>
    </w:p>
    <w:p w:rsidR="002F7AD0" w:rsidRPr="00A258B3" w:rsidRDefault="002F7AD0" w:rsidP="002F7AD0">
      <w:pPr>
        <w:autoSpaceDE w:val="0"/>
        <w:autoSpaceDN w:val="0"/>
        <w:adjustRightInd w:val="0"/>
        <w:spacing w:line="360" w:lineRule="auto"/>
        <w:jc w:val="both"/>
      </w:pPr>
      <w:r w:rsidRPr="00A258B3">
        <w:t>● It is highly flexible technology</w:t>
      </w:r>
    </w:p>
    <w:p w:rsidR="002F7AD0" w:rsidRPr="00A258B3" w:rsidRDefault="002F7AD0" w:rsidP="002F7AD0">
      <w:pPr>
        <w:autoSpaceDE w:val="0"/>
        <w:autoSpaceDN w:val="0"/>
        <w:adjustRightInd w:val="0"/>
        <w:spacing w:line="360" w:lineRule="auto"/>
        <w:jc w:val="both"/>
      </w:pPr>
      <w:r w:rsidRPr="00A258B3">
        <w:t>● Electrical power is available in form of portable modules</w:t>
      </w:r>
    </w:p>
    <w:p w:rsidR="002F7AD0" w:rsidRPr="00A258B3" w:rsidRDefault="002F7AD0" w:rsidP="002F7AD0">
      <w:pPr>
        <w:autoSpaceDE w:val="0"/>
        <w:autoSpaceDN w:val="0"/>
        <w:adjustRightInd w:val="0"/>
        <w:spacing w:line="360" w:lineRule="auto"/>
        <w:jc w:val="both"/>
      </w:pPr>
      <w:r w:rsidRPr="00A258B3">
        <w:t>● Modules can be of milliwatt scale upto multiple megawatt regimes</w:t>
      </w:r>
    </w:p>
    <w:p w:rsidR="002F7AD0" w:rsidRPr="00A258B3" w:rsidRDefault="002F7AD0" w:rsidP="002F7AD0">
      <w:pPr>
        <w:autoSpaceDE w:val="0"/>
        <w:autoSpaceDN w:val="0"/>
        <w:adjustRightInd w:val="0"/>
        <w:spacing w:line="360" w:lineRule="auto"/>
        <w:jc w:val="both"/>
      </w:pPr>
      <w:r w:rsidRPr="00A258B3">
        <w:t>● Only renewable energy which can be customized</w:t>
      </w:r>
    </w:p>
    <w:p w:rsidR="002F7AD0" w:rsidRPr="00A258B3" w:rsidRDefault="002F7AD0" w:rsidP="002F7AD0">
      <w:pPr>
        <w:autoSpaceDE w:val="0"/>
        <w:autoSpaceDN w:val="0"/>
        <w:adjustRightInd w:val="0"/>
        <w:spacing w:line="360" w:lineRule="auto"/>
        <w:jc w:val="both"/>
      </w:pPr>
      <w:r w:rsidRPr="00A258B3">
        <w:t>● Can be easily handled by individual</w:t>
      </w:r>
    </w:p>
    <w:p w:rsidR="002F7AD0" w:rsidRPr="00A258B3" w:rsidRDefault="002F7AD0" w:rsidP="002F7AD0">
      <w:pPr>
        <w:autoSpaceDE w:val="0"/>
        <w:autoSpaceDN w:val="0"/>
        <w:adjustRightInd w:val="0"/>
        <w:spacing w:line="360" w:lineRule="auto"/>
        <w:jc w:val="both"/>
      </w:pPr>
      <w:r w:rsidRPr="00A258B3">
        <w:t>●  Environmental friendly</w:t>
      </w:r>
    </w:p>
    <w:p w:rsidR="002F7AD0" w:rsidRPr="00A258B3" w:rsidRDefault="002F7AD0" w:rsidP="002F7AD0">
      <w:pPr>
        <w:autoSpaceDE w:val="0"/>
        <w:autoSpaceDN w:val="0"/>
        <w:adjustRightInd w:val="0"/>
        <w:spacing w:line="360" w:lineRule="auto"/>
      </w:pPr>
      <w:r w:rsidRPr="00A258B3">
        <w:t>● Enormous and easy availability of raw materials</w:t>
      </w:r>
    </w:p>
    <w:p w:rsidR="002F7AD0" w:rsidRPr="00A258B3" w:rsidRDefault="002F7AD0" w:rsidP="002F7AD0">
      <w:pPr>
        <w:autoSpaceDE w:val="0"/>
        <w:autoSpaceDN w:val="0"/>
        <w:adjustRightInd w:val="0"/>
        <w:spacing w:line="360" w:lineRule="auto"/>
      </w:pPr>
    </w:p>
    <w:p w:rsidR="002F7AD0" w:rsidRPr="00A258B3" w:rsidRDefault="002F7AD0" w:rsidP="002F7AD0">
      <w:pPr>
        <w:numPr>
          <w:ilvl w:val="1"/>
          <w:numId w:val="3"/>
        </w:numPr>
        <w:spacing w:after="200" w:line="276" w:lineRule="auto"/>
        <w:rPr>
          <w:b/>
          <w:bCs/>
          <w:sz w:val="28"/>
          <w:szCs w:val="28"/>
        </w:rPr>
      </w:pPr>
      <w:r w:rsidRPr="00A258B3">
        <w:rPr>
          <w:b/>
          <w:bCs/>
          <w:sz w:val="28"/>
          <w:szCs w:val="28"/>
        </w:rPr>
        <w:t>SOLAR CELL</w:t>
      </w:r>
    </w:p>
    <w:p w:rsidR="002F7AD0" w:rsidRPr="00A258B3" w:rsidRDefault="002F7AD0" w:rsidP="002F7AD0">
      <w:pPr>
        <w:spacing w:line="360" w:lineRule="auto"/>
        <w:jc w:val="both"/>
      </w:pPr>
      <w:r w:rsidRPr="00A258B3">
        <w:lastRenderedPageBreak/>
        <w:t xml:space="preserve">A solar cell or photovoltaic cell is a device that converts </w:t>
      </w:r>
      <w:hyperlink r:id="rId11" w:tooltip="Light" w:history="1">
        <w:r w:rsidRPr="00A258B3">
          <w:rPr>
            <w:rStyle w:val="Hyperlink"/>
            <w:color w:val="000000"/>
          </w:rPr>
          <w:t>light</w:t>
        </w:r>
      </w:hyperlink>
      <w:r w:rsidRPr="00A258B3">
        <w:t xml:space="preserve"> directly into </w:t>
      </w:r>
      <w:hyperlink r:id="rId12" w:tooltip="Electricity" w:history="1">
        <w:r w:rsidRPr="00A258B3">
          <w:rPr>
            <w:rStyle w:val="Hyperlink"/>
            <w:color w:val="000000"/>
          </w:rPr>
          <w:t>electricity</w:t>
        </w:r>
      </w:hyperlink>
      <w:r w:rsidRPr="00A258B3">
        <w:t xml:space="preserve"> by the </w:t>
      </w:r>
      <w:hyperlink r:id="rId13" w:tooltip="Photovoltaic effect" w:history="1">
        <w:r w:rsidRPr="00A258B3">
          <w:rPr>
            <w:rStyle w:val="Hyperlink"/>
            <w:color w:val="000000"/>
          </w:rPr>
          <w:t>photovoltaic effect</w:t>
        </w:r>
      </w:hyperlink>
      <w:r w:rsidRPr="00A258B3">
        <w:t>. Sometimes the term solar cell is reserved for devices intended specifically to capture energy from sunlight, while the term photovoltaic cell is used when the light source is unspecified.</w:t>
      </w:r>
    </w:p>
    <w:p w:rsidR="002F7AD0" w:rsidRPr="00A258B3" w:rsidRDefault="002F7AD0" w:rsidP="002F7AD0">
      <w:pPr>
        <w:spacing w:line="360" w:lineRule="auto"/>
        <w:jc w:val="both"/>
        <w:rPr>
          <w:bCs/>
        </w:rPr>
      </w:pPr>
      <w:r w:rsidRPr="00A258B3">
        <w:rPr>
          <w:bCs/>
        </w:rPr>
        <w:t>Solar energy is coming on Earth in the shape of photons. Photons once fall on the solar cell's, are transferring all of their energy to the panel, making it possible for negatively charged electrons to eject out of the atom. These electrons after picking up the energy from photons have enough energy to move around and are moving towards other (negative) side of the panel and this is how the difference in potentials happens and electrical energy generates. This is called as photovoltaic effect. The term Photovoltaic effect was coined by French physicist Alexander-Edmond Becquerel (1820-1891) in the year 1839.</w:t>
      </w:r>
    </w:p>
    <w:p w:rsidR="002F7AD0" w:rsidRPr="00A258B3" w:rsidRDefault="002F7AD0" w:rsidP="002F7AD0">
      <w:pPr>
        <w:spacing w:line="360" w:lineRule="auto"/>
        <w:jc w:val="both"/>
        <w:rPr>
          <w:bCs/>
        </w:rPr>
      </w:pPr>
      <w:r w:rsidRPr="00A258B3">
        <w:rPr>
          <w:bCs/>
        </w:rPr>
        <w:t>Photovoltaic cells are most desirable method of exploiting the Sun's energy.A solar cell or photovoltaic cell is a device that converts</w:t>
      </w:r>
      <w:r w:rsidRPr="00A258B3">
        <w:rPr>
          <w:bCs/>
          <w:color w:val="000000"/>
        </w:rPr>
        <w:t xml:space="preserve"> </w:t>
      </w:r>
      <w:hyperlink r:id="rId14" w:tooltip="Sunlight" w:history="1">
        <w:r w:rsidRPr="00A258B3">
          <w:rPr>
            <w:rStyle w:val="Hyperlink"/>
            <w:bCs/>
            <w:color w:val="000000"/>
          </w:rPr>
          <w:t>sunlight</w:t>
        </w:r>
      </w:hyperlink>
      <w:r w:rsidRPr="00A258B3">
        <w:rPr>
          <w:bCs/>
        </w:rPr>
        <w:t xml:space="preserve"> directly into </w:t>
      </w:r>
      <w:hyperlink r:id="rId15" w:tooltip="Electricity" w:history="1">
        <w:r w:rsidRPr="00A258B3">
          <w:rPr>
            <w:rStyle w:val="Hyperlink"/>
            <w:bCs/>
            <w:color w:val="000000"/>
          </w:rPr>
          <w:t>electricity</w:t>
        </w:r>
      </w:hyperlink>
      <w:r w:rsidRPr="00A258B3">
        <w:rPr>
          <w:bCs/>
        </w:rPr>
        <w:t xml:space="preserve"> by the photovoltaic effect. They can also be termed as semiconductor junctions under illumination. </w:t>
      </w:r>
      <w:hyperlink r:id="rId16" w:tooltip="Photovoltaics" w:history="1">
        <w:r w:rsidRPr="00A258B3">
          <w:rPr>
            <w:rStyle w:val="Hyperlink"/>
            <w:bCs/>
            <w:iCs/>
            <w:color w:val="000000"/>
          </w:rPr>
          <w:t>Photovoltaic</w:t>
        </w:r>
      </w:hyperlink>
      <w:r w:rsidRPr="00A258B3">
        <w:rPr>
          <w:bCs/>
        </w:rPr>
        <w:t xml:space="preserve">  is the field of technology and research related to the application of solar cells in producing electricity for practical use.</w:t>
      </w:r>
    </w:p>
    <w:p w:rsidR="002F7AD0" w:rsidRPr="00A258B3" w:rsidRDefault="002F7AD0" w:rsidP="002F7AD0">
      <w:pPr>
        <w:numPr>
          <w:ilvl w:val="1"/>
          <w:numId w:val="3"/>
        </w:numPr>
        <w:spacing w:after="200" w:line="360" w:lineRule="auto"/>
        <w:jc w:val="both"/>
        <w:rPr>
          <w:b/>
          <w:sz w:val="28"/>
          <w:szCs w:val="28"/>
        </w:rPr>
      </w:pPr>
      <w:r w:rsidRPr="00A258B3">
        <w:rPr>
          <w:b/>
          <w:sz w:val="28"/>
          <w:szCs w:val="28"/>
        </w:rPr>
        <w:t>CLASSIFICATION</w:t>
      </w:r>
    </w:p>
    <w:p w:rsidR="002F7AD0" w:rsidRPr="00A258B3" w:rsidRDefault="002F7AD0" w:rsidP="002F7AD0">
      <w:pPr>
        <w:jc w:val="both"/>
        <w:rPr>
          <w:b/>
        </w:rPr>
      </w:pPr>
      <w:r w:rsidRPr="00A258B3">
        <w:rPr>
          <w:b/>
          <w:i/>
        </w:rPr>
        <w:t>Classification of solar cell</w:t>
      </w:r>
      <w:r w:rsidRPr="00A258B3">
        <w:rPr>
          <w:b/>
        </w:rPr>
        <w:t>:</w:t>
      </w:r>
    </w:p>
    <w:p w:rsidR="002F7AD0" w:rsidRPr="00A258B3" w:rsidRDefault="002F7AD0" w:rsidP="002F7AD0">
      <w:pPr>
        <w:jc w:val="both"/>
        <w:rPr>
          <w:b/>
          <w:bCs/>
          <w:sz w:val="28"/>
          <w:szCs w:val="28"/>
        </w:rPr>
      </w:pPr>
      <w:r w:rsidRPr="00A258B3">
        <w:rPr>
          <w:b/>
          <w:bCs/>
          <w:sz w:val="28"/>
          <w:szCs w:val="28"/>
        </w:rPr>
        <w:t>Based on generation</w:t>
      </w:r>
    </w:p>
    <w:p w:rsidR="002F7AD0" w:rsidRPr="00A258B3" w:rsidRDefault="002F7AD0" w:rsidP="002F7AD0">
      <w:pPr>
        <w:numPr>
          <w:ilvl w:val="0"/>
          <w:numId w:val="4"/>
        </w:numPr>
        <w:spacing w:after="200"/>
        <w:jc w:val="both"/>
        <w:rPr>
          <w:b/>
          <w:bCs/>
          <w:sz w:val="28"/>
          <w:szCs w:val="28"/>
        </w:rPr>
      </w:pPr>
      <w:r w:rsidRPr="00A258B3">
        <w:rPr>
          <w:b/>
          <w:bCs/>
          <w:sz w:val="28"/>
          <w:szCs w:val="28"/>
        </w:rPr>
        <w:t>First generation</w:t>
      </w:r>
    </w:p>
    <w:p w:rsidR="002F7AD0" w:rsidRPr="00A258B3" w:rsidRDefault="002F7AD0" w:rsidP="002F7AD0">
      <w:pPr>
        <w:spacing w:line="360" w:lineRule="auto"/>
        <w:jc w:val="both"/>
        <w:rPr>
          <w:bCs/>
        </w:rPr>
      </w:pPr>
      <w:r w:rsidRPr="00A258B3">
        <w:rPr>
          <w:bCs/>
        </w:rPr>
        <w:t>First generation cells consist of large-area, high quality and single junction devices. Single junction silicon devices were used as the solar cell. First Generation technologies involve high energy and labour inputs which prevent any significant progress in reducing production costs.</w:t>
      </w:r>
    </w:p>
    <w:p w:rsidR="002F7AD0" w:rsidRPr="00A258B3" w:rsidRDefault="002F7AD0" w:rsidP="002F7AD0">
      <w:pPr>
        <w:spacing w:line="360" w:lineRule="auto"/>
        <w:jc w:val="both"/>
        <w:rPr>
          <w:bCs/>
        </w:rPr>
      </w:pPr>
    </w:p>
    <w:p w:rsidR="002F7AD0" w:rsidRPr="00A258B3" w:rsidRDefault="002F7AD0" w:rsidP="002F7AD0">
      <w:pPr>
        <w:numPr>
          <w:ilvl w:val="0"/>
          <w:numId w:val="4"/>
        </w:numPr>
        <w:spacing w:after="200" w:line="360" w:lineRule="auto"/>
        <w:rPr>
          <w:b/>
          <w:bCs/>
          <w:sz w:val="28"/>
          <w:szCs w:val="28"/>
        </w:rPr>
      </w:pPr>
      <w:r w:rsidRPr="00A258B3">
        <w:rPr>
          <w:b/>
          <w:bCs/>
          <w:sz w:val="28"/>
          <w:szCs w:val="28"/>
        </w:rPr>
        <w:t>Second generation</w:t>
      </w:r>
    </w:p>
    <w:p w:rsidR="002F7AD0" w:rsidRPr="00A258B3" w:rsidRDefault="002F7AD0" w:rsidP="002F7AD0">
      <w:pPr>
        <w:spacing w:line="360" w:lineRule="auto"/>
        <w:jc w:val="both"/>
        <w:rPr>
          <w:bCs/>
        </w:rPr>
      </w:pPr>
      <w:r w:rsidRPr="00A258B3">
        <w:rPr>
          <w:bCs/>
        </w:rPr>
        <w:t xml:space="preserve">Second generation materials have been developed to address energy requirements and production costs of solar cells. The most successful second generation materials have been cadmium telluride (CdTe), copper indium gallium selenide, amorphous silicon and </w:t>
      </w:r>
      <w:r w:rsidRPr="00A258B3">
        <w:rPr>
          <w:bCs/>
        </w:rPr>
        <w:lastRenderedPageBreak/>
        <w:t>micromorphous silicon. Alternative manufacturing techniques such as vapour deposition and electroplating are advantageous as they reduce high temperature processing significantly. It is commonly accepted that as manufacturing techniques evolve production costs will be dominated by constituent material requirements, whether this be a silicon substrate, or glass cover.</w:t>
      </w:r>
    </w:p>
    <w:p w:rsidR="002F7AD0" w:rsidRPr="00A258B3" w:rsidRDefault="002F7AD0" w:rsidP="002F7AD0">
      <w:pPr>
        <w:numPr>
          <w:ilvl w:val="0"/>
          <w:numId w:val="4"/>
        </w:numPr>
        <w:spacing w:after="200" w:line="360" w:lineRule="auto"/>
        <w:rPr>
          <w:b/>
          <w:bCs/>
          <w:sz w:val="28"/>
          <w:szCs w:val="28"/>
        </w:rPr>
      </w:pPr>
      <w:r w:rsidRPr="00A258B3">
        <w:rPr>
          <w:b/>
          <w:bCs/>
          <w:sz w:val="28"/>
          <w:szCs w:val="28"/>
        </w:rPr>
        <w:t>Third generation</w:t>
      </w:r>
    </w:p>
    <w:p w:rsidR="002F7AD0" w:rsidRPr="00A258B3" w:rsidRDefault="002F7AD0" w:rsidP="002F7AD0">
      <w:pPr>
        <w:spacing w:line="360" w:lineRule="auto"/>
        <w:jc w:val="both"/>
        <w:rPr>
          <w:bCs/>
        </w:rPr>
      </w:pPr>
      <w:r w:rsidRPr="00A258B3">
        <w:rPr>
          <w:bCs/>
        </w:rPr>
        <w:t>Third generation technologies aim to enhance poor electrical performance of second generation (thin-film technologies) while maintaining very low production costs. Current research is targeting conversion efficiencies of 30-60% while retaining low cost materials and manufacturing techniques.</w:t>
      </w:r>
    </w:p>
    <w:p w:rsidR="002F7AD0" w:rsidRPr="00A258B3" w:rsidRDefault="002F7AD0" w:rsidP="002F7AD0">
      <w:pPr>
        <w:shd w:val="clear" w:color="auto" w:fill="FFFFFF"/>
        <w:spacing w:before="100" w:beforeAutospacing="1" w:after="100" w:afterAutospacing="1" w:line="360" w:lineRule="auto"/>
        <w:jc w:val="both"/>
        <w:rPr>
          <w:bCs/>
          <w:color w:val="000000"/>
        </w:rPr>
      </w:pPr>
      <w:r w:rsidRPr="00A258B3">
        <w:rPr>
          <w:bCs/>
          <w:color w:val="000000"/>
        </w:rPr>
        <w:t>New designs of multi-layer graded band gap solar cell structures were experimentally tested using well-understood Al</w:t>
      </w:r>
      <w:r w:rsidRPr="00A258B3">
        <w:rPr>
          <w:bCs/>
          <w:i/>
          <w:iCs/>
          <w:color w:val="000000"/>
          <w:vertAlign w:val="subscript"/>
        </w:rPr>
        <w:t>x</w:t>
      </w:r>
      <w:r w:rsidRPr="00A258B3">
        <w:rPr>
          <w:bCs/>
          <w:color w:val="000000"/>
        </w:rPr>
        <w:t>Ga</w:t>
      </w:r>
      <w:r w:rsidRPr="00A258B3">
        <w:rPr>
          <w:bCs/>
          <w:color w:val="000000"/>
          <w:vertAlign w:val="subscript"/>
        </w:rPr>
        <w:t xml:space="preserve"> (1−</w:t>
      </w:r>
      <w:r w:rsidRPr="00A258B3">
        <w:rPr>
          <w:bCs/>
          <w:i/>
          <w:iCs/>
          <w:color w:val="000000"/>
          <w:vertAlign w:val="subscript"/>
        </w:rPr>
        <w:t>x</w:t>
      </w:r>
      <w:r w:rsidRPr="00A258B3">
        <w:rPr>
          <w:bCs/>
          <w:color w:val="000000"/>
          <w:vertAlign w:val="subscript"/>
        </w:rPr>
        <w:t>)</w:t>
      </w:r>
      <w:r w:rsidRPr="00A258B3">
        <w:rPr>
          <w:bCs/>
          <w:color w:val="000000"/>
        </w:rPr>
        <w:t xml:space="preserve"> as materials grown by the MOVPE technique.</w:t>
      </w:r>
    </w:p>
    <w:p w:rsidR="002F7AD0" w:rsidRPr="00A258B3" w:rsidRDefault="002F7AD0" w:rsidP="002F7AD0">
      <w:pPr>
        <w:shd w:val="clear" w:color="auto" w:fill="FFFFFF"/>
        <w:spacing w:before="100" w:beforeAutospacing="1" w:after="100" w:afterAutospacing="1" w:line="360" w:lineRule="auto"/>
        <w:jc w:val="both"/>
        <w:rPr>
          <w:b/>
          <w:i/>
        </w:rPr>
      </w:pPr>
      <w:r w:rsidRPr="00A258B3">
        <w:rPr>
          <w:b/>
          <w:i/>
        </w:rPr>
        <w:t>There are a few approaches to achieving these high efficiencies:</w:t>
      </w:r>
    </w:p>
    <w:p w:rsidR="002F7AD0" w:rsidRPr="00A258B3" w:rsidRDefault="002F7AD0" w:rsidP="002F7AD0">
      <w:r w:rsidRPr="00A258B3">
        <w:t>Multifunction photovoltaic cell (multiple energy threshold devices).</w:t>
      </w:r>
    </w:p>
    <w:p w:rsidR="002F7AD0" w:rsidRPr="00A258B3" w:rsidRDefault="002F7AD0" w:rsidP="002F7AD0">
      <w:r w:rsidRPr="00A258B3">
        <w:t>Modifying incident spectrum (concentration).</w:t>
      </w:r>
    </w:p>
    <w:p w:rsidR="002F7AD0" w:rsidRPr="00A258B3" w:rsidRDefault="002F7AD0" w:rsidP="002F7AD0">
      <w:r w:rsidRPr="00A258B3">
        <w:t>Use of excess thermal generation (caused by UV light) to enhance voltages or carrier collection.</w:t>
      </w:r>
    </w:p>
    <w:p w:rsidR="002F7AD0" w:rsidRPr="00A258B3" w:rsidRDefault="002F7AD0" w:rsidP="002F7AD0">
      <w:r w:rsidRPr="00A258B3">
        <w:t>Use of infrared spectrum to produce electricity at night.</w:t>
      </w:r>
    </w:p>
    <w:p w:rsidR="002F7AD0" w:rsidRPr="00A258B3" w:rsidRDefault="002F7AD0" w:rsidP="002F7AD0">
      <w:pPr>
        <w:rPr>
          <w:b/>
          <w:i/>
        </w:rPr>
      </w:pPr>
    </w:p>
    <w:p w:rsidR="002F7AD0" w:rsidRDefault="002F7AD0" w:rsidP="002F7AD0">
      <w:pPr>
        <w:rPr>
          <w:b/>
          <w:i/>
        </w:rPr>
      </w:pPr>
    </w:p>
    <w:p w:rsidR="002F7AD0" w:rsidRDefault="002F7AD0" w:rsidP="002F7AD0">
      <w:pPr>
        <w:rPr>
          <w:b/>
          <w:i/>
        </w:rPr>
      </w:pPr>
    </w:p>
    <w:p w:rsidR="002F7AD0" w:rsidRPr="00A258B3" w:rsidRDefault="002F7AD0" w:rsidP="002F7AD0">
      <w:pPr>
        <w:rPr>
          <w:b/>
          <w:i/>
        </w:rPr>
      </w:pPr>
    </w:p>
    <w:p w:rsidR="002F7AD0" w:rsidRPr="00A258B3" w:rsidRDefault="002F7AD0" w:rsidP="002F7AD0">
      <w:r w:rsidRPr="00A258B3">
        <w:rPr>
          <w:b/>
          <w:i/>
        </w:rPr>
        <w:t>Technologies includes</w:t>
      </w:r>
      <w:r w:rsidRPr="00A258B3">
        <w:t>:</w:t>
      </w:r>
    </w:p>
    <w:p w:rsidR="002F7AD0" w:rsidRPr="00A258B3" w:rsidRDefault="002F7AD0" w:rsidP="002F7AD0">
      <w:r w:rsidRPr="00A258B3">
        <w:t>Silicon nanostructures</w:t>
      </w:r>
    </w:p>
    <w:p w:rsidR="002F7AD0" w:rsidRPr="00A258B3" w:rsidRDefault="002F7AD0" w:rsidP="002F7AD0">
      <w:r w:rsidRPr="00A258B3">
        <w:t>Up/Down converters</w:t>
      </w:r>
    </w:p>
    <w:p w:rsidR="002F7AD0" w:rsidRPr="00A258B3" w:rsidRDefault="002F7AD0" w:rsidP="002F7AD0">
      <w:r w:rsidRPr="00A258B3">
        <w:t>Hot-carrier cells</w:t>
      </w:r>
    </w:p>
    <w:p w:rsidR="002F7AD0" w:rsidRPr="00A258B3" w:rsidRDefault="002F7AD0" w:rsidP="002F7AD0">
      <w:pPr>
        <w:rPr>
          <w:b/>
          <w:color w:val="000000"/>
        </w:rPr>
      </w:pPr>
      <w:r w:rsidRPr="00A258B3">
        <w:t>Thermoelectric cells</w:t>
      </w:r>
    </w:p>
    <w:p w:rsidR="002F7AD0" w:rsidRPr="00A258B3" w:rsidRDefault="002F7AD0" w:rsidP="002F7AD0">
      <w:pPr>
        <w:spacing w:line="360" w:lineRule="auto"/>
        <w:rPr>
          <w:color w:val="000000"/>
        </w:rPr>
      </w:pPr>
      <w:r w:rsidRPr="00A258B3">
        <w:rPr>
          <w:b/>
          <w:bCs/>
          <w:color w:val="000000"/>
        </w:rPr>
        <w:t>Hybrid photovoltaic cells</w:t>
      </w:r>
      <w:r w:rsidRPr="00A258B3">
        <w:rPr>
          <w:color w:val="000000"/>
        </w:rPr>
        <w:t xml:space="preserve"> </w:t>
      </w:r>
    </w:p>
    <w:p w:rsidR="002F7AD0" w:rsidRPr="00A258B3" w:rsidRDefault="002F7AD0" w:rsidP="002F7AD0">
      <w:pPr>
        <w:spacing w:line="360" w:lineRule="auto"/>
        <w:jc w:val="both"/>
        <w:rPr>
          <w:b/>
        </w:rPr>
      </w:pPr>
      <w:r w:rsidRPr="00A258B3">
        <w:rPr>
          <w:color w:val="000000"/>
        </w:rPr>
        <w:t xml:space="preserve">Combine advantages of both </w:t>
      </w:r>
      <w:hyperlink r:id="rId17" w:tooltip="Organic semiconductor" w:history="1">
        <w:r w:rsidRPr="00A258B3">
          <w:rPr>
            <w:rStyle w:val="Hyperlink"/>
            <w:color w:val="000000"/>
          </w:rPr>
          <w:t>organic</w:t>
        </w:r>
      </w:hyperlink>
      <w:r w:rsidRPr="00A258B3">
        <w:rPr>
          <w:color w:val="000000"/>
        </w:rPr>
        <w:t xml:space="preserve"> and inorganic </w:t>
      </w:r>
      <w:hyperlink r:id="rId18" w:tooltip="Semiconductors" w:history="1">
        <w:r w:rsidRPr="00A258B3">
          <w:rPr>
            <w:rStyle w:val="Hyperlink"/>
            <w:color w:val="000000"/>
          </w:rPr>
          <w:t>semiconductors</w:t>
        </w:r>
      </w:hyperlink>
      <w:r w:rsidRPr="00A258B3">
        <w:rPr>
          <w:color w:val="000000"/>
        </w:rPr>
        <w:t xml:space="preserve">. Hybrid photovoltaics have organic materials that consist of </w:t>
      </w:r>
      <w:hyperlink r:id="rId19" w:tooltip="Conjugated polymers" w:history="1">
        <w:r w:rsidRPr="00A258B3">
          <w:rPr>
            <w:rStyle w:val="Hyperlink"/>
            <w:color w:val="000000"/>
          </w:rPr>
          <w:t>conjugated polymers</w:t>
        </w:r>
      </w:hyperlink>
      <w:r w:rsidRPr="00A258B3">
        <w:rPr>
          <w:color w:val="000000"/>
        </w:rPr>
        <w:t xml:space="preserve"> that absorb light as the donor and transport </w:t>
      </w:r>
      <w:hyperlink r:id="rId20" w:tooltip="Electron hole" w:history="1">
        <w:r w:rsidRPr="00A258B3">
          <w:rPr>
            <w:rStyle w:val="Hyperlink"/>
            <w:color w:val="000000"/>
          </w:rPr>
          <w:t>holes</w:t>
        </w:r>
      </w:hyperlink>
      <w:r w:rsidRPr="00A258B3">
        <w:rPr>
          <w:color w:val="000000"/>
        </w:rPr>
        <w:t xml:space="preserve"> . Inorganic materials in hybrid cell are used as the acceptor and </w:t>
      </w:r>
      <w:hyperlink r:id="rId21" w:tooltip="Electron" w:history="1">
        <w:r w:rsidRPr="00A258B3">
          <w:rPr>
            <w:rStyle w:val="Hyperlink"/>
            <w:color w:val="000000"/>
          </w:rPr>
          <w:t>electron</w:t>
        </w:r>
      </w:hyperlink>
      <w:r w:rsidRPr="00A258B3">
        <w:rPr>
          <w:color w:val="000000"/>
        </w:rPr>
        <w:t xml:space="preserve"> transporter in the structure. The hybrid photovoltaic devices have a significant </w:t>
      </w:r>
      <w:r w:rsidRPr="00A258B3">
        <w:rPr>
          <w:color w:val="000000"/>
        </w:rPr>
        <w:lastRenderedPageBreak/>
        <w:t xml:space="preserve">potential for not only low-cost by </w:t>
      </w:r>
      <w:hyperlink r:id="rId22" w:tooltip="Roll-to-roll processing" w:history="1">
        <w:r w:rsidRPr="00A258B3">
          <w:rPr>
            <w:rStyle w:val="Hyperlink"/>
            <w:color w:val="000000"/>
          </w:rPr>
          <w:t>roll-to-roll</w:t>
        </w:r>
      </w:hyperlink>
      <w:r w:rsidRPr="00A258B3">
        <w:rPr>
          <w:color w:val="000000"/>
        </w:rPr>
        <w:t xml:space="preserve"> processing but also scalable solar power conversion.</w:t>
      </w:r>
    </w:p>
    <w:p w:rsidR="002F7AD0" w:rsidRPr="00A258B3" w:rsidRDefault="002F7AD0" w:rsidP="002F7AD0">
      <w:r w:rsidRPr="00A258B3">
        <w:rPr>
          <w:b/>
          <w:i/>
        </w:rPr>
        <w:t>High efficiency cells</w:t>
      </w:r>
    </w:p>
    <w:p w:rsidR="002F7AD0" w:rsidRPr="00A258B3" w:rsidRDefault="002F7AD0" w:rsidP="002F7AD0">
      <w:pPr>
        <w:spacing w:line="360" w:lineRule="auto"/>
        <w:jc w:val="both"/>
        <w:rPr>
          <w:b/>
        </w:rPr>
      </w:pPr>
      <w:r w:rsidRPr="00A258B3">
        <w:rPr>
          <w:bCs/>
        </w:rPr>
        <w:t>High efficiency solar cells are a class of solar cells that can generate electricity at higher efficiencies than conventional solar cells. While high efficiency solar cells are more efficient in terms of electrical output per incident energy (watt/watt), much of the industry is focused on the most cost efficient technologies (cost-per-watt or $/watt). Still, many businesses and academics are focused on increasing the electrical efficiency of cells, and much development is focused on high efficiency solar cells.</w:t>
      </w:r>
    </w:p>
    <w:p w:rsidR="002F7AD0" w:rsidRPr="00A258B3" w:rsidRDefault="002F7AD0" w:rsidP="002F7AD0">
      <w:pPr>
        <w:rPr>
          <w:b/>
          <w:sz w:val="28"/>
          <w:szCs w:val="28"/>
        </w:rPr>
      </w:pPr>
      <w:r>
        <w:rPr>
          <w:b/>
          <w:sz w:val="28"/>
          <w:szCs w:val="28"/>
        </w:rPr>
        <w:t xml:space="preserve">1.4  </w:t>
      </w:r>
      <w:r w:rsidRPr="00A258B3">
        <w:rPr>
          <w:b/>
          <w:sz w:val="28"/>
          <w:szCs w:val="28"/>
        </w:rPr>
        <w:t>PRINCIPLE OF SOLAR CELL:</w:t>
      </w:r>
    </w:p>
    <w:p w:rsidR="002F7AD0" w:rsidRPr="00A258B3" w:rsidRDefault="002F7AD0" w:rsidP="002F7AD0">
      <w:pPr>
        <w:spacing w:line="360" w:lineRule="auto"/>
        <w:jc w:val="both"/>
        <w:rPr>
          <w:b/>
        </w:rPr>
      </w:pPr>
      <w:r w:rsidRPr="00A258B3">
        <w:t>Light generates electron-hole pairs on both sides of the junction, the n-type emitter and in the p-type base. The generated electrons (from the base) and holes (from the emitter) then diffuse to the junction and are swept away by the electric field, thus producing electric current across the device...</w:t>
      </w:r>
    </w:p>
    <w:p w:rsidR="002F7AD0" w:rsidRPr="00A258B3" w:rsidRDefault="002F7AD0" w:rsidP="002F7AD0">
      <w:pPr>
        <w:spacing w:line="360" w:lineRule="auto"/>
      </w:pPr>
      <w:r>
        <w:rPr>
          <w:noProof/>
        </w:rPr>
        <w:drawing>
          <wp:inline distT="0" distB="0" distL="0" distR="0">
            <wp:extent cx="5486400" cy="3993515"/>
            <wp:effectExtent l="19050" t="0" r="0" b="0"/>
            <wp:docPr id="3" name="Picture 3" descr="The equivalent circuit and I-V characteristics of a solar cell compared to a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quivalent circuit and I-V characteristics of a solar cell compared to a diode"/>
                    <pic:cNvPicPr>
                      <a:picLocks noChangeAspect="1" noChangeArrowheads="1"/>
                    </pic:cNvPicPr>
                  </pic:nvPicPr>
                  <pic:blipFill>
                    <a:blip r:embed="rId23"/>
                    <a:srcRect/>
                    <a:stretch>
                      <a:fillRect/>
                    </a:stretch>
                  </pic:blipFill>
                  <pic:spPr bwMode="auto">
                    <a:xfrm>
                      <a:off x="0" y="0"/>
                      <a:ext cx="5486400" cy="3993515"/>
                    </a:xfrm>
                    <a:prstGeom prst="rect">
                      <a:avLst/>
                    </a:prstGeom>
                    <a:noFill/>
                    <a:ln w="9525">
                      <a:noFill/>
                      <a:miter lim="800000"/>
                      <a:headEnd/>
                      <a:tailEnd/>
                    </a:ln>
                  </pic:spPr>
                </pic:pic>
              </a:graphicData>
            </a:graphic>
          </wp:inline>
        </w:drawing>
      </w:r>
    </w:p>
    <w:p w:rsidR="002F7AD0" w:rsidRPr="00313CEE" w:rsidRDefault="002F7AD0" w:rsidP="002F7AD0">
      <w:pPr>
        <w:rPr>
          <w:b/>
        </w:rPr>
      </w:pPr>
      <w:r>
        <w:rPr>
          <w:b/>
        </w:rPr>
        <w:t xml:space="preserve">    Fig:- W</w:t>
      </w:r>
      <w:r w:rsidRPr="00313CEE">
        <w:rPr>
          <w:b/>
        </w:rPr>
        <w:t>orking of Solar Cell</w:t>
      </w:r>
    </w:p>
    <w:p w:rsidR="002F7AD0" w:rsidRPr="00A258B3" w:rsidRDefault="002F7AD0" w:rsidP="002F7AD0">
      <w:pPr>
        <w:rPr>
          <w:b/>
        </w:rPr>
      </w:pPr>
    </w:p>
    <w:p w:rsidR="002F7AD0" w:rsidRPr="00A258B3" w:rsidRDefault="002F7AD0" w:rsidP="002F7AD0">
      <w:pPr>
        <w:rPr>
          <w:b/>
        </w:rPr>
      </w:pPr>
      <w:r w:rsidRPr="00A258B3">
        <w:rPr>
          <w:b/>
          <w:sz w:val="28"/>
          <w:szCs w:val="28"/>
        </w:rPr>
        <w:t>WORKING</w:t>
      </w:r>
      <w:r w:rsidRPr="00A258B3">
        <w:rPr>
          <w:b/>
        </w:rPr>
        <w:t>:</w:t>
      </w:r>
    </w:p>
    <w:p w:rsidR="002F7AD0" w:rsidRPr="00A258B3" w:rsidRDefault="002F7AD0" w:rsidP="002F7AD0">
      <w:pPr>
        <w:jc w:val="both"/>
      </w:pPr>
      <w:r w:rsidRPr="00A258B3">
        <w:lastRenderedPageBreak/>
        <w:t xml:space="preserve">The working of solar cell is divided in to </w:t>
      </w:r>
      <w:r w:rsidRPr="00A258B3">
        <w:rPr>
          <w:b/>
        </w:rPr>
        <w:t xml:space="preserve">3 </w:t>
      </w:r>
      <w:r w:rsidRPr="00A258B3">
        <w:t>stages:</w:t>
      </w:r>
    </w:p>
    <w:p w:rsidR="002F7AD0" w:rsidRPr="00A258B3" w:rsidRDefault="002F7AD0" w:rsidP="002F7AD0">
      <w:pPr>
        <w:numPr>
          <w:ilvl w:val="0"/>
          <w:numId w:val="5"/>
        </w:numPr>
        <w:spacing w:after="200" w:line="360" w:lineRule="auto"/>
        <w:jc w:val="both"/>
      </w:pPr>
      <w:r w:rsidRPr="00A258B3">
        <w:t>When light falls on the solar cell, energy from the photons generate electron hole pairs on both sides of the p-n junction. These electrons diffuse across the p-n junction to a lower energy level and  holes diffuse in the opposite direction In the meantime new electron hole pair continue to be formed while light falls on the solar cell.</w:t>
      </w:r>
    </w:p>
    <w:p w:rsidR="002F7AD0" w:rsidRPr="00A258B3" w:rsidRDefault="002F7AD0" w:rsidP="002F7AD0">
      <w:pPr>
        <w:numPr>
          <w:ilvl w:val="0"/>
          <w:numId w:val="5"/>
        </w:numPr>
        <w:spacing w:after="200" w:line="360" w:lineRule="auto"/>
        <w:jc w:val="both"/>
      </w:pPr>
      <w:r w:rsidRPr="00A258B3">
        <w:t>As electrons continue to diffuse a negative charge is built up in the emitter thereby forming a positive charge in the base. The p-n junction separates the electrons from the holes and transforms the generation current in between the bands i to an electric current across the p-n junction.</w:t>
      </w:r>
    </w:p>
    <w:p w:rsidR="002F7AD0" w:rsidRPr="00A258B3" w:rsidRDefault="002F7AD0" w:rsidP="002F7AD0">
      <w:pPr>
        <w:numPr>
          <w:ilvl w:val="0"/>
          <w:numId w:val="5"/>
        </w:numPr>
        <w:spacing w:after="200" w:line="360" w:lineRule="auto"/>
        <w:jc w:val="both"/>
      </w:pPr>
      <w:r w:rsidRPr="00A258B3">
        <w:t>The current continues to flow as long as the solar cell is illuminated.</w:t>
      </w:r>
    </w:p>
    <w:p w:rsidR="002F7AD0" w:rsidRPr="00A258B3" w:rsidRDefault="002F7AD0" w:rsidP="002F7AD0">
      <w:pPr>
        <w:spacing w:line="360" w:lineRule="auto"/>
        <w:rPr>
          <w:b/>
        </w:rPr>
      </w:pPr>
      <w:r w:rsidRPr="00A258B3">
        <w:t xml:space="preserve">The </w:t>
      </w:r>
      <w:r w:rsidRPr="00A258B3">
        <w:rPr>
          <w:b/>
        </w:rPr>
        <w:t>efficiency (n)</w:t>
      </w:r>
      <w:r w:rsidRPr="00A258B3">
        <w:t xml:space="preserve"> of a solar cell is defined as the power </w:t>
      </w:r>
      <w:r w:rsidRPr="00A258B3">
        <w:rPr>
          <w:i/>
          <w:iCs/>
        </w:rPr>
        <w:t>P</w:t>
      </w:r>
      <w:r w:rsidRPr="00A258B3">
        <w:rPr>
          <w:vertAlign w:val="subscript"/>
        </w:rPr>
        <w:t>max</w:t>
      </w:r>
      <w:r w:rsidRPr="00A258B3">
        <w:t xml:space="preserve"> supplied by the cell at the maximum power point under standard test conditions, divided by the power of the radiation incident upon it</w:t>
      </w:r>
    </w:p>
    <w:p w:rsidR="002F7AD0" w:rsidRPr="00A258B3" w:rsidRDefault="002F7AD0" w:rsidP="002F7AD0">
      <w:pPr>
        <w:spacing w:line="360" w:lineRule="auto"/>
        <w:rPr>
          <w:b/>
          <w:sz w:val="28"/>
          <w:szCs w:val="28"/>
        </w:rPr>
      </w:pPr>
      <w:r>
        <w:rPr>
          <w:b/>
          <w:sz w:val="28"/>
          <w:szCs w:val="28"/>
        </w:rPr>
        <w:t xml:space="preserve">1.5  </w:t>
      </w:r>
      <w:r w:rsidRPr="00A258B3">
        <w:rPr>
          <w:b/>
          <w:sz w:val="28"/>
          <w:szCs w:val="28"/>
        </w:rPr>
        <w:t>EFFICIENCIES OF INORGANIC SOLAR CELLS</w:t>
      </w:r>
    </w:p>
    <w:p w:rsidR="002F7AD0" w:rsidRPr="00A258B3" w:rsidRDefault="002F7AD0" w:rsidP="002F7AD0">
      <w:pPr>
        <w:numPr>
          <w:ilvl w:val="0"/>
          <w:numId w:val="4"/>
        </w:numPr>
        <w:spacing w:line="360" w:lineRule="auto"/>
        <w:jc w:val="both"/>
      </w:pPr>
      <w:r w:rsidRPr="00A258B3">
        <w:t>First photovoltaic cell</w:t>
      </w:r>
    </w:p>
    <w:p w:rsidR="002F7AD0" w:rsidRPr="00A258B3" w:rsidRDefault="002F7AD0" w:rsidP="002F7AD0">
      <w:pPr>
        <w:spacing w:line="360" w:lineRule="auto"/>
        <w:ind w:left="720"/>
        <w:jc w:val="both"/>
      </w:pPr>
      <w:r w:rsidRPr="00A258B3">
        <w:t>Se coated with an extremely thin layer of Gold</w:t>
      </w:r>
    </w:p>
    <w:p w:rsidR="002F7AD0" w:rsidRPr="00A258B3" w:rsidRDefault="002F7AD0" w:rsidP="002F7AD0">
      <w:pPr>
        <w:spacing w:line="360" w:lineRule="auto"/>
        <w:ind w:left="720"/>
        <w:jc w:val="both"/>
      </w:pPr>
      <w:r w:rsidRPr="00A258B3">
        <w:t>Efficiency- 1%</w:t>
      </w:r>
    </w:p>
    <w:p w:rsidR="002F7AD0" w:rsidRPr="00A258B3" w:rsidRDefault="002F7AD0" w:rsidP="002F7AD0">
      <w:pPr>
        <w:numPr>
          <w:ilvl w:val="0"/>
          <w:numId w:val="4"/>
        </w:numPr>
        <w:spacing w:line="360" w:lineRule="auto"/>
        <w:jc w:val="both"/>
      </w:pPr>
      <w:r w:rsidRPr="00A258B3">
        <w:t>Second cell, in Bell Laboratory (US)</w:t>
      </w:r>
    </w:p>
    <w:p w:rsidR="002F7AD0" w:rsidRPr="00A258B3" w:rsidRDefault="002F7AD0" w:rsidP="002F7AD0">
      <w:pPr>
        <w:spacing w:line="360" w:lineRule="auto"/>
        <w:ind w:left="720"/>
        <w:jc w:val="both"/>
      </w:pPr>
      <w:r w:rsidRPr="00A258B3">
        <w:t>Si cell doped with certain impurities</w:t>
      </w:r>
    </w:p>
    <w:p w:rsidR="002F7AD0" w:rsidRPr="00A258B3" w:rsidRDefault="002F7AD0" w:rsidP="002F7AD0">
      <w:pPr>
        <w:spacing w:line="360" w:lineRule="auto"/>
        <w:ind w:left="720"/>
        <w:jc w:val="both"/>
      </w:pPr>
      <w:r w:rsidRPr="00A258B3">
        <w:t>Efficiencies- 6%</w:t>
      </w:r>
    </w:p>
    <w:p w:rsidR="002F7AD0" w:rsidRPr="00A258B3" w:rsidRDefault="002F7AD0" w:rsidP="002F7AD0">
      <w:pPr>
        <w:numPr>
          <w:ilvl w:val="0"/>
          <w:numId w:val="4"/>
        </w:numPr>
        <w:spacing w:line="360" w:lineRule="auto"/>
        <w:jc w:val="both"/>
      </w:pPr>
      <w:r w:rsidRPr="00A258B3">
        <w:t>Zhoresv Alferov (</w:t>
      </w:r>
      <w:smartTag w:uri="urn:schemas-microsoft-com:office:smarttags" w:element="country-region">
        <w:smartTag w:uri="urn:schemas-microsoft-com:office:smarttags" w:element="place">
          <w:r w:rsidRPr="00A258B3">
            <w:t>USSR</w:t>
          </w:r>
        </w:smartTag>
      </w:smartTag>
      <w:r w:rsidRPr="00A258B3">
        <w:t>) in 1970</w:t>
      </w:r>
    </w:p>
    <w:p w:rsidR="002F7AD0" w:rsidRPr="00A258B3" w:rsidRDefault="002F7AD0" w:rsidP="002F7AD0">
      <w:pPr>
        <w:spacing w:line="360" w:lineRule="auto"/>
        <w:ind w:left="720"/>
        <w:jc w:val="both"/>
      </w:pPr>
      <w:r w:rsidRPr="00A258B3">
        <w:t>GaAs hetero structure solar cell by Metal Organic Chemical Vapour Deposition</w:t>
      </w:r>
    </w:p>
    <w:p w:rsidR="002F7AD0" w:rsidRPr="00A258B3" w:rsidRDefault="002F7AD0" w:rsidP="002F7AD0">
      <w:pPr>
        <w:spacing w:line="360" w:lineRule="auto"/>
        <w:ind w:left="720"/>
        <w:jc w:val="both"/>
      </w:pPr>
      <w:r w:rsidRPr="00A258B3">
        <w:t>Efficiencies- 17%</w:t>
      </w:r>
    </w:p>
    <w:p w:rsidR="002F7AD0" w:rsidRPr="00A258B3" w:rsidRDefault="002F7AD0" w:rsidP="002F7AD0">
      <w:pPr>
        <w:numPr>
          <w:ilvl w:val="0"/>
          <w:numId w:val="4"/>
        </w:numPr>
        <w:spacing w:line="360" w:lineRule="auto"/>
        <w:jc w:val="both"/>
      </w:pPr>
      <w:r w:rsidRPr="00A258B3">
        <w:t>Applied Solar Energy Corp</w:t>
      </w:r>
    </w:p>
    <w:p w:rsidR="002F7AD0" w:rsidRPr="00A258B3" w:rsidRDefault="002F7AD0" w:rsidP="002F7AD0">
      <w:pPr>
        <w:spacing w:line="360" w:lineRule="auto"/>
        <w:ind w:left="720"/>
        <w:jc w:val="both"/>
      </w:pPr>
      <w:r w:rsidRPr="00A258B3">
        <w:t>GaAs on Ge substrates</w:t>
      </w:r>
    </w:p>
    <w:p w:rsidR="002F7AD0" w:rsidRPr="00A258B3" w:rsidRDefault="002F7AD0" w:rsidP="002F7AD0">
      <w:pPr>
        <w:spacing w:line="360" w:lineRule="auto"/>
        <w:ind w:left="720"/>
        <w:jc w:val="both"/>
      </w:pPr>
      <w:r w:rsidRPr="00A258B3">
        <w:t>Efficiency- 19%</w:t>
      </w:r>
    </w:p>
    <w:p w:rsidR="002F7AD0" w:rsidRPr="00A258B3" w:rsidRDefault="002F7AD0" w:rsidP="002F7AD0">
      <w:pPr>
        <w:numPr>
          <w:ilvl w:val="0"/>
          <w:numId w:val="4"/>
        </w:numPr>
        <w:spacing w:line="360" w:lineRule="auto"/>
        <w:jc w:val="both"/>
      </w:pPr>
      <w:r w:rsidRPr="00A258B3">
        <w:t>Double junction cell</w:t>
      </w:r>
    </w:p>
    <w:p w:rsidR="002F7AD0" w:rsidRPr="00A258B3" w:rsidRDefault="002F7AD0" w:rsidP="002F7AD0">
      <w:pPr>
        <w:spacing w:line="360" w:lineRule="auto"/>
        <w:ind w:left="360"/>
        <w:jc w:val="both"/>
      </w:pPr>
      <w:r w:rsidRPr="00A258B3">
        <w:t xml:space="preserve">Materials Used:- cadmium telluride (CdTe), copper indium gallium selenide, amorphous silicon and micromorphous silicon. These materials are applied in a thin </w:t>
      </w:r>
      <w:r w:rsidRPr="00A258B3">
        <w:lastRenderedPageBreak/>
        <w:t>film to a supporting substrate such as glass or ceramics reducing material mass and therefore costs.</w:t>
      </w:r>
    </w:p>
    <w:p w:rsidR="002F7AD0" w:rsidRPr="00A258B3" w:rsidRDefault="002F7AD0" w:rsidP="002F7AD0">
      <w:pPr>
        <w:spacing w:line="360" w:lineRule="auto"/>
        <w:ind w:left="360"/>
        <w:jc w:val="both"/>
      </w:pPr>
      <w:r w:rsidRPr="00A258B3">
        <w:t>Efficiency- 22%</w:t>
      </w:r>
    </w:p>
    <w:p w:rsidR="002F7AD0" w:rsidRPr="00A258B3" w:rsidRDefault="002F7AD0" w:rsidP="002F7AD0">
      <w:pPr>
        <w:numPr>
          <w:ilvl w:val="0"/>
          <w:numId w:val="4"/>
        </w:numPr>
        <w:spacing w:after="200" w:line="360" w:lineRule="auto"/>
        <w:jc w:val="both"/>
      </w:pPr>
      <w:r w:rsidRPr="00A258B3">
        <w:t>Triple junction</w:t>
      </w:r>
    </w:p>
    <w:p w:rsidR="002F7AD0" w:rsidRPr="00A258B3" w:rsidRDefault="002F7AD0" w:rsidP="002F7AD0">
      <w:pPr>
        <w:spacing w:line="360" w:lineRule="auto"/>
        <w:ind w:left="720"/>
        <w:jc w:val="both"/>
      </w:pPr>
      <w:r w:rsidRPr="00A258B3">
        <w:t xml:space="preserve">Materials Used: - </w:t>
      </w:r>
      <w:r w:rsidRPr="00A258B3">
        <w:rPr>
          <w:bCs/>
          <w:color w:val="000000"/>
        </w:rPr>
        <w:t>Al</w:t>
      </w:r>
      <w:r w:rsidRPr="00A258B3">
        <w:rPr>
          <w:bCs/>
          <w:i/>
          <w:iCs/>
          <w:color w:val="000000"/>
          <w:vertAlign w:val="subscript"/>
        </w:rPr>
        <w:t>x</w:t>
      </w:r>
      <w:r w:rsidRPr="00A258B3">
        <w:rPr>
          <w:bCs/>
          <w:color w:val="000000"/>
        </w:rPr>
        <w:t>Ga</w:t>
      </w:r>
      <w:r w:rsidRPr="00A258B3">
        <w:rPr>
          <w:bCs/>
          <w:color w:val="000000"/>
          <w:vertAlign w:val="subscript"/>
        </w:rPr>
        <w:t xml:space="preserve"> (1−</w:t>
      </w:r>
      <w:r w:rsidRPr="00A258B3">
        <w:rPr>
          <w:bCs/>
          <w:i/>
          <w:iCs/>
          <w:color w:val="000000"/>
          <w:vertAlign w:val="subscript"/>
        </w:rPr>
        <w:t>x</w:t>
      </w:r>
      <w:r w:rsidRPr="00A258B3">
        <w:rPr>
          <w:bCs/>
          <w:color w:val="000000"/>
          <w:vertAlign w:val="subscript"/>
        </w:rPr>
        <w:t>)</w:t>
      </w:r>
      <w:r w:rsidRPr="00A258B3">
        <w:rPr>
          <w:bCs/>
          <w:color w:val="000000"/>
        </w:rPr>
        <w:t xml:space="preserve"> As</w:t>
      </w:r>
    </w:p>
    <w:p w:rsidR="002F7AD0" w:rsidRPr="00A258B3" w:rsidRDefault="002F7AD0" w:rsidP="002F7AD0">
      <w:pPr>
        <w:spacing w:line="360" w:lineRule="auto"/>
        <w:ind w:left="360"/>
        <w:jc w:val="both"/>
      </w:pPr>
      <w:r w:rsidRPr="00A258B3">
        <w:t>Efficiency- 24% (2000)</w:t>
      </w:r>
    </w:p>
    <w:p w:rsidR="002F7AD0" w:rsidRPr="00A258B3" w:rsidRDefault="002F7AD0" w:rsidP="002F7AD0">
      <w:pPr>
        <w:spacing w:line="360" w:lineRule="auto"/>
        <w:ind w:left="360"/>
        <w:jc w:val="both"/>
      </w:pPr>
      <w:r w:rsidRPr="00A258B3">
        <w:t>Efficiency- 26% (2002)</w:t>
      </w:r>
    </w:p>
    <w:p w:rsidR="002F7AD0" w:rsidRPr="00A258B3" w:rsidRDefault="002F7AD0" w:rsidP="002F7AD0">
      <w:pPr>
        <w:spacing w:line="360" w:lineRule="auto"/>
        <w:ind w:left="360"/>
        <w:jc w:val="both"/>
      </w:pPr>
      <w:r w:rsidRPr="00A258B3">
        <w:t>Efficiency- 28% (2005)</w:t>
      </w:r>
    </w:p>
    <w:p w:rsidR="002F7AD0" w:rsidRPr="00A258B3" w:rsidRDefault="002F7AD0" w:rsidP="002F7AD0">
      <w:pPr>
        <w:spacing w:line="360" w:lineRule="auto"/>
        <w:ind w:left="360"/>
        <w:jc w:val="both"/>
      </w:pPr>
      <w:r w:rsidRPr="00A258B3">
        <w:t>Efficiency- 30% (2007)</w:t>
      </w:r>
    </w:p>
    <w:p w:rsidR="002F7AD0" w:rsidRPr="00A258B3" w:rsidRDefault="002F7AD0" w:rsidP="002F7AD0">
      <w:pPr>
        <w:spacing w:line="360" w:lineRule="auto"/>
        <w:ind w:left="360"/>
        <w:jc w:val="both"/>
      </w:pPr>
      <w:r w:rsidRPr="00A258B3">
        <w:t>Efficiency- 38% (2008) by Emcore Photovoltaics &amp; Spectrolab (</w:t>
      </w:r>
      <w:smartTag w:uri="urn:schemas-microsoft-com:office:smarttags" w:element="country-region">
        <w:smartTag w:uri="urn:schemas-microsoft-com:office:smarttags" w:element="place">
          <w:r w:rsidRPr="00A258B3">
            <w:t>USA</w:t>
          </w:r>
        </w:smartTag>
      </w:smartTag>
      <w:r w:rsidRPr="00A258B3">
        <w:t>)</w:t>
      </w:r>
    </w:p>
    <w:p w:rsidR="002F7AD0" w:rsidRDefault="002F7AD0" w:rsidP="002F7AD0">
      <w:pPr>
        <w:spacing w:line="360" w:lineRule="auto"/>
        <w:ind w:left="360"/>
        <w:jc w:val="both"/>
      </w:pPr>
      <w:r w:rsidRPr="00A258B3">
        <w:t>Efficiency- 40.8% by National Renewable Energy Lab (USA).</w:t>
      </w:r>
    </w:p>
    <w:p w:rsidR="002F7AD0" w:rsidRPr="00A258B3" w:rsidRDefault="002F7AD0" w:rsidP="002F7AD0">
      <w:pPr>
        <w:spacing w:line="360" w:lineRule="auto"/>
        <w:ind w:left="360"/>
        <w:jc w:val="both"/>
      </w:pPr>
    </w:p>
    <w:p w:rsidR="002F7AD0" w:rsidRPr="00A258B3" w:rsidRDefault="002F7AD0" w:rsidP="002F7AD0">
      <w:pPr>
        <w:spacing w:line="360" w:lineRule="auto"/>
        <w:rPr>
          <w:b/>
          <w:sz w:val="28"/>
          <w:szCs w:val="28"/>
        </w:rPr>
      </w:pPr>
      <w:r w:rsidRPr="00A258B3">
        <w:rPr>
          <w:b/>
          <w:sz w:val="28"/>
          <w:szCs w:val="28"/>
        </w:rPr>
        <w:t>DISADVANTAGE OF USING SILICON:</w:t>
      </w:r>
    </w:p>
    <w:p w:rsidR="002F7AD0" w:rsidRPr="00A258B3" w:rsidRDefault="002F7AD0" w:rsidP="002F7AD0">
      <w:pPr>
        <w:numPr>
          <w:ilvl w:val="0"/>
          <w:numId w:val="6"/>
        </w:numPr>
        <w:spacing w:after="200" w:line="360" w:lineRule="auto"/>
        <w:jc w:val="both"/>
      </w:pPr>
      <w:r w:rsidRPr="00A258B3">
        <w:t>High cost to reach daily life</w:t>
      </w:r>
    </w:p>
    <w:p w:rsidR="002F7AD0" w:rsidRPr="00A258B3" w:rsidRDefault="002F7AD0" w:rsidP="002F7AD0">
      <w:pPr>
        <w:numPr>
          <w:ilvl w:val="0"/>
          <w:numId w:val="6"/>
        </w:numPr>
        <w:spacing w:after="200" w:line="360" w:lineRule="auto"/>
        <w:jc w:val="both"/>
      </w:pPr>
      <w:r w:rsidRPr="00A258B3">
        <w:t>Silicon has also drawback of using under illumination due to the degradation, which limits its lifetime and stability.</w:t>
      </w:r>
    </w:p>
    <w:p w:rsidR="002F7AD0" w:rsidRPr="00A258B3" w:rsidRDefault="002F7AD0" w:rsidP="002F7AD0">
      <w:pPr>
        <w:spacing w:line="360" w:lineRule="auto"/>
        <w:rPr>
          <w:b/>
          <w:sz w:val="28"/>
          <w:szCs w:val="28"/>
          <w:u w:val="single"/>
        </w:rPr>
      </w:pPr>
      <w:r w:rsidRPr="00A258B3">
        <w:rPr>
          <w:b/>
          <w:sz w:val="28"/>
          <w:szCs w:val="28"/>
        </w:rPr>
        <w:t>1.</w:t>
      </w:r>
      <w:r>
        <w:rPr>
          <w:b/>
          <w:sz w:val="28"/>
          <w:szCs w:val="28"/>
        </w:rPr>
        <w:t xml:space="preserve">6  </w:t>
      </w:r>
      <w:r w:rsidRPr="009341F0">
        <w:rPr>
          <w:b/>
          <w:sz w:val="28"/>
          <w:szCs w:val="28"/>
        </w:rPr>
        <w:t>ORGANIC SOLAR CELL</w:t>
      </w:r>
    </w:p>
    <w:p w:rsidR="002F7AD0" w:rsidRPr="00A258B3" w:rsidRDefault="002F7AD0" w:rsidP="002F7AD0">
      <w:pPr>
        <w:shd w:val="clear" w:color="auto" w:fill="FFFFFF"/>
        <w:spacing w:before="100" w:after="100" w:line="360" w:lineRule="auto"/>
        <w:jc w:val="both"/>
      </w:pPr>
      <w:r w:rsidRPr="00A258B3">
        <w:t>An organic photovoltaic cell (OPVC) is photovoltaic cell which uses organic electronic materials for light absorption and charge transport. Low cost, large scale production and flexibility of organic molecules make them appealing for the photovoltaic applications. Molecular engineering like changing the length and functional group of polymers can change the energy gap, which allows chemical tuning in these materials. The optical absorption coefficient of organic molecules is high, so a large amount of light can be absorbed with a small amount of materials.</w:t>
      </w:r>
    </w:p>
    <w:p w:rsidR="002F7AD0" w:rsidRPr="00A258B3" w:rsidRDefault="002F7AD0" w:rsidP="002F7AD0">
      <w:pPr>
        <w:spacing w:line="360" w:lineRule="auto"/>
        <w:rPr>
          <w:b/>
        </w:rPr>
      </w:pPr>
    </w:p>
    <w:p w:rsidR="002F7AD0" w:rsidRPr="00A258B3" w:rsidRDefault="002F7AD0" w:rsidP="002F7AD0">
      <w:pPr>
        <w:spacing w:line="360" w:lineRule="auto"/>
        <w:rPr>
          <w:b/>
          <w:sz w:val="28"/>
          <w:szCs w:val="28"/>
        </w:rPr>
      </w:pPr>
      <w:r w:rsidRPr="00A258B3">
        <w:rPr>
          <w:b/>
          <w:sz w:val="28"/>
          <w:szCs w:val="28"/>
        </w:rPr>
        <w:t>MATERIALS FOR ORGANIC SOLAR CELL</w:t>
      </w:r>
    </w:p>
    <w:p w:rsidR="002F7AD0" w:rsidRDefault="002F7AD0" w:rsidP="002F7AD0">
      <w:pPr>
        <w:shd w:val="clear" w:color="auto" w:fill="FFFFFF"/>
        <w:spacing w:before="100" w:after="100" w:line="360" w:lineRule="auto"/>
        <w:jc w:val="both"/>
        <w:rPr>
          <w:bCs/>
        </w:rPr>
      </w:pPr>
      <w:r w:rsidRPr="00A258B3">
        <w:rPr>
          <w:bCs/>
        </w:rPr>
        <w:t>Important representatives of hole conducting donor-type semi conducting polymers on the other side are (i) derivatives of phenylene vinylene backbones such as poly[2-</w:t>
      </w:r>
      <w:r w:rsidRPr="00A258B3">
        <w:rPr>
          <w:bCs/>
        </w:rPr>
        <w:lastRenderedPageBreak/>
        <w:t>methoxy- 5-(3,7-dimethyloctyloxy)]-1,4-phenylenevinylene) (MDMOPPV), (ii) derivatives of thiophene chains such as poly(3-hexylthiophene) (P3HT), and (iii) derivatives of fluorine backbones such as (poly(9,9¢-dioctylfluorene-</w:t>
      </w:r>
      <w:r w:rsidRPr="00A258B3">
        <w:rPr>
          <w:bCs/>
          <w:i/>
          <w:iCs/>
        </w:rPr>
        <w:t>co</w:t>
      </w:r>
      <w:r w:rsidRPr="00A258B3">
        <w:rPr>
          <w:bCs/>
        </w:rPr>
        <w:t>-bis-</w:t>
      </w:r>
      <w:r w:rsidRPr="00A258B3">
        <w:rPr>
          <w:bCs/>
          <w:i/>
          <w:iCs/>
        </w:rPr>
        <w:t>N</w:t>
      </w:r>
      <w:r w:rsidRPr="00A258B3">
        <w:rPr>
          <w:bCs/>
        </w:rPr>
        <w:t>,</w:t>
      </w:r>
      <w:r w:rsidRPr="00A258B3">
        <w:rPr>
          <w:bCs/>
          <w:i/>
          <w:iCs/>
        </w:rPr>
        <w:t>N</w:t>
      </w:r>
      <w:r w:rsidRPr="00A258B3">
        <w:rPr>
          <w:bCs/>
        </w:rPr>
        <w:t>¢-(4-N butylphenyl-1,4-phenylenediamine) (PFB).</w:t>
      </w:r>
    </w:p>
    <w:p w:rsidR="002F7AD0" w:rsidRDefault="002F7AD0" w:rsidP="002F7AD0">
      <w:pPr>
        <w:shd w:val="clear" w:color="auto" w:fill="FFFFFF"/>
        <w:spacing w:before="100" w:after="100" w:line="360" w:lineRule="auto"/>
        <w:jc w:val="both"/>
        <w:rPr>
          <w:bCs/>
        </w:rPr>
      </w:pPr>
    </w:p>
    <w:p w:rsidR="002F7AD0" w:rsidRDefault="002F7AD0" w:rsidP="002F7AD0">
      <w:pPr>
        <w:shd w:val="clear" w:color="auto" w:fill="FFFFFF"/>
        <w:spacing w:before="100" w:after="100" w:line="360" w:lineRule="auto"/>
        <w:jc w:val="both"/>
        <w:rPr>
          <w:bCs/>
        </w:rPr>
      </w:pPr>
    </w:p>
    <w:p w:rsidR="002F7AD0" w:rsidRPr="00A258B3" w:rsidRDefault="002F7AD0" w:rsidP="002F7AD0">
      <w:pPr>
        <w:shd w:val="clear" w:color="auto" w:fill="FFFFFF"/>
        <w:spacing w:before="100" w:after="100" w:line="360" w:lineRule="auto"/>
        <w:jc w:val="both"/>
        <w:rPr>
          <w:bCs/>
        </w:rPr>
      </w:pPr>
    </w:p>
    <w:p w:rsidR="002F7AD0" w:rsidRPr="00A258B3" w:rsidRDefault="002F7AD0" w:rsidP="002F7AD0">
      <w:pPr>
        <w:spacing w:line="360" w:lineRule="auto"/>
        <w:rPr>
          <w:b/>
          <w:sz w:val="28"/>
          <w:szCs w:val="28"/>
        </w:rPr>
      </w:pPr>
      <w:r>
        <w:rPr>
          <w:b/>
          <w:sz w:val="28"/>
          <w:szCs w:val="28"/>
        </w:rPr>
        <w:t>1.</w:t>
      </w:r>
      <w:r w:rsidRPr="009341F0">
        <w:rPr>
          <w:b/>
          <w:sz w:val="28"/>
          <w:szCs w:val="28"/>
        </w:rPr>
        <w:t xml:space="preserve">7 </w:t>
      </w:r>
      <w:r>
        <w:rPr>
          <w:b/>
          <w:sz w:val="28"/>
          <w:szCs w:val="28"/>
        </w:rPr>
        <w:t xml:space="preserve"> </w:t>
      </w:r>
      <w:r w:rsidRPr="00A258B3">
        <w:rPr>
          <w:b/>
          <w:sz w:val="28"/>
          <w:szCs w:val="28"/>
        </w:rPr>
        <w:t>TYPES OF ORGANIC SOLAR CELL</w:t>
      </w:r>
    </w:p>
    <w:p w:rsidR="002F7AD0" w:rsidRPr="00A258B3" w:rsidRDefault="002F7AD0" w:rsidP="002F7AD0">
      <w:pPr>
        <w:numPr>
          <w:ilvl w:val="0"/>
          <w:numId w:val="8"/>
        </w:numPr>
        <w:spacing w:after="200" w:line="360" w:lineRule="auto"/>
        <w:rPr>
          <w:rStyle w:val="mw-headline"/>
          <w:b/>
          <w:bCs/>
          <w:i/>
          <w:sz w:val="28"/>
          <w:szCs w:val="28"/>
        </w:rPr>
      </w:pPr>
      <w:r w:rsidRPr="00A258B3">
        <w:rPr>
          <w:rStyle w:val="mw-headline"/>
          <w:b/>
          <w:bCs/>
          <w:i/>
          <w:sz w:val="28"/>
          <w:szCs w:val="28"/>
        </w:rPr>
        <w:t>Single layer organic photovoltaic cell</w:t>
      </w:r>
    </w:p>
    <w:p w:rsidR="002F7AD0" w:rsidRPr="00A258B3" w:rsidRDefault="002F7AD0" w:rsidP="002F7AD0">
      <w:pPr>
        <w:shd w:val="clear" w:color="auto" w:fill="FFFFFF"/>
        <w:spacing w:before="100" w:after="100" w:line="360" w:lineRule="auto"/>
        <w:jc w:val="both"/>
        <w:rPr>
          <w:bCs/>
        </w:rPr>
      </w:pPr>
      <w:r w:rsidRPr="00A258B3">
        <w:rPr>
          <w:bCs/>
        </w:rPr>
        <w:t>Single layer organic photovoltaic cell is the simplest one among various organic photovoltaic cells. The cells are made by sandwiching a layer of organic electronic materials between two metallic conductors, typically a layer of indium tin oxide (ITO) with high work function and a layer of low work function metal such as Al, Mg and Ca.</w:t>
      </w:r>
    </w:p>
    <w:p w:rsidR="002F7AD0" w:rsidRPr="00A258B3" w:rsidRDefault="002F7AD0" w:rsidP="002F7AD0">
      <w:pPr>
        <w:spacing w:line="360" w:lineRule="auto"/>
        <w:ind w:left="360"/>
      </w:pPr>
      <w:r>
        <w:rPr>
          <w:noProof/>
        </w:rPr>
        <w:drawing>
          <wp:inline distT="0" distB="0" distL="0" distR="0">
            <wp:extent cx="2696845" cy="2566035"/>
            <wp:effectExtent l="19050" t="0" r="8255" b="0"/>
            <wp:docPr id="4" name="Picture 4" descr="巟閩瞓隌瞓퍌퍜障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巟閩瞓隌瞓퍌퍜障瞓"/>
                    <pic:cNvPicPr>
                      <a:picLocks noChangeAspect="1" noChangeArrowheads="1"/>
                    </pic:cNvPicPr>
                  </pic:nvPicPr>
                  <pic:blipFill>
                    <a:blip r:embed="rId24"/>
                    <a:srcRect/>
                    <a:stretch>
                      <a:fillRect/>
                    </a:stretch>
                  </pic:blipFill>
                  <pic:spPr bwMode="auto">
                    <a:xfrm>
                      <a:off x="0" y="0"/>
                      <a:ext cx="2696845" cy="2566035"/>
                    </a:xfrm>
                    <a:prstGeom prst="rect">
                      <a:avLst/>
                    </a:prstGeom>
                    <a:noFill/>
                    <a:ln w="9525">
                      <a:noFill/>
                      <a:miter lim="800000"/>
                      <a:headEnd/>
                      <a:tailEnd/>
                    </a:ln>
                  </pic:spPr>
                </pic:pic>
              </a:graphicData>
            </a:graphic>
          </wp:inline>
        </w:drawing>
      </w:r>
    </w:p>
    <w:p w:rsidR="002F7AD0" w:rsidRPr="001A3ADD" w:rsidRDefault="002F7AD0" w:rsidP="002F7AD0">
      <w:pPr>
        <w:spacing w:line="360" w:lineRule="auto"/>
        <w:ind w:left="360"/>
        <w:rPr>
          <w:rStyle w:val="mw-headline"/>
          <w:b/>
          <w:bCs/>
          <w:i/>
        </w:rPr>
      </w:pPr>
      <w:r>
        <w:rPr>
          <w:rStyle w:val="mw-headline"/>
          <w:b/>
          <w:i/>
          <w:sz w:val="28"/>
          <w:szCs w:val="28"/>
        </w:rPr>
        <w:t xml:space="preserve">   </w:t>
      </w:r>
      <w:r w:rsidRPr="001A3ADD">
        <w:rPr>
          <w:rStyle w:val="mw-headline"/>
          <w:i/>
        </w:rPr>
        <w:t>Fig:-</w:t>
      </w:r>
      <w:r w:rsidRPr="001A3ADD">
        <w:rPr>
          <w:rStyle w:val="mw-headline"/>
          <w:b/>
          <w:bCs/>
          <w:i/>
        </w:rPr>
        <w:t xml:space="preserve">   Single layer organic photovoltaic cell</w:t>
      </w:r>
    </w:p>
    <w:p w:rsidR="002F7AD0" w:rsidRDefault="002F7AD0" w:rsidP="002F7AD0">
      <w:pPr>
        <w:spacing w:line="360" w:lineRule="auto"/>
        <w:rPr>
          <w:rStyle w:val="mw-headline"/>
          <w:b/>
          <w:i/>
          <w:sz w:val="28"/>
          <w:szCs w:val="28"/>
        </w:rPr>
      </w:pPr>
    </w:p>
    <w:p w:rsidR="002F7AD0" w:rsidRPr="00A258B3" w:rsidRDefault="002F7AD0" w:rsidP="002F7AD0">
      <w:pPr>
        <w:numPr>
          <w:ilvl w:val="0"/>
          <w:numId w:val="7"/>
        </w:numPr>
        <w:tabs>
          <w:tab w:val="clear" w:pos="720"/>
        </w:tabs>
        <w:spacing w:after="200" w:line="360" w:lineRule="auto"/>
        <w:ind w:left="360"/>
        <w:rPr>
          <w:rStyle w:val="mw-headline"/>
          <w:b/>
          <w:i/>
          <w:sz w:val="28"/>
          <w:szCs w:val="28"/>
        </w:rPr>
      </w:pPr>
      <w:r w:rsidRPr="00A258B3">
        <w:rPr>
          <w:rStyle w:val="mw-headline"/>
          <w:b/>
          <w:i/>
          <w:sz w:val="28"/>
          <w:szCs w:val="28"/>
        </w:rPr>
        <w:t>Multilayer organic photovoltaic cells</w:t>
      </w:r>
    </w:p>
    <w:p w:rsidR="002F7AD0" w:rsidRPr="00A258B3" w:rsidRDefault="002F7AD0" w:rsidP="002F7AD0">
      <w:pPr>
        <w:shd w:val="clear" w:color="auto" w:fill="FFFFFF"/>
        <w:spacing w:before="100" w:after="100" w:line="360" w:lineRule="auto"/>
        <w:jc w:val="both"/>
      </w:pPr>
      <w:r w:rsidRPr="00A258B3">
        <w:t xml:space="preserve">This type of organic photovoltaic cell contains two different layers in between the conductive electrodes (Fig 3). These two layers of materials have differences in electron </w:t>
      </w:r>
      <w:r w:rsidRPr="00A258B3">
        <w:lastRenderedPageBreak/>
        <w:t>affinity and ionization potential; therefore electrostatic forces are generated at the interface between the two layers. The materials are chosen properly to make the differences large enough, so these local electric fields are strong, which may break up the excitons much more efficiently than the single layer photovoltaic cells do. The layer with higher electron affinity and ionization potential is the electron acceptor, and the other layer is the electron donor. This structure is also called planar donor-acceptor heterojunctions.</w:t>
      </w:r>
    </w:p>
    <w:p w:rsidR="002F7AD0" w:rsidRDefault="002F7AD0" w:rsidP="002F7AD0">
      <w:pPr>
        <w:spacing w:line="360" w:lineRule="auto"/>
        <w:ind w:left="360"/>
      </w:pPr>
      <w:r>
        <w:rPr>
          <w:noProof/>
        </w:rPr>
        <w:drawing>
          <wp:inline distT="0" distB="0" distL="0" distR="0">
            <wp:extent cx="3069590" cy="3218815"/>
            <wp:effectExtent l="19050" t="0" r="0" b="0"/>
            <wp:docPr id="5" name="Picture 5" descr="巟閩瞓隌瞓퍌퍜障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巟閩瞓隌瞓퍌퍜障瞓"/>
                    <pic:cNvPicPr>
                      <a:picLocks noChangeAspect="1" noChangeArrowheads="1"/>
                    </pic:cNvPicPr>
                  </pic:nvPicPr>
                  <pic:blipFill>
                    <a:blip r:embed="rId25"/>
                    <a:srcRect/>
                    <a:stretch>
                      <a:fillRect/>
                    </a:stretch>
                  </pic:blipFill>
                  <pic:spPr bwMode="auto">
                    <a:xfrm>
                      <a:off x="0" y="0"/>
                      <a:ext cx="3069590" cy="3218815"/>
                    </a:xfrm>
                    <a:prstGeom prst="rect">
                      <a:avLst/>
                    </a:prstGeom>
                    <a:noFill/>
                    <a:ln w="9525">
                      <a:noFill/>
                      <a:miter lim="800000"/>
                      <a:headEnd/>
                      <a:tailEnd/>
                    </a:ln>
                  </pic:spPr>
                </pic:pic>
              </a:graphicData>
            </a:graphic>
          </wp:inline>
        </w:drawing>
      </w:r>
    </w:p>
    <w:p w:rsidR="002F7AD0" w:rsidRPr="001A3ADD" w:rsidRDefault="002F7AD0" w:rsidP="002F7AD0">
      <w:pPr>
        <w:spacing w:line="360" w:lineRule="auto"/>
        <w:rPr>
          <w:rStyle w:val="mw-headline"/>
          <w:b/>
          <w:i/>
        </w:rPr>
      </w:pPr>
      <w:r>
        <w:t xml:space="preserve">       </w:t>
      </w:r>
      <w:r w:rsidRPr="001A3ADD">
        <w:t>Fig</w:t>
      </w:r>
      <w:r w:rsidRPr="001A3ADD">
        <w:rPr>
          <w:b/>
        </w:rPr>
        <w:t xml:space="preserve">:- </w:t>
      </w:r>
      <w:r w:rsidRPr="001A3ADD">
        <w:rPr>
          <w:rStyle w:val="mw-headline"/>
          <w:b/>
          <w:i/>
        </w:rPr>
        <w:t>Multilayer organic photovoltaic cells</w:t>
      </w:r>
    </w:p>
    <w:p w:rsidR="002F7AD0" w:rsidRDefault="002F7AD0" w:rsidP="002F7AD0">
      <w:pPr>
        <w:spacing w:line="360" w:lineRule="auto"/>
        <w:rPr>
          <w:i/>
          <w:sz w:val="28"/>
          <w:szCs w:val="28"/>
        </w:rPr>
      </w:pPr>
    </w:p>
    <w:p w:rsidR="002F7AD0" w:rsidRPr="00A258B3" w:rsidRDefault="002F7AD0" w:rsidP="002F7AD0">
      <w:pPr>
        <w:numPr>
          <w:ilvl w:val="0"/>
          <w:numId w:val="7"/>
        </w:numPr>
        <w:tabs>
          <w:tab w:val="clear" w:pos="720"/>
          <w:tab w:val="num" w:pos="360"/>
        </w:tabs>
        <w:spacing w:after="200" w:line="360" w:lineRule="auto"/>
        <w:ind w:left="540" w:hanging="540"/>
        <w:rPr>
          <w:i/>
          <w:sz w:val="28"/>
          <w:szCs w:val="28"/>
        </w:rPr>
      </w:pPr>
      <w:r w:rsidRPr="00A258B3">
        <w:rPr>
          <w:i/>
          <w:sz w:val="28"/>
          <w:szCs w:val="28"/>
        </w:rPr>
        <w:t xml:space="preserve"> </w:t>
      </w:r>
      <w:hyperlink r:id="rId26" w:tooltip="Dye-sensitized solar cell" w:history="1">
        <w:r w:rsidRPr="00A258B3">
          <w:rPr>
            <w:b/>
            <w:i/>
            <w:color w:val="000000"/>
            <w:sz w:val="28"/>
            <w:szCs w:val="28"/>
          </w:rPr>
          <w:t>Dye-sensitized solar cell</w:t>
        </w:r>
      </w:hyperlink>
    </w:p>
    <w:p w:rsidR="002F7AD0" w:rsidRPr="00A258B3" w:rsidRDefault="002F7AD0" w:rsidP="002F7AD0">
      <w:pPr>
        <w:shd w:val="clear" w:color="auto" w:fill="FFFFFF"/>
        <w:spacing w:before="100" w:after="100" w:line="360" w:lineRule="auto"/>
        <w:jc w:val="both"/>
      </w:pPr>
      <w:r w:rsidRPr="00A258B3">
        <w:t>A dye-sensitized solar cell (DSSc, DSC or DYSC</w:t>
      </w:r>
      <w:hyperlink r:id="rId27" w:anchor="cite_note-0#cite_note-0" w:history="1">
        <w:r w:rsidRPr="00A258B3">
          <w:rPr>
            <w:vertAlign w:val="superscript"/>
          </w:rPr>
          <w:t>[1]</w:t>
        </w:r>
      </w:hyperlink>
      <w:r w:rsidRPr="00A258B3">
        <w:t xml:space="preserve">) is a relatively new class of low-cost </w:t>
      </w:r>
      <w:hyperlink r:id="rId28" w:tooltip="Solar cell" w:history="1">
        <w:r w:rsidRPr="00A258B3">
          <w:rPr>
            <w:rStyle w:val="Hyperlink"/>
          </w:rPr>
          <w:t>solar cell</w:t>
        </w:r>
      </w:hyperlink>
      <w:r w:rsidRPr="00A258B3">
        <w:t xml:space="preserve">, that belong to the group of </w:t>
      </w:r>
      <w:hyperlink r:id="rId29" w:tooltip="Thin film solar cell" w:history="1">
        <w:r w:rsidRPr="00A258B3">
          <w:rPr>
            <w:rStyle w:val="Hyperlink"/>
          </w:rPr>
          <w:t>Thin film solar cells</w:t>
        </w:r>
      </w:hyperlink>
      <w:r w:rsidRPr="00A258B3">
        <w:t xml:space="preserve"> It is based on a </w:t>
      </w:r>
      <w:hyperlink r:id="rId30" w:tooltip="Semiconductor" w:history="1">
        <w:r w:rsidRPr="00A258B3">
          <w:rPr>
            <w:rStyle w:val="Hyperlink"/>
          </w:rPr>
          <w:t>semiconductor</w:t>
        </w:r>
      </w:hyperlink>
      <w:r w:rsidRPr="00A258B3">
        <w:t xml:space="preserve"> formed between a photo-sensitized anode and an </w:t>
      </w:r>
      <w:hyperlink r:id="rId31" w:tooltip="Electrolyte" w:history="1">
        <w:r w:rsidRPr="00A258B3">
          <w:rPr>
            <w:rStyle w:val="Hyperlink"/>
          </w:rPr>
          <w:t>electrolyte</w:t>
        </w:r>
      </w:hyperlink>
      <w:r w:rsidRPr="00A258B3">
        <w:t xml:space="preserve">, a </w:t>
      </w:r>
      <w:hyperlink r:id="rId32" w:tooltip="Photoelectrochemical cells" w:history="1">
        <w:r w:rsidRPr="00A258B3">
          <w:rPr>
            <w:rStyle w:val="Hyperlink"/>
          </w:rPr>
          <w:t>photo electrochemical</w:t>
        </w:r>
      </w:hyperlink>
      <w:r w:rsidRPr="00A258B3">
        <w:t xml:space="preserve"> system. This cell was invented by </w:t>
      </w:r>
      <w:hyperlink r:id="rId33" w:tooltip="Michael Grätzel" w:history="1">
        <w:r w:rsidRPr="00A258B3">
          <w:rPr>
            <w:rStyle w:val="Hyperlink"/>
          </w:rPr>
          <w:t>Michael Grätzel</w:t>
        </w:r>
      </w:hyperlink>
      <w:r w:rsidRPr="00A258B3">
        <w:t xml:space="preserve"> and Brian O'Regan at the </w:t>
      </w:r>
      <w:hyperlink r:id="rId34" w:tooltip="École Polytechnique Fédérale de Lausanne" w:history="1">
        <w:r w:rsidRPr="00A258B3">
          <w:rPr>
            <w:rStyle w:val="Hyperlink"/>
          </w:rPr>
          <w:t>École Polytechnique Fédérale de Lausanne</w:t>
        </w:r>
      </w:hyperlink>
      <w:r w:rsidRPr="00A258B3">
        <w:t xml:space="preserve"> in 1991 and are also known as Grätzel cells.</w:t>
      </w:r>
    </w:p>
    <w:p w:rsidR="002F7AD0" w:rsidRDefault="002F7AD0" w:rsidP="002F7AD0">
      <w:pPr>
        <w:shd w:val="clear" w:color="auto" w:fill="FFFFFF"/>
        <w:spacing w:before="100" w:after="100" w:line="360" w:lineRule="auto"/>
        <w:jc w:val="both"/>
      </w:pPr>
      <w:r w:rsidRPr="00A258B3">
        <w:t xml:space="preserve">This cell is extremely promising because it is made of low-cost materials and does not need elaborate apparatus to manufacture. In bulk it should be significantly less expensive </w:t>
      </w:r>
      <w:r w:rsidRPr="00A258B3">
        <w:lastRenderedPageBreak/>
        <w:t xml:space="preserve">than older solid-state cell designs. It can be engineered into flexible sheets and is mechanically robust, requiring no protection from minor events like hail or tree strikes. Although its </w:t>
      </w:r>
      <w:hyperlink r:id="rId35" w:tooltip="Conversion efficiency" w:history="1">
        <w:r w:rsidRPr="00A258B3">
          <w:rPr>
            <w:rStyle w:val="Hyperlink"/>
          </w:rPr>
          <w:t>conversion efficiency</w:t>
        </w:r>
      </w:hyperlink>
      <w:r w:rsidRPr="00A258B3">
        <w:t xml:space="preserve"> is less than the best thin-film cells, its </w:t>
      </w:r>
      <w:hyperlink r:id="rId36" w:tooltip="Price-performance ratio" w:history="1">
        <w:r w:rsidRPr="00A258B3">
          <w:rPr>
            <w:rStyle w:val="Hyperlink"/>
          </w:rPr>
          <w:t>price-performance ratio</w:t>
        </w:r>
      </w:hyperlink>
      <w:r w:rsidRPr="00A258B3">
        <w:t xml:space="preserve"> (kWh/m</w:t>
      </w:r>
      <w:r w:rsidRPr="00A258B3">
        <w:rPr>
          <w:vertAlign w:val="superscript"/>
        </w:rPr>
        <w:t>2</w:t>
      </w:r>
      <w:r w:rsidRPr="00A258B3">
        <w:t xml:space="preserve">/annum/dollar) should be high enough to allow them to compete with </w:t>
      </w:r>
      <w:hyperlink r:id="rId37" w:tooltip="Fossil fuel electrical generation" w:history="1">
        <w:r w:rsidRPr="00A258B3">
          <w:rPr>
            <w:rStyle w:val="Hyperlink"/>
          </w:rPr>
          <w:t>fossil fuel electrical generation</w:t>
        </w:r>
      </w:hyperlink>
      <w:r w:rsidRPr="00A258B3">
        <w:t xml:space="preserve"> (</w:t>
      </w:r>
      <w:hyperlink r:id="rId38" w:tooltip="Grid parity" w:history="1">
        <w:r w:rsidRPr="00A258B3">
          <w:rPr>
            <w:rStyle w:val="Hyperlink"/>
          </w:rPr>
          <w:t>grid parity</w:t>
        </w:r>
      </w:hyperlink>
      <w:r w:rsidRPr="00A258B3">
        <w:t>). Commercial applications, which were held up due to chemical stability problems</w:t>
      </w:r>
      <w:hyperlink r:id="rId39" w:anchor="cite_note-3#cite_note-3" w:history="1">
        <w:r w:rsidRPr="00A258B3">
          <w:rPr>
            <w:vertAlign w:val="superscript"/>
          </w:rPr>
          <w:t>[4]</w:t>
        </w:r>
      </w:hyperlink>
      <w:r w:rsidRPr="00A258B3">
        <w:t xml:space="preserve">, are now forecast in the </w:t>
      </w:r>
      <w:hyperlink r:id="rId40" w:tooltip="European Union Photovoltaic Roadmap" w:history="1">
        <w:r w:rsidRPr="00A258B3">
          <w:rPr>
            <w:rStyle w:val="Hyperlink"/>
          </w:rPr>
          <w:t>European Union Photovoltaic Roadmap</w:t>
        </w:r>
      </w:hyperlink>
      <w:r w:rsidRPr="00A258B3">
        <w:t xml:space="preserve"> to be a potentially significant contributor to </w:t>
      </w:r>
      <w:hyperlink r:id="rId41" w:tooltip="Renewable electricity" w:history="1">
        <w:r w:rsidRPr="00A258B3">
          <w:rPr>
            <w:rStyle w:val="Hyperlink"/>
            <w:bCs/>
          </w:rPr>
          <w:t>renewable electricity</w:t>
        </w:r>
      </w:hyperlink>
      <w:r w:rsidRPr="00A258B3">
        <w:t xml:space="preserve"> generation by 2020.</w:t>
      </w:r>
    </w:p>
    <w:p w:rsidR="002F7AD0" w:rsidRDefault="002F7AD0" w:rsidP="002F7AD0">
      <w:pPr>
        <w:shd w:val="clear" w:color="auto" w:fill="FFFFFF"/>
        <w:spacing w:before="100" w:after="100" w:line="360" w:lineRule="auto"/>
        <w:jc w:val="both"/>
      </w:pPr>
    </w:p>
    <w:p w:rsidR="002F7AD0" w:rsidRPr="00A258B3" w:rsidRDefault="002F7AD0" w:rsidP="002F7AD0">
      <w:pPr>
        <w:shd w:val="clear" w:color="auto" w:fill="FFFFFF"/>
        <w:spacing w:before="100" w:after="100" w:line="360" w:lineRule="auto"/>
        <w:jc w:val="both"/>
      </w:pPr>
      <w:r>
        <w:rPr>
          <w:noProof/>
        </w:rPr>
        <w:drawing>
          <wp:inline distT="0" distB="0" distL="0" distR="0">
            <wp:extent cx="4917440" cy="3051175"/>
            <wp:effectExtent l="19050" t="0" r="0" b="0"/>
            <wp:docPr id="6" name="Picture 6" descr="巟閩瞓隌瞓퍌퍜障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巟閩瞓隌瞓퍌퍜障瞓"/>
                    <pic:cNvPicPr>
                      <a:picLocks noChangeAspect="1" noChangeArrowheads="1"/>
                    </pic:cNvPicPr>
                  </pic:nvPicPr>
                  <pic:blipFill>
                    <a:blip r:embed="rId42"/>
                    <a:srcRect/>
                    <a:stretch>
                      <a:fillRect/>
                    </a:stretch>
                  </pic:blipFill>
                  <pic:spPr bwMode="auto">
                    <a:xfrm>
                      <a:off x="0" y="0"/>
                      <a:ext cx="4917440" cy="3051175"/>
                    </a:xfrm>
                    <a:prstGeom prst="rect">
                      <a:avLst/>
                    </a:prstGeom>
                    <a:noFill/>
                    <a:ln w="9525">
                      <a:noFill/>
                      <a:miter lim="800000"/>
                      <a:headEnd/>
                      <a:tailEnd/>
                    </a:ln>
                  </pic:spPr>
                </pic:pic>
              </a:graphicData>
            </a:graphic>
          </wp:inline>
        </w:drawing>
      </w:r>
    </w:p>
    <w:p w:rsidR="002F7AD0" w:rsidRDefault="002F7AD0" w:rsidP="002F7AD0">
      <w:pPr>
        <w:spacing w:line="360" w:lineRule="auto"/>
        <w:ind w:left="360"/>
        <w:rPr>
          <w:b/>
          <w:i/>
          <w:color w:val="000000"/>
        </w:rPr>
      </w:pPr>
      <w:r w:rsidRPr="001A3ADD">
        <w:rPr>
          <w:b/>
        </w:rPr>
        <w:t xml:space="preserve">Fig:-  </w:t>
      </w:r>
      <w:hyperlink r:id="rId43" w:tooltip="Dye-sensitized solar cell" w:history="1">
        <w:r w:rsidRPr="001A3ADD">
          <w:rPr>
            <w:b/>
            <w:i/>
            <w:color w:val="000000"/>
          </w:rPr>
          <w:t>Dye-sensitized solar cell</w:t>
        </w:r>
      </w:hyperlink>
    </w:p>
    <w:p w:rsidR="002F7AD0" w:rsidRPr="001A3ADD" w:rsidRDefault="002F7AD0" w:rsidP="002F7AD0">
      <w:pPr>
        <w:spacing w:line="360" w:lineRule="auto"/>
        <w:ind w:left="360"/>
        <w:rPr>
          <w:b/>
        </w:rPr>
      </w:pPr>
    </w:p>
    <w:p w:rsidR="002F7AD0" w:rsidRPr="00A258B3" w:rsidRDefault="002F7AD0" w:rsidP="002F7AD0">
      <w:pPr>
        <w:numPr>
          <w:ilvl w:val="0"/>
          <w:numId w:val="7"/>
        </w:numPr>
        <w:tabs>
          <w:tab w:val="clear" w:pos="720"/>
          <w:tab w:val="num" w:pos="180"/>
        </w:tabs>
        <w:spacing w:after="200" w:line="360" w:lineRule="auto"/>
        <w:ind w:left="360"/>
        <w:rPr>
          <w:b/>
          <w:sz w:val="28"/>
          <w:szCs w:val="28"/>
        </w:rPr>
      </w:pPr>
      <w:r w:rsidRPr="00A258B3">
        <w:rPr>
          <w:b/>
          <w:sz w:val="28"/>
          <w:szCs w:val="28"/>
        </w:rPr>
        <w:t>Bulk Hetero Junction Solar Cell</w:t>
      </w:r>
    </w:p>
    <w:p w:rsidR="002F7AD0" w:rsidRDefault="002F7AD0" w:rsidP="002F7AD0">
      <w:pPr>
        <w:spacing w:line="360" w:lineRule="auto"/>
        <w:jc w:val="both"/>
      </w:pPr>
      <w:r w:rsidRPr="00A258B3">
        <w:t>Bulk heterojunction solar cells from conjugated polymer / fullerene blends follow in many ways the concepts for inorganic solar cells. Generally, the operation of a photovoltaic device may be visualized as taking place in three consecutive fundamental steps: (1) absorption of light, (2) creation of separate charges at the donor acceptor interfaces, and (3) selective transport of the charges through the bulk of the device to the appropriate collecting electrodes.</w:t>
      </w:r>
    </w:p>
    <w:p w:rsidR="002F7AD0" w:rsidRDefault="002F7AD0" w:rsidP="002F7AD0">
      <w:pPr>
        <w:spacing w:line="360" w:lineRule="auto"/>
        <w:jc w:val="both"/>
      </w:pPr>
      <w:r>
        <w:rPr>
          <w:noProof/>
        </w:rPr>
        <w:lastRenderedPageBreak/>
        <w:drawing>
          <wp:inline distT="0" distB="0" distL="0" distR="0">
            <wp:extent cx="3881755" cy="2771140"/>
            <wp:effectExtent l="19050" t="0" r="4445" b="0"/>
            <wp:docPr id="7" name="Picture 7" descr="巟閩瞓隌瞓퍌퍜障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巟閩瞓隌瞓퍌퍜障瞓"/>
                    <pic:cNvPicPr>
                      <a:picLocks noChangeAspect="1" noChangeArrowheads="1"/>
                    </pic:cNvPicPr>
                  </pic:nvPicPr>
                  <pic:blipFill>
                    <a:blip r:embed="rId44"/>
                    <a:srcRect/>
                    <a:stretch>
                      <a:fillRect/>
                    </a:stretch>
                  </pic:blipFill>
                  <pic:spPr bwMode="auto">
                    <a:xfrm>
                      <a:off x="0" y="0"/>
                      <a:ext cx="3881755" cy="2771140"/>
                    </a:xfrm>
                    <a:prstGeom prst="rect">
                      <a:avLst/>
                    </a:prstGeom>
                    <a:noFill/>
                    <a:ln w="9525">
                      <a:noFill/>
                      <a:miter lim="800000"/>
                      <a:headEnd/>
                      <a:tailEnd/>
                    </a:ln>
                  </pic:spPr>
                </pic:pic>
              </a:graphicData>
            </a:graphic>
          </wp:inline>
        </w:drawing>
      </w:r>
    </w:p>
    <w:p w:rsidR="002F7AD0" w:rsidRPr="001A3ADD" w:rsidRDefault="002F7AD0" w:rsidP="002F7AD0">
      <w:pPr>
        <w:spacing w:line="360" w:lineRule="auto"/>
        <w:rPr>
          <w:b/>
        </w:rPr>
      </w:pPr>
      <w:r w:rsidRPr="001A3ADD">
        <w:t>Fig:-</w:t>
      </w:r>
      <w:r w:rsidRPr="001A3ADD">
        <w:rPr>
          <w:b/>
        </w:rPr>
        <w:t xml:space="preserve">  Bulk Hetero Junction Solar Cell</w:t>
      </w:r>
    </w:p>
    <w:p w:rsidR="002F7AD0" w:rsidRPr="00A258B3" w:rsidRDefault="002F7AD0" w:rsidP="002F7AD0">
      <w:pPr>
        <w:spacing w:line="360" w:lineRule="auto"/>
        <w:jc w:val="both"/>
      </w:pPr>
    </w:p>
    <w:p w:rsidR="002F7AD0" w:rsidRPr="00A258B3" w:rsidRDefault="002F7AD0" w:rsidP="002F7AD0">
      <w:pPr>
        <w:spacing w:line="360" w:lineRule="auto"/>
        <w:ind w:left="360" w:hanging="360"/>
        <w:rPr>
          <w:b/>
          <w:sz w:val="28"/>
          <w:szCs w:val="28"/>
        </w:rPr>
      </w:pPr>
      <w:r>
        <w:rPr>
          <w:b/>
          <w:sz w:val="28"/>
          <w:szCs w:val="28"/>
        </w:rPr>
        <w:t xml:space="preserve">1.8  </w:t>
      </w:r>
      <w:r w:rsidRPr="00A258B3">
        <w:rPr>
          <w:b/>
          <w:sz w:val="28"/>
          <w:szCs w:val="28"/>
        </w:rPr>
        <w:t>FUTURE PROSPECTS</w:t>
      </w:r>
    </w:p>
    <w:p w:rsidR="002F7AD0" w:rsidRPr="00A258B3" w:rsidRDefault="002F7AD0" w:rsidP="002F7AD0">
      <w:pPr>
        <w:shd w:val="clear" w:color="auto" w:fill="FFFFFF"/>
        <w:spacing w:before="100" w:after="100" w:line="360" w:lineRule="auto"/>
        <w:jc w:val="both"/>
      </w:pPr>
      <w:r w:rsidRPr="00A258B3">
        <w:t>In the race to renewable energy, organic solar cells are now really starting to take off. They can be manufactured easily and cheaply, they have low environmental impact, and since they are compatible with flexible substrates, they could be used for recharging cell phones and laptops.</w:t>
      </w:r>
    </w:p>
    <w:p w:rsidR="002F7AD0" w:rsidRPr="00A258B3" w:rsidRDefault="002F7AD0" w:rsidP="002F7AD0">
      <w:pPr>
        <w:shd w:val="clear" w:color="auto" w:fill="FFFFFF"/>
        <w:spacing w:before="100" w:after="100" w:line="360" w:lineRule="auto"/>
        <w:jc w:val="both"/>
      </w:pPr>
    </w:p>
    <w:p w:rsidR="002F7AD0" w:rsidRPr="00A258B3" w:rsidRDefault="002F7AD0" w:rsidP="002F7AD0">
      <w:pPr>
        <w:shd w:val="clear" w:color="auto" w:fill="FFFFFF"/>
        <w:spacing w:before="100" w:after="100" w:line="360" w:lineRule="auto"/>
        <w:jc w:val="both"/>
      </w:pPr>
      <w:r w:rsidRPr="00A258B3">
        <w:t>A great deal of international research is aimed at developing solar cells made up of organic (carbon-compound based) semiconductors. Although their performance is still considerably lower than that of cells based on crystalline silicon (around 5% efficiency as compared with 15% for silicon cells), they present numerous advantages. Unlike crystalline silicon, which has to be produced at very high temperatures, they can be manufactured cheaply with low energy cost and environmental impact, arguments which are by no means insignificant when it comes to renewable energy.</w:t>
      </w:r>
      <w:r>
        <w:t xml:space="preserve"> </w:t>
      </w:r>
      <w:r w:rsidRPr="00A258B3">
        <w:t>Moreover, the fact that they are made using solution processes (for instance from inks or paints) makes it possible to cover large areas and flexible substrates such as films and fabrics.</w:t>
      </w:r>
    </w:p>
    <w:p w:rsidR="002F7AD0" w:rsidRPr="00A258B3" w:rsidRDefault="002F7AD0" w:rsidP="002F7AD0">
      <w:pPr>
        <w:shd w:val="clear" w:color="auto" w:fill="FFFFFF"/>
        <w:spacing w:before="100" w:after="100" w:line="360" w:lineRule="auto"/>
        <w:jc w:val="both"/>
      </w:pPr>
      <w:r w:rsidRPr="00A258B3">
        <w:t xml:space="preserve">Organic solar cells are not intended to compete with silicon, but rather to be used for specific applications, such as recharging cell phones and laptops. However, in the longer </w:t>
      </w:r>
      <w:r w:rsidRPr="00A258B3">
        <w:lastRenderedPageBreak/>
        <w:t>term, they could make a significant contribution to the photovoltaic conversion of solar energy, as long as there is major investment in research into new, more efficient and stable materials.</w:t>
      </w:r>
    </w:p>
    <w:p w:rsidR="002F7AD0" w:rsidRPr="00A258B3"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r w:rsidRPr="00A258B3">
        <w:t>Over the past ten years or so, most research has focused on developing organic cells in which the active light-absorbing material is made up of long conjugated polymer chains. Although these cells are the most efficient yet discovered, the use of polymers poses a certain number of problems: synthesis, purification, control of the molecular structure and mass, and the distribution of different lengths of chain (polydispersity).</w:t>
      </w: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Default="002F7AD0" w:rsidP="002F7AD0">
      <w:pPr>
        <w:shd w:val="clear" w:color="auto" w:fill="FFFFFF"/>
        <w:spacing w:before="100" w:after="100" w:line="360" w:lineRule="auto"/>
        <w:jc w:val="both"/>
      </w:pPr>
    </w:p>
    <w:p w:rsidR="002F7AD0" w:rsidRPr="008D3DA2" w:rsidRDefault="002F7AD0" w:rsidP="002F7AD0">
      <w:pPr>
        <w:jc w:val="right"/>
        <w:rPr>
          <w:sz w:val="28"/>
          <w:szCs w:val="28"/>
        </w:rPr>
      </w:pPr>
      <w:r w:rsidRPr="00DF3B14">
        <w:rPr>
          <w:b/>
          <w:sz w:val="32"/>
          <w:szCs w:val="32"/>
        </w:rPr>
        <w:lastRenderedPageBreak/>
        <w:t>2. LITERATURE REVIEW</w:t>
      </w:r>
      <w:r w:rsidRPr="008D3DA2">
        <w:t xml:space="preserve"> </w:t>
      </w:r>
      <w:r w:rsidR="00DE5479">
        <w:pict>
          <v:shape id="_x0000_i1026" type="#_x0000_t75" style="width:463pt;height:12.3pt" o:hrpct="0" o:hralign="center" o:hr="t">
            <v:imagedata r:id="rId45" o:title="BD14845_"/>
          </v:shape>
        </w:pict>
      </w:r>
    </w:p>
    <w:p w:rsidR="002F7AD0" w:rsidRPr="006C509E" w:rsidRDefault="002F7AD0" w:rsidP="002F7AD0">
      <w:pPr>
        <w:rPr>
          <w:b/>
          <w:sz w:val="28"/>
          <w:szCs w:val="28"/>
        </w:rPr>
      </w:pPr>
      <w:r w:rsidRPr="006C509E">
        <w:rPr>
          <w:b/>
          <w:sz w:val="28"/>
          <w:szCs w:val="28"/>
        </w:rPr>
        <w:t>2.1 HISTORY OF SOLAR CELLS:</w:t>
      </w:r>
    </w:p>
    <w:p w:rsidR="002F7AD0" w:rsidRPr="00277C25" w:rsidRDefault="002F7AD0" w:rsidP="002F7AD0">
      <w:pPr>
        <w:spacing w:line="360" w:lineRule="auto"/>
        <w:jc w:val="both"/>
      </w:pPr>
      <w:r w:rsidRPr="00277C25">
        <w:t xml:space="preserve">The development of the solar cell stems from the work of the French physicist Antoine-Cesar Becquerel in 1839. Becquerel discovered the </w:t>
      </w:r>
      <w:hyperlink r:id="rId46" w:history="1">
        <w:r w:rsidRPr="00277C25">
          <w:rPr>
            <w:rStyle w:val="Hyperlink"/>
            <w:color w:val="000000"/>
          </w:rPr>
          <w:t>photovoltaic</w:t>
        </w:r>
      </w:hyperlink>
      <w:r w:rsidRPr="00277C25">
        <w:rPr>
          <w:color w:val="000000"/>
        </w:rPr>
        <w:t xml:space="preserve"> </w:t>
      </w:r>
      <w:r w:rsidRPr="00277C25">
        <w:t xml:space="preserve">effect while experimenting with a solid electrode in an electrolyte solution; he observed that </w:t>
      </w:r>
      <w:hyperlink r:id="rId47" w:history="1">
        <w:r w:rsidRPr="00277C25">
          <w:rPr>
            <w:rStyle w:val="Hyperlink"/>
            <w:color w:val="000000"/>
          </w:rPr>
          <w:t>voltage</w:t>
        </w:r>
      </w:hyperlink>
      <w:r w:rsidRPr="00277C25">
        <w:t xml:space="preserve"> developed when light fell upon the electrode. </w:t>
      </w:r>
    </w:p>
    <w:p w:rsidR="002F7AD0" w:rsidRPr="00277C25" w:rsidRDefault="002F7AD0" w:rsidP="002F7AD0">
      <w:pPr>
        <w:spacing w:line="360" w:lineRule="auto"/>
        <w:jc w:val="both"/>
      </w:pPr>
      <w:r w:rsidRPr="00277C25">
        <w:t xml:space="preserve">About 50 years later, </w:t>
      </w:r>
      <w:r w:rsidRPr="00277C25">
        <w:rPr>
          <w:i/>
        </w:rPr>
        <w:t>Charles Fritts</w:t>
      </w:r>
      <w:r w:rsidRPr="00277C25">
        <w:t xml:space="preserve"> constructed the first true solar cells using junctions formed by coating the </w:t>
      </w:r>
      <w:hyperlink r:id="rId48" w:history="1">
        <w:r w:rsidRPr="00277C25">
          <w:rPr>
            <w:rStyle w:val="Hyperlink"/>
            <w:color w:val="000000"/>
          </w:rPr>
          <w:t>semiconductor</w:t>
        </w:r>
      </w:hyperlink>
      <w:r w:rsidRPr="00277C25">
        <w:t xml:space="preserve"> selenium with an ultra thin, nearly transparent layer of gold. Fritts's devices were very inefficient, transforming less than 1 percent of the absorbed light into electrical energy.</w:t>
      </w:r>
    </w:p>
    <w:p w:rsidR="002F7AD0" w:rsidRPr="008D3DA2" w:rsidRDefault="002F7AD0" w:rsidP="002F7AD0">
      <w:pPr>
        <w:pStyle w:val="NormalWeb0"/>
        <w:spacing w:line="360" w:lineRule="auto"/>
        <w:jc w:val="both"/>
      </w:pPr>
      <w:r w:rsidRPr="00277C25">
        <w:t xml:space="preserve">By 1927 another metal Ð </w:t>
      </w:r>
      <w:hyperlink r:id="rId49" w:history="1">
        <w:r w:rsidRPr="00277C25">
          <w:rPr>
            <w:rStyle w:val="Hyperlink"/>
            <w:color w:val="000000"/>
          </w:rPr>
          <w:t>semiconductor</w:t>
        </w:r>
      </w:hyperlink>
      <w:r w:rsidRPr="00277C25">
        <w:rPr>
          <w:color w:val="000000"/>
        </w:rPr>
        <w:t xml:space="preserve"> </w:t>
      </w:r>
      <w:r w:rsidRPr="00277C25">
        <w:t xml:space="preserve">junction solar cell, in this case made of copper and the </w:t>
      </w:r>
      <w:hyperlink r:id="rId50" w:history="1">
        <w:r w:rsidRPr="00277C25">
          <w:rPr>
            <w:rStyle w:val="Hyperlink"/>
            <w:color w:val="000000"/>
          </w:rPr>
          <w:t>semiconductor</w:t>
        </w:r>
      </w:hyperlink>
      <w:r w:rsidRPr="00277C25">
        <w:rPr>
          <w:color w:val="000000"/>
        </w:rPr>
        <w:t xml:space="preserve"> </w:t>
      </w:r>
      <w:r w:rsidRPr="00277C25">
        <w:t>copper oxide, had been demonstrated</w:t>
      </w:r>
      <w:r w:rsidRPr="008D3DA2">
        <w:t xml:space="preserve">. </w:t>
      </w:r>
    </w:p>
    <w:p w:rsidR="002F7AD0" w:rsidRPr="008D3DA2" w:rsidRDefault="002F7AD0" w:rsidP="002F7AD0">
      <w:pPr>
        <w:pStyle w:val="NormalWeb0"/>
        <w:spacing w:line="360" w:lineRule="auto"/>
        <w:jc w:val="both"/>
      </w:pPr>
      <w:r w:rsidRPr="008D3DA2">
        <w:t xml:space="preserve">By the 1930s both the selenium cell and the copper oxide cell were being employed in light-sensitive devices, such as photometers, for use in photography. These early solar cells, however, still had energy-conversion efficiencies of less than 1 percent. </w:t>
      </w:r>
    </w:p>
    <w:p w:rsidR="002F7AD0" w:rsidRPr="008D3DA2" w:rsidRDefault="002F7AD0" w:rsidP="002F7AD0">
      <w:pPr>
        <w:pStyle w:val="NormalWeb0"/>
        <w:spacing w:line="360" w:lineRule="auto"/>
        <w:jc w:val="both"/>
      </w:pPr>
      <w:r w:rsidRPr="008D3DA2">
        <w:rPr>
          <w:i/>
          <w:color w:val="000000"/>
        </w:rPr>
        <w:t xml:space="preserve"> </w:t>
      </w:r>
      <w:hyperlink r:id="rId51" w:history="1">
        <w:r w:rsidRPr="008D3DA2">
          <w:rPr>
            <w:rStyle w:val="Hyperlink"/>
            <w:i/>
            <w:color w:val="000000"/>
          </w:rPr>
          <w:t>Russell Ohl</w:t>
        </w:r>
      </w:hyperlink>
      <w:r w:rsidRPr="008D3DA2">
        <w:t xml:space="preserve"> in 1941 developed the silicon solar cell which overcame the above difficulty.</w:t>
      </w:r>
    </w:p>
    <w:p w:rsidR="002F7AD0" w:rsidRPr="008D3DA2" w:rsidRDefault="002F7AD0" w:rsidP="002F7AD0">
      <w:pPr>
        <w:pStyle w:val="NormalWeb0"/>
        <w:spacing w:line="360" w:lineRule="auto"/>
        <w:jc w:val="both"/>
      </w:pPr>
      <w:r w:rsidRPr="008D3DA2">
        <w:t xml:space="preserve"> In 1954, three other American researchers, </w:t>
      </w:r>
      <w:r w:rsidRPr="008D3DA2">
        <w:rPr>
          <w:i/>
        </w:rPr>
        <w:t>G.L. Pearson, Daryl Chapin, and Calvin Fuller</w:t>
      </w:r>
      <w:r w:rsidRPr="008D3DA2">
        <w:t xml:space="preserve">, demonstrated a silicon solar cell capable of a 6-percent energy-conversion efficiency when used in direct sunlight. </w:t>
      </w:r>
    </w:p>
    <w:p w:rsidR="002F7AD0" w:rsidRPr="008D3DA2" w:rsidRDefault="002F7AD0" w:rsidP="002F7AD0">
      <w:pPr>
        <w:pStyle w:val="NormalWeb0"/>
        <w:spacing w:line="360" w:lineRule="auto"/>
        <w:jc w:val="both"/>
      </w:pPr>
      <w:r w:rsidRPr="008D3DA2">
        <w:t xml:space="preserve">By the late 1980s silicon cells, as well as those made of gallium arsenide, with efficiencies of more than 20 percent had been fabricated. </w:t>
      </w:r>
    </w:p>
    <w:p w:rsidR="002F7AD0" w:rsidRPr="008D3DA2" w:rsidRDefault="002F7AD0" w:rsidP="002F7AD0">
      <w:pPr>
        <w:pStyle w:val="NormalWeb0"/>
        <w:spacing w:line="360" w:lineRule="auto"/>
        <w:jc w:val="both"/>
      </w:pPr>
      <w:r w:rsidRPr="008D3DA2">
        <w:t xml:space="preserve">In 1989 a concentrator solar cell, a type of device in which sunlight is concentrated onto the cell surface by means of lenses, achieved an efficiency of 37% due to the increased intensity of the collected energy. </w:t>
      </w:r>
    </w:p>
    <w:p w:rsidR="002F7AD0" w:rsidRPr="008D3DA2" w:rsidRDefault="002F7AD0" w:rsidP="002F7AD0">
      <w:pPr>
        <w:autoSpaceDE w:val="0"/>
        <w:autoSpaceDN w:val="0"/>
        <w:adjustRightInd w:val="0"/>
        <w:spacing w:line="360" w:lineRule="auto"/>
        <w:jc w:val="both"/>
      </w:pPr>
    </w:p>
    <w:p w:rsidR="002F7AD0" w:rsidRPr="006C509E" w:rsidRDefault="002F7AD0" w:rsidP="002F7AD0">
      <w:pPr>
        <w:rPr>
          <w:b/>
          <w:sz w:val="28"/>
          <w:szCs w:val="28"/>
        </w:rPr>
      </w:pPr>
      <w:r w:rsidRPr="006C509E">
        <w:rPr>
          <w:b/>
          <w:sz w:val="28"/>
          <w:szCs w:val="28"/>
        </w:rPr>
        <w:t xml:space="preserve">2.2 </w:t>
      </w:r>
      <w:r>
        <w:rPr>
          <w:b/>
          <w:sz w:val="28"/>
          <w:szCs w:val="28"/>
        </w:rPr>
        <w:t xml:space="preserve"> </w:t>
      </w:r>
      <w:r w:rsidRPr="006C509E">
        <w:rPr>
          <w:b/>
          <w:sz w:val="28"/>
          <w:szCs w:val="28"/>
        </w:rPr>
        <w:t>BASIC TYPES OF SOLAR CELL:</w:t>
      </w:r>
    </w:p>
    <w:p w:rsidR="002F7AD0" w:rsidRPr="008D3DA2" w:rsidRDefault="002F7AD0" w:rsidP="002F7AD0">
      <w:r>
        <w:rPr>
          <w:noProof/>
        </w:rPr>
        <w:lastRenderedPageBreak/>
        <w:drawing>
          <wp:inline distT="0" distB="0" distL="0" distR="0">
            <wp:extent cx="6261100" cy="2416810"/>
            <wp:effectExtent l="1905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261100" cy="2416810"/>
                    </a:xfrm>
                    <a:prstGeom prst="rect">
                      <a:avLst/>
                    </a:prstGeom>
                    <a:noFill/>
                    <a:ln w="9525">
                      <a:noFill/>
                      <a:miter lim="800000"/>
                      <a:headEnd/>
                      <a:tailEnd/>
                    </a:ln>
                  </pic:spPr>
                </pic:pic>
              </a:graphicData>
            </a:graphic>
          </wp:inline>
        </w:drawing>
      </w:r>
    </w:p>
    <w:p w:rsidR="002F7AD0" w:rsidRPr="006C509E" w:rsidRDefault="002F7AD0" w:rsidP="002F7AD0">
      <w:pPr>
        <w:rPr>
          <w:b/>
          <w:sz w:val="28"/>
          <w:szCs w:val="28"/>
        </w:rPr>
      </w:pPr>
      <w:r w:rsidRPr="006C509E">
        <w:rPr>
          <w:b/>
          <w:sz w:val="28"/>
          <w:szCs w:val="28"/>
        </w:rPr>
        <w:t>2.3 ORGANIC SOLAR CELLS</w:t>
      </w:r>
    </w:p>
    <w:p w:rsidR="002F7AD0" w:rsidRPr="008D3DA2" w:rsidRDefault="002F7AD0" w:rsidP="002F7AD0">
      <w:pPr>
        <w:spacing w:line="360" w:lineRule="auto"/>
        <w:ind w:firstLine="720"/>
        <w:jc w:val="both"/>
      </w:pPr>
      <w:r w:rsidRPr="008D3DA2">
        <w:t>Organic (polymer-based) solar cells are flexible and their production costs are only about a third of the price of silicon cell. They are disposable and can be designed on a molecular level. Current research is focusing on the improvement in efficiency and development of high-quality protective coatings to minimize the environmental effects.</w:t>
      </w:r>
    </w:p>
    <w:p w:rsidR="002F7AD0" w:rsidRPr="008D3DA2" w:rsidRDefault="002F7AD0" w:rsidP="002F7AD0">
      <w:pPr>
        <w:autoSpaceDE w:val="0"/>
        <w:autoSpaceDN w:val="0"/>
        <w:adjustRightInd w:val="0"/>
        <w:spacing w:line="360" w:lineRule="auto"/>
        <w:ind w:firstLine="720"/>
        <w:jc w:val="both"/>
      </w:pPr>
      <w:r w:rsidRPr="008D3DA2">
        <w:t>Various architectures for organic solar cells have been investigated in recent years. In general, for a successful organic photovoltaic cell four important processes have to be optimized to obtain a high conversion efficiency of solar energy into electrical energy.</w:t>
      </w:r>
    </w:p>
    <w:p w:rsidR="002F7AD0" w:rsidRPr="008D3DA2" w:rsidRDefault="002F7AD0" w:rsidP="002F7AD0">
      <w:pPr>
        <w:autoSpaceDE w:val="0"/>
        <w:autoSpaceDN w:val="0"/>
        <w:adjustRightInd w:val="0"/>
        <w:spacing w:line="360" w:lineRule="auto"/>
        <w:jc w:val="both"/>
      </w:pPr>
      <w:r w:rsidRPr="008D3DA2">
        <w:t>- Absorption of light</w:t>
      </w:r>
    </w:p>
    <w:p w:rsidR="002F7AD0" w:rsidRPr="008D3DA2" w:rsidRDefault="002F7AD0" w:rsidP="002F7AD0">
      <w:pPr>
        <w:autoSpaceDE w:val="0"/>
        <w:autoSpaceDN w:val="0"/>
        <w:adjustRightInd w:val="0"/>
        <w:spacing w:line="360" w:lineRule="auto"/>
        <w:jc w:val="both"/>
      </w:pPr>
      <w:r w:rsidRPr="008D3DA2">
        <w:t>- Charge transfer and separation of the opposite charges</w:t>
      </w:r>
    </w:p>
    <w:p w:rsidR="002F7AD0" w:rsidRPr="008D3DA2" w:rsidRDefault="002F7AD0" w:rsidP="002F7AD0">
      <w:pPr>
        <w:autoSpaceDE w:val="0"/>
        <w:autoSpaceDN w:val="0"/>
        <w:adjustRightInd w:val="0"/>
        <w:spacing w:line="360" w:lineRule="auto"/>
        <w:jc w:val="both"/>
      </w:pPr>
      <w:r w:rsidRPr="008D3DA2">
        <w:t>- Charge transport</w:t>
      </w:r>
    </w:p>
    <w:p w:rsidR="002F7AD0" w:rsidRPr="008D3DA2" w:rsidRDefault="002F7AD0" w:rsidP="002F7AD0">
      <w:pPr>
        <w:autoSpaceDE w:val="0"/>
        <w:autoSpaceDN w:val="0"/>
        <w:adjustRightInd w:val="0"/>
        <w:spacing w:line="360" w:lineRule="auto"/>
        <w:jc w:val="both"/>
      </w:pPr>
      <w:r w:rsidRPr="008D3DA2">
        <w:t>- Charge collection</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720"/>
        <w:jc w:val="both"/>
      </w:pPr>
      <w:r w:rsidRPr="008D3DA2">
        <w:t>For an efficient collection of photons, the absorption spectrum of the photoactive organic layer should match the solar emission spectrum and the layer should be sufficiently thick to absorb all incident light. A better overlap with the solar emission spectrum is obtained by lowering the band gap of the organic material, but this will ultimately have some bearing on the open-circuit voltage. Increasing the layer thickness is advantageous for light absorption, but burdens the charge transport.</w:t>
      </w:r>
    </w:p>
    <w:p w:rsidR="002F7AD0" w:rsidRPr="006C509E" w:rsidRDefault="002F7AD0" w:rsidP="002F7AD0">
      <w:pPr>
        <w:autoSpaceDE w:val="0"/>
        <w:autoSpaceDN w:val="0"/>
        <w:adjustRightInd w:val="0"/>
        <w:spacing w:line="360" w:lineRule="auto"/>
        <w:jc w:val="both"/>
        <w:rPr>
          <w:b/>
          <w:sz w:val="28"/>
          <w:szCs w:val="28"/>
        </w:rPr>
      </w:pPr>
    </w:p>
    <w:p w:rsidR="002F7AD0" w:rsidRPr="006C509E" w:rsidRDefault="002F7AD0" w:rsidP="002F7AD0">
      <w:pPr>
        <w:spacing w:line="360" w:lineRule="auto"/>
        <w:rPr>
          <w:b/>
          <w:sz w:val="28"/>
          <w:szCs w:val="28"/>
        </w:rPr>
      </w:pPr>
      <w:r w:rsidRPr="006C509E">
        <w:rPr>
          <w:b/>
          <w:sz w:val="28"/>
          <w:szCs w:val="28"/>
        </w:rPr>
        <w:t>2.4 WORKING PRINCIPLE OF ORGANIC SOLAR CELL</w:t>
      </w:r>
    </w:p>
    <w:p w:rsidR="002F7AD0" w:rsidRPr="008D3DA2" w:rsidRDefault="002F7AD0" w:rsidP="002F7AD0">
      <w:pPr>
        <w:spacing w:line="360" w:lineRule="auto"/>
        <w:jc w:val="center"/>
      </w:pPr>
      <w:r>
        <w:rPr>
          <w:noProof/>
        </w:rPr>
        <w:lastRenderedPageBreak/>
        <w:drawing>
          <wp:inline distT="0" distB="0" distL="0" distR="0">
            <wp:extent cx="5440045" cy="2341880"/>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5440045" cy="234188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jc w:val="center"/>
      </w:pPr>
      <w:r w:rsidRPr="008D3DA2">
        <w:t>Fig.   Schematic drawing of the working principle of an organic photovoltaic cell.</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ind w:firstLine="720"/>
        <w:jc w:val="both"/>
      </w:pPr>
      <w:r w:rsidRPr="008D3DA2">
        <w:t>Illumination of donor (in red) through a transparent electrode (ITO) results in the photo excited state of the donor, in which an electron is promoted from the highest occupied molecular orbital (HOMO) to the lowest unoccupied molecular orbital (LUMO) of the donor. Subsequently, the excited electron is transferred to the LUMO of the acceptor (in blue), resulting in an extra electron on the acceptor (A•-) and leaving a hole at the donor (D•+). The photo generated charges are then transported and collected at opposite electrodes. A similar charge generation process can occur, when the acceptor is photo excited instead of the donor.</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360"/>
        <w:jc w:val="both"/>
      </w:pPr>
      <w:r w:rsidRPr="008D3DA2">
        <w:t>To create a working photovoltaic cell, the photoactive material (D+A) is sandwiched between two dissimilar (metallic) electrodes (of which one is transparent), to collect the photo generated charges. After the charge transfer reaction, the photogenerated charges have to migrate to these electrodes without recombination. Finally, it is important that the photo generated charges can enter the external circuit at the electrodes without interface problems.</w:t>
      </w:r>
    </w:p>
    <w:p w:rsidR="002F7AD0" w:rsidRPr="006C509E" w:rsidRDefault="002F7AD0" w:rsidP="002F7AD0">
      <w:pPr>
        <w:rPr>
          <w:b/>
          <w:sz w:val="28"/>
          <w:szCs w:val="28"/>
        </w:rPr>
      </w:pPr>
      <w:r w:rsidRPr="006C509E">
        <w:rPr>
          <w:b/>
          <w:sz w:val="28"/>
          <w:szCs w:val="28"/>
        </w:rPr>
        <w:t>2.5   CLASSIFICATION OF ORGANIC SEMICONDUTORS</w:t>
      </w:r>
    </w:p>
    <w:p w:rsidR="002F7AD0" w:rsidRPr="008D3DA2" w:rsidRDefault="002F7AD0" w:rsidP="002F7AD0">
      <w:pPr>
        <w:rPr>
          <w:u w:val="single"/>
        </w:rPr>
      </w:pPr>
    </w:p>
    <w:p w:rsidR="002F7AD0" w:rsidRPr="008D3DA2" w:rsidRDefault="002F7AD0" w:rsidP="002F7AD0">
      <w:pPr>
        <w:rPr>
          <w:u w:val="single"/>
        </w:rPr>
      </w:pPr>
      <w:r>
        <w:rPr>
          <w:noProof/>
          <w:u w:val="single"/>
        </w:rPr>
        <w:lastRenderedPageBreak/>
        <w:drawing>
          <wp:inline distT="0" distB="0" distL="0" distR="0">
            <wp:extent cx="5934075" cy="164211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934075" cy="164211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ind w:firstLine="720"/>
        <w:jc w:val="both"/>
      </w:pPr>
      <w:r w:rsidRPr="008D3DA2">
        <w:t>Organic semiconductors can be divided into different categories due to their, processing and mechanical properties. Molecules are distinguished by the presence of few (oligomers) or no (monomer) repeat unit and molecules (polymers) which have more than about 10 repeat units. Oligomers and monomers that absorb visible light are often called chromophores and are referred to as dyes if they are clearly soluble or pigments.</w:t>
      </w:r>
    </w:p>
    <w:p w:rsidR="002F7AD0"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ind w:firstLine="720"/>
        <w:jc w:val="both"/>
      </w:pPr>
      <w:r w:rsidRPr="008D3DA2">
        <w:t>Simplest form, of an organic solar cell consists of a single polymer layer sandwiched between two different electrode materials as depicted.</w:t>
      </w:r>
    </w:p>
    <w:p w:rsidR="002F7AD0" w:rsidRPr="008D3DA2" w:rsidRDefault="002F7AD0" w:rsidP="002F7AD0">
      <w:pPr>
        <w:autoSpaceDE w:val="0"/>
        <w:autoSpaceDN w:val="0"/>
        <w:adjustRightInd w:val="0"/>
        <w:jc w:val="center"/>
        <w:rPr>
          <w:bCs/>
        </w:rPr>
      </w:pPr>
      <w:r>
        <w:rPr>
          <w:noProof/>
        </w:rPr>
        <w:drawing>
          <wp:inline distT="0" distB="0" distL="0" distR="0">
            <wp:extent cx="3107055" cy="19221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3107055" cy="192214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rPr>
          <w:bCs/>
        </w:rPr>
      </w:pPr>
    </w:p>
    <w:p w:rsidR="002F7AD0" w:rsidRPr="008D3DA2"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Default="002F7AD0" w:rsidP="002F7AD0">
      <w:pPr>
        <w:autoSpaceDE w:val="0"/>
        <w:autoSpaceDN w:val="0"/>
        <w:adjustRightInd w:val="0"/>
        <w:rPr>
          <w:bCs/>
        </w:rPr>
      </w:pPr>
    </w:p>
    <w:p w:rsidR="002F7AD0" w:rsidRPr="006C509E" w:rsidRDefault="002F7AD0" w:rsidP="002F7AD0">
      <w:pPr>
        <w:autoSpaceDE w:val="0"/>
        <w:autoSpaceDN w:val="0"/>
        <w:adjustRightInd w:val="0"/>
        <w:rPr>
          <w:b/>
          <w:bCs/>
          <w:sz w:val="28"/>
          <w:szCs w:val="28"/>
        </w:rPr>
      </w:pPr>
      <w:r w:rsidRPr="006C509E">
        <w:rPr>
          <w:b/>
          <w:bCs/>
          <w:sz w:val="28"/>
          <w:szCs w:val="28"/>
        </w:rPr>
        <w:t xml:space="preserve">2.6 </w:t>
      </w:r>
      <w:r>
        <w:rPr>
          <w:b/>
          <w:bCs/>
          <w:sz w:val="28"/>
          <w:szCs w:val="28"/>
        </w:rPr>
        <w:t xml:space="preserve"> </w:t>
      </w:r>
      <w:r w:rsidRPr="006C509E">
        <w:rPr>
          <w:b/>
          <w:bCs/>
          <w:sz w:val="28"/>
          <w:szCs w:val="28"/>
        </w:rPr>
        <w:t>THE NEED FOR TWO SEMICONDUCTORS</w:t>
      </w:r>
    </w:p>
    <w:p w:rsidR="002F7AD0" w:rsidRPr="008D3DA2" w:rsidRDefault="002F7AD0" w:rsidP="002F7AD0">
      <w:pPr>
        <w:autoSpaceDE w:val="0"/>
        <w:autoSpaceDN w:val="0"/>
        <w:adjustRightInd w:val="0"/>
        <w:rPr>
          <w:bCs/>
        </w:rPr>
      </w:pPr>
    </w:p>
    <w:p w:rsidR="002F7AD0" w:rsidRPr="008D3DA2" w:rsidRDefault="002F7AD0" w:rsidP="002F7AD0">
      <w:pPr>
        <w:autoSpaceDE w:val="0"/>
        <w:autoSpaceDN w:val="0"/>
        <w:adjustRightInd w:val="0"/>
        <w:spacing w:line="360" w:lineRule="auto"/>
        <w:ind w:firstLine="720"/>
        <w:jc w:val="both"/>
      </w:pPr>
      <w:r w:rsidRPr="008D3DA2">
        <w:lastRenderedPageBreak/>
        <w:t xml:space="preserve">Photovoltaic cell configurations based on organic materials differ from those based on inorganic semiconductors, because the physical properties of inorganic and organic semiconductors are significantly different. </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720"/>
        <w:jc w:val="both"/>
      </w:pPr>
      <w:r w:rsidRPr="008D3DA2">
        <w:t>Inorganic semiconductors generally have a high dielectric constant and a low exciton binding energy (for GaAs the exciton binding energy is 4 meV ).Hence, the thermal energy at room temperature (</w:t>
      </w:r>
      <w:r w:rsidRPr="008D3DA2">
        <w:rPr>
          <w:i/>
          <w:iCs/>
        </w:rPr>
        <w:t>k</w:t>
      </w:r>
      <w:r w:rsidRPr="008D3DA2">
        <w:t>B</w:t>
      </w:r>
      <w:r w:rsidRPr="008D3DA2">
        <w:rPr>
          <w:i/>
          <w:iCs/>
        </w:rPr>
        <w:t xml:space="preserve">T </w:t>
      </w:r>
      <w:r w:rsidRPr="008D3DA2">
        <w:t xml:space="preserve">= 0.025 eV) is sufficient to dissociate the exciton created by absorption of a photon into a positive and negative charge carrier. The formed electrons and holes are easily transported as a result of the high mobility of the charge carriers and the internal field of the p-n junction. </w:t>
      </w:r>
    </w:p>
    <w:p w:rsidR="002F7AD0"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ind w:firstLine="720"/>
        <w:jc w:val="both"/>
      </w:pPr>
      <w:r w:rsidRPr="008D3DA2">
        <w:t>Organic materials have a lower dielectric constant and the exciton binding energy is larger than for inorganic semiconductors, although the exact magnitude remains a matter of debate. For polydiacetylene 0.5 eV is needed to split the exciton and, hence, dissociation into free charge carriers does not occur at room temperature. To overcome this problem, organic solar cells commonly utilize two different materials that differ in electron donating and accepting properties. Charges are then created by photo induced electron transfer between the two components. This photo induced electron transfer between donor and acceptor boosts the photo generation of free charge carriers compared to the individual, pure materials, in which the formation of bound electron-hole pairs or excitons is generally favored.</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jc w:val="center"/>
      </w:pPr>
      <w:r w:rsidRPr="008D3DA2">
        <w:t>TABLE</w:t>
      </w:r>
    </w:p>
    <w:p w:rsidR="002F7AD0" w:rsidRPr="008D3DA2" w:rsidRDefault="002F7AD0" w:rsidP="002F7AD0">
      <w:pPr>
        <w:autoSpaceDE w:val="0"/>
        <w:autoSpaceDN w:val="0"/>
        <w:adjustRightInd w:val="0"/>
        <w:spacing w:line="360" w:lineRule="auto"/>
        <w:jc w:val="both"/>
      </w:pPr>
      <w:r w:rsidRPr="008D3DA2">
        <w:t>Properties of the virtual semiconductor used as an input for the transport equations. The values are obtained from the individual properties of the two materials used. (P3HT as p-type semiconductor and PCBM as n-type component)</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jc w:val="center"/>
      </w:pPr>
      <w:r>
        <w:rPr>
          <w:noProof/>
        </w:rPr>
        <w:lastRenderedPageBreak/>
        <w:drawing>
          <wp:inline distT="0" distB="0" distL="0" distR="0">
            <wp:extent cx="4637405" cy="250063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4637405" cy="250063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rPr>
          <w:u w:val="single"/>
        </w:rPr>
      </w:pPr>
    </w:p>
    <w:p w:rsidR="002F7AD0" w:rsidRPr="006C509E" w:rsidRDefault="002F7AD0" w:rsidP="002F7AD0">
      <w:pPr>
        <w:autoSpaceDE w:val="0"/>
        <w:autoSpaceDN w:val="0"/>
        <w:adjustRightInd w:val="0"/>
        <w:rPr>
          <w:b/>
          <w:sz w:val="28"/>
          <w:szCs w:val="28"/>
        </w:rPr>
      </w:pPr>
      <w:r w:rsidRPr="006C509E">
        <w:rPr>
          <w:b/>
          <w:sz w:val="28"/>
          <w:szCs w:val="28"/>
        </w:rPr>
        <w:t>2.7  THE OPTICAL FILTER EFFECT:</w:t>
      </w:r>
    </w:p>
    <w:p w:rsidR="002F7AD0" w:rsidRPr="008D3DA2" w:rsidRDefault="002F7AD0" w:rsidP="002F7AD0">
      <w:pPr>
        <w:autoSpaceDE w:val="0"/>
        <w:autoSpaceDN w:val="0"/>
        <w:adjustRightInd w:val="0"/>
      </w:pPr>
    </w:p>
    <w:p w:rsidR="002F7AD0" w:rsidRPr="008D3DA2" w:rsidRDefault="002F7AD0" w:rsidP="002F7AD0">
      <w:pPr>
        <w:autoSpaceDE w:val="0"/>
        <w:autoSpaceDN w:val="0"/>
        <w:adjustRightInd w:val="0"/>
        <w:spacing w:line="360" w:lineRule="auto"/>
        <w:rPr>
          <w:b/>
          <w:sz w:val="20"/>
          <w:szCs w:val="20"/>
        </w:rPr>
      </w:pPr>
      <w:r w:rsidRPr="008D3DA2">
        <w:t xml:space="preserve">2.7.1 </w:t>
      </w:r>
      <w:r w:rsidRPr="008D3DA2">
        <w:rPr>
          <w:b/>
          <w:sz w:val="20"/>
          <w:szCs w:val="20"/>
        </w:rPr>
        <w:t>ACTIVE REGION</w:t>
      </w:r>
    </w:p>
    <w:p w:rsidR="002F7AD0" w:rsidRPr="008D3DA2" w:rsidRDefault="002F7AD0" w:rsidP="002F7AD0">
      <w:pPr>
        <w:autoSpaceDE w:val="0"/>
        <w:autoSpaceDN w:val="0"/>
        <w:adjustRightInd w:val="0"/>
        <w:spacing w:line="360" w:lineRule="auto"/>
        <w:jc w:val="both"/>
      </w:pPr>
      <w:r w:rsidRPr="008D3DA2">
        <w:t xml:space="preserve">         The region in the semiconductor that allows photo excited excitons to dissociate and the separated charges to reach their respective electrons is often called the active region. Thus, only light absorbed in the active region can contribute to the photocurrent. The layer that absorbs light before it reaches the active region is the actual optical filter.</w:t>
      </w:r>
    </w:p>
    <w:p w:rsidR="002F7AD0" w:rsidRPr="008D3DA2" w:rsidRDefault="002F7AD0" w:rsidP="002F7AD0">
      <w:pPr>
        <w:autoSpaceDE w:val="0"/>
        <w:autoSpaceDN w:val="0"/>
        <w:adjustRightInd w:val="0"/>
        <w:spacing w:line="360" w:lineRule="auto"/>
        <w:jc w:val="both"/>
      </w:pPr>
      <w:r w:rsidRPr="008D3DA2">
        <w:t>Two scenarios can lead to the formation of optical filter:</w:t>
      </w:r>
    </w:p>
    <w:p w:rsidR="002F7AD0" w:rsidRDefault="002F7AD0" w:rsidP="002F7AD0">
      <w:pPr>
        <w:numPr>
          <w:ilvl w:val="0"/>
          <w:numId w:val="9"/>
        </w:numPr>
        <w:autoSpaceDE w:val="0"/>
        <w:autoSpaceDN w:val="0"/>
        <w:adjustRightInd w:val="0"/>
        <w:spacing w:line="360" w:lineRule="auto"/>
        <w:jc w:val="both"/>
      </w:pPr>
    </w:p>
    <w:p w:rsidR="002F7AD0" w:rsidRPr="008D3DA2" w:rsidRDefault="002F7AD0" w:rsidP="002F7AD0">
      <w:pPr>
        <w:numPr>
          <w:ilvl w:val="0"/>
          <w:numId w:val="9"/>
        </w:numPr>
        <w:autoSpaceDE w:val="0"/>
        <w:autoSpaceDN w:val="0"/>
        <w:adjustRightInd w:val="0"/>
        <w:spacing w:line="360" w:lineRule="auto"/>
        <w:jc w:val="both"/>
      </w:pPr>
      <w:r w:rsidRPr="008D3DA2">
        <w:t xml:space="preserve">Exciton dissociation throughout the entire bulk but small mobility of one charge carrier. Often the mobility of the hole is considerably higher than the mobility of the electron. Thus, free electrons have to be generated close to the negative electrode for charge collection. Even if the excitons have large diffusion lengths, a considerable fraction of the photo generated excitons would dissociate too far away from the negative electrode. Thus the width of the active layer is determined by the distance electrons can travel </w:t>
      </w:r>
      <w:r w:rsidRPr="008D3DA2">
        <w:rPr>
          <w:i/>
          <w:iCs/>
        </w:rPr>
        <w:t xml:space="preserve">Le </w:t>
      </w:r>
      <w:r w:rsidRPr="008D3DA2">
        <w:t>in the specific material i.e. the electron mobility</w:t>
      </w:r>
    </w:p>
    <w:p w:rsidR="002F7AD0" w:rsidRPr="008D3DA2" w:rsidRDefault="002F7AD0" w:rsidP="002F7AD0">
      <w:pPr>
        <w:autoSpaceDE w:val="0"/>
        <w:autoSpaceDN w:val="0"/>
        <w:adjustRightInd w:val="0"/>
        <w:spacing w:line="360" w:lineRule="auto"/>
        <w:ind w:left="720"/>
      </w:pPr>
    </w:p>
    <w:p w:rsidR="002F7AD0" w:rsidRPr="008D3DA2" w:rsidRDefault="002F7AD0" w:rsidP="002F7AD0">
      <w:pPr>
        <w:autoSpaceDE w:val="0"/>
        <w:autoSpaceDN w:val="0"/>
        <w:adjustRightInd w:val="0"/>
        <w:spacing w:line="360" w:lineRule="auto"/>
        <w:jc w:val="center"/>
      </w:pPr>
      <w:r>
        <w:rPr>
          <w:noProof/>
        </w:rPr>
        <w:lastRenderedPageBreak/>
        <w:drawing>
          <wp:inline distT="0" distB="0" distL="0" distR="0">
            <wp:extent cx="2603500" cy="2677795"/>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2603500" cy="267779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jc w:val="center"/>
      </w:pPr>
    </w:p>
    <w:p w:rsidR="002F7AD0" w:rsidRPr="008D3DA2" w:rsidRDefault="002F7AD0" w:rsidP="002F7AD0">
      <w:pPr>
        <w:numPr>
          <w:ilvl w:val="0"/>
          <w:numId w:val="9"/>
        </w:numPr>
        <w:autoSpaceDE w:val="0"/>
        <w:autoSpaceDN w:val="0"/>
        <w:adjustRightInd w:val="0"/>
        <w:spacing w:line="360" w:lineRule="auto"/>
        <w:jc w:val="both"/>
      </w:pPr>
      <w:r w:rsidRPr="008D3DA2">
        <w:t xml:space="preserve"> Exciton dissociation occurs only near one electrode interface. If exciton splitting occurs due to a strong local field (band bending), excitons that are generated outside the band bending area have to diffuse into this region to supply charges. Although small hole and electron mobilities can still become limiting factors it is usually the exciton diffusion length that determines the width of the active layer in this case</w:t>
      </w:r>
    </w:p>
    <w:p w:rsidR="002F7AD0" w:rsidRPr="008D3DA2" w:rsidRDefault="002F7AD0" w:rsidP="002F7AD0">
      <w:pPr>
        <w:autoSpaceDE w:val="0"/>
        <w:autoSpaceDN w:val="0"/>
        <w:adjustRightInd w:val="0"/>
        <w:spacing w:line="360" w:lineRule="auto"/>
        <w:ind w:left="720"/>
      </w:pPr>
    </w:p>
    <w:p w:rsidR="002F7AD0" w:rsidRPr="008D3DA2" w:rsidRDefault="002F7AD0" w:rsidP="002F7AD0">
      <w:pPr>
        <w:tabs>
          <w:tab w:val="left" w:pos="8421"/>
        </w:tabs>
        <w:jc w:val="center"/>
      </w:pPr>
      <w:r>
        <w:rPr>
          <w:noProof/>
        </w:rPr>
        <w:drawing>
          <wp:inline distT="0" distB="0" distL="0" distR="0">
            <wp:extent cx="2444750" cy="30695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2444750" cy="3069590"/>
                    </a:xfrm>
                    <a:prstGeom prst="rect">
                      <a:avLst/>
                    </a:prstGeom>
                    <a:noFill/>
                    <a:ln w="9525">
                      <a:noFill/>
                      <a:miter lim="800000"/>
                      <a:headEnd/>
                      <a:tailEnd/>
                    </a:ln>
                  </pic:spPr>
                </pic:pic>
              </a:graphicData>
            </a:graphic>
          </wp:inline>
        </w:drawing>
      </w:r>
    </w:p>
    <w:p w:rsidR="002F7AD0" w:rsidRPr="006C509E" w:rsidRDefault="002F7AD0" w:rsidP="002F7AD0">
      <w:pPr>
        <w:autoSpaceDE w:val="0"/>
        <w:autoSpaceDN w:val="0"/>
        <w:adjustRightInd w:val="0"/>
        <w:rPr>
          <w:b/>
          <w:color w:val="231F20"/>
          <w:sz w:val="28"/>
          <w:szCs w:val="28"/>
        </w:rPr>
      </w:pPr>
      <w:r w:rsidRPr="006C509E">
        <w:rPr>
          <w:b/>
          <w:color w:val="231F20"/>
          <w:sz w:val="28"/>
          <w:szCs w:val="28"/>
        </w:rPr>
        <w:lastRenderedPageBreak/>
        <w:t>2.8   POLYTHIOPHENE BASED BULK HETEROJUNCTION SOLAR CELLS</w:t>
      </w:r>
    </w:p>
    <w:p w:rsidR="002F7AD0" w:rsidRPr="006C509E" w:rsidRDefault="002F7AD0" w:rsidP="002F7AD0">
      <w:pPr>
        <w:autoSpaceDE w:val="0"/>
        <w:autoSpaceDN w:val="0"/>
        <w:adjustRightInd w:val="0"/>
        <w:spacing w:line="360" w:lineRule="auto"/>
        <w:rPr>
          <w:b/>
          <w:color w:val="231F20"/>
          <w:sz w:val="28"/>
          <w:szCs w:val="28"/>
        </w:rPr>
      </w:pPr>
    </w:p>
    <w:p w:rsidR="002F7AD0" w:rsidRPr="003E5983" w:rsidRDefault="002F7AD0" w:rsidP="002F7AD0">
      <w:pPr>
        <w:autoSpaceDE w:val="0"/>
        <w:autoSpaceDN w:val="0"/>
        <w:adjustRightInd w:val="0"/>
        <w:spacing w:line="360" w:lineRule="auto"/>
        <w:ind w:firstLine="720"/>
        <w:jc w:val="both"/>
        <w:rPr>
          <w:color w:val="231F20"/>
        </w:rPr>
      </w:pPr>
      <w:r w:rsidRPr="008D3DA2">
        <w:rPr>
          <w:color w:val="231F20"/>
        </w:rPr>
        <w:t xml:space="preserve">In the relatively young field of organic solar cells, a first breakthrough was realized by the discovery of improved dissociation of excited states, </w:t>
      </w:r>
      <w:r>
        <w:rPr>
          <w:color w:val="231F20"/>
        </w:rPr>
        <w:t>c</w:t>
      </w:r>
      <w:r w:rsidRPr="008D3DA2">
        <w:rPr>
          <w:color w:val="231F20"/>
        </w:rPr>
        <w:t>alled excitons, into free charges</w:t>
      </w:r>
      <w:r>
        <w:rPr>
          <w:color w:val="231F20"/>
        </w:rPr>
        <w:t xml:space="preserve"> </w:t>
      </w:r>
      <w:r w:rsidRPr="008D3DA2">
        <w:rPr>
          <w:color w:val="231F20"/>
        </w:rPr>
        <w:t>at a donor/acceptor junction. This was further optimized by switching from a planar junction to a homogeneously distributed junction, the so-called donor/acceptor bulk heterojunction.</w:t>
      </w:r>
      <w:r>
        <w:rPr>
          <w:color w:val="231F20"/>
        </w:rPr>
        <w:t xml:space="preserve"> </w:t>
      </w:r>
      <w:r w:rsidRPr="008D3DA2">
        <w:t xml:space="preserve">Polymer-based materials are of considerable interest due to their photo-physical properties for adapting in the commercial applications. Among them, polythiophene (PT) and its derivatives are attractive due to their </w:t>
      </w:r>
    </w:p>
    <w:p w:rsidR="002F7AD0" w:rsidRPr="008D3DA2" w:rsidRDefault="002F7AD0" w:rsidP="002F7AD0">
      <w:pPr>
        <w:numPr>
          <w:ilvl w:val="0"/>
          <w:numId w:val="10"/>
        </w:numPr>
        <w:autoSpaceDE w:val="0"/>
        <w:autoSpaceDN w:val="0"/>
        <w:adjustRightInd w:val="0"/>
        <w:spacing w:line="360" w:lineRule="auto"/>
        <w:jc w:val="both"/>
      </w:pPr>
      <w:r w:rsidRPr="008D3DA2">
        <w:t>Low cost,</w:t>
      </w:r>
    </w:p>
    <w:p w:rsidR="002F7AD0" w:rsidRPr="008D3DA2" w:rsidRDefault="002F7AD0" w:rsidP="002F7AD0">
      <w:pPr>
        <w:numPr>
          <w:ilvl w:val="0"/>
          <w:numId w:val="10"/>
        </w:numPr>
        <w:autoSpaceDE w:val="0"/>
        <w:autoSpaceDN w:val="0"/>
        <w:adjustRightInd w:val="0"/>
        <w:spacing w:line="360" w:lineRule="auto"/>
        <w:jc w:val="both"/>
      </w:pPr>
      <w:r w:rsidRPr="008D3DA2">
        <w:t xml:space="preserve">Easy process ability and </w:t>
      </w:r>
    </w:p>
    <w:p w:rsidR="002F7AD0" w:rsidRPr="008D3DA2" w:rsidRDefault="002F7AD0" w:rsidP="002F7AD0">
      <w:pPr>
        <w:numPr>
          <w:ilvl w:val="0"/>
          <w:numId w:val="10"/>
        </w:numPr>
        <w:autoSpaceDE w:val="0"/>
        <w:autoSpaceDN w:val="0"/>
        <w:adjustRightInd w:val="0"/>
        <w:spacing w:line="360" w:lineRule="auto"/>
        <w:jc w:val="both"/>
      </w:pPr>
      <w:r w:rsidRPr="008D3DA2">
        <w:t>tunable emission colors</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360"/>
        <w:jc w:val="both"/>
        <w:rPr>
          <w:color w:val="000000"/>
        </w:rPr>
      </w:pPr>
      <w:r w:rsidRPr="008D3DA2">
        <w:rPr>
          <w:color w:val="000000"/>
        </w:rPr>
        <w:t xml:space="preserve">The molecular structures of PTs are illustrated in </w:t>
      </w:r>
      <w:r w:rsidRPr="008D3DA2">
        <w:rPr>
          <w:color w:val="000066"/>
        </w:rPr>
        <w:t>Fig. 1</w:t>
      </w:r>
      <w:r w:rsidRPr="008D3DA2">
        <w:rPr>
          <w:color w:val="000000"/>
        </w:rPr>
        <w:t>. These are the thiophene and its derivatives as monomers with infinite extension.</w:t>
      </w:r>
    </w:p>
    <w:p w:rsidR="002F7AD0" w:rsidRPr="008D3DA2" w:rsidRDefault="002F7AD0" w:rsidP="002F7AD0">
      <w:pPr>
        <w:autoSpaceDE w:val="0"/>
        <w:autoSpaceDN w:val="0"/>
        <w:adjustRightInd w:val="0"/>
        <w:spacing w:line="360" w:lineRule="auto"/>
        <w:jc w:val="center"/>
      </w:pPr>
      <w:r>
        <w:rPr>
          <w:noProof/>
        </w:rPr>
        <w:drawing>
          <wp:inline distT="0" distB="0" distL="0" distR="0">
            <wp:extent cx="3415030" cy="22580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3415030" cy="225806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pPr>
      <w:r>
        <w:t xml:space="preserve">                       Fig:-  </w:t>
      </w:r>
      <w:r w:rsidRPr="008D3DA2">
        <w:t>Fraction of incident light absorbed by P3HT as a</w:t>
      </w:r>
    </w:p>
    <w:p w:rsidR="002F7AD0" w:rsidRPr="008D3DA2" w:rsidRDefault="002F7AD0" w:rsidP="002F7AD0">
      <w:pPr>
        <w:autoSpaceDE w:val="0"/>
        <w:autoSpaceDN w:val="0"/>
        <w:adjustRightInd w:val="0"/>
        <w:jc w:val="center"/>
      </w:pPr>
      <w:r w:rsidRPr="008D3DA2">
        <w:t>Function of wavelength for several different film thicknesses.</w:t>
      </w: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spacing w:line="360" w:lineRule="auto"/>
        <w:jc w:val="center"/>
      </w:pPr>
      <w:r>
        <w:rPr>
          <w:noProof/>
        </w:rPr>
        <w:lastRenderedPageBreak/>
        <w:drawing>
          <wp:inline distT="0" distB="0" distL="0" distR="0">
            <wp:extent cx="5150485" cy="461835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5150485" cy="4618355"/>
                    </a:xfrm>
                    <a:prstGeom prst="rect">
                      <a:avLst/>
                    </a:prstGeom>
                    <a:noFill/>
                    <a:ln w="9525">
                      <a:noFill/>
                      <a:miter lim="800000"/>
                      <a:headEnd/>
                      <a:tailEnd/>
                    </a:ln>
                  </pic:spPr>
                </pic:pic>
              </a:graphicData>
            </a:graphic>
          </wp:inline>
        </w:drawing>
      </w:r>
    </w:p>
    <w:p w:rsidR="002F7AD0"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pPr>
      <w:r>
        <w:t xml:space="preserve">         Fig:-  </w:t>
      </w:r>
      <w:r w:rsidRPr="008D3DA2">
        <w:t>Molecular structure of 3- and 3, 4-sustituted polythiophenes</w:t>
      </w:r>
    </w:p>
    <w:p w:rsidR="002F7AD0" w:rsidRPr="008D3DA2" w:rsidRDefault="002F7AD0" w:rsidP="002F7AD0">
      <w:pPr>
        <w:autoSpaceDE w:val="0"/>
        <w:autoSpaceDN w:val="0"/>
        <w:adjustRightInd w:val="0"/>
        <w:spacing w:line="360" w:lineRule="auto"/>
        <w:jc w:val="center"/>
      </w:pPr>
    </w:p>
    <w:p w:rsidR="002F7AD0" w:rsidRPr="008D3DA2" w:rsidRDefault="002F7AD0" w:rsidP="002F7AD0">
      <w:pPr>
        <w:autoSpaceDE w:val="0"/>
        <w:autoSpaceDN w:val="0"/>
        <w:adjustRightInd w:val="0"/>
        <w:spacing w:line="360" w:lineRule="auto"/>
        <w:rPr>
          <w:b/>
        </w:rPr>
      </w:pPr>
      <w:r w:rsidRPr="008D3DA2">
        <w:t xml:space="preserve">2.8.1 </w:t>
      </w:r>
      <w:r w:rsidRPr="008D3DA2">
        <w:rPr>
          <w:b/>
        </w:rPr>
        <w:t>PROPERTIES:</w:t>
      </w:r>
    </w:p>
    <w:p w:rsidR="002F7AD0" w:rsidRPr="008D3DA2" w:rsidRDefault="002F7AD0" w:rsidP="002F7AD0">
      <w:pPr>
        <w:autoSpaceDE w:val="0"/>
        <w:autoSpaceDN w:val="0"/>
        <w:adjustRightInd w:val="0"/>
        <w:spacing w:line="360" w:lineRule="auto"/>
        <w:jc w:val="both"/>
      </w:pPr>
      <w:r w:rsidRPr="008D3DA2">
        <w:t>1. The emission spectra of PTs show a red-shift with an electron-donating substitute and a blue-shift with an electron withdrawing substituent relative to that for the non-substituted PT</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jc w:val="both"/>
      </w:pPr>
      <w:r w:rsidRPr="008D3DA2">
        <w:t>2. The substitute with larger size can increase the distortion, and thus decrease the p-conjugation in polymer backbone of PTs. As a result, PTs with larger substituents may have a strong steric effect and lead to a blue-shift on the emission spectrum</w:t>
      </w:r>
      <w:r>
        <w:t xml:space="preserve"> </w:t>
      </w:r>
      <w:r w:rsidRPr="008D3DA2">
        <w:rPr>
          <w:i/>
        </w:rPr>
        <w:t>Kim et al</w:t>
      </w:r>
      <w:r w:rsidRPr="008D3DA2">
        <w:t xml:space="preserve"> proposed the substituent effect on the aromatic system by using quantum chemical calculations.</w:t>
      </w:r>
    </w:p>
    <w:p w:rsidR="002F7AD0" w:rsidRPr="008D3DA2" w:rsidRDefault="002F7AD0" w:rsidP="002F7AD0">
      <w:pPr>
        <w:autoSpaceDE w:val="0"/>
        <w:autoSpaceDN w:val="0"/>
        <w:adjustRightInd w:val="0"/>
        <w:spacing w:line="360" w:lineRule="auto"/>
        <w:jc w:val="both"/>
      </w:pPr>
      <w:r w:rsidRPr="008D3DA2">
        <w:lastRenderedPageBreak/>
        <w:t>3. The conjugated-polymers, PTs are thermally stable in ambient temperature and have been used in the new generation of electric and optical devices, such as LED and FET.</w:t>
      </w:r>
    </w:p>
    <w:p w:rsidR="002F7AD0" w:rsidRPr="008D3DA2" w:rsidRDefault="002F7AD0" w:rsidP="002F7AD0">
      <w:pPr>
        <w:autoSpaceDE w:val="0"/>
        <w:autoSpaceDN w:val="0"/>
        <w:adjustRightInd w:val="0"/>
        <w:spacing w:line="360" w:lineRule="auto"/>
        <w:jc w:val="both"/>
      </w:pPr>
      <w:r w:rsidRPr="008D3DA2">
        <w:t>NOTE: Theoretical method for predicting the energy gaps (4Egap) of new PT substances is an</w:t>
      </w:r>
      <w:r>
        <w:t xml:space="preserve"> </w:t>
      </w:r>
      <w:r w:rsidRPr="008D3DA2">
        <w:t>Extremely important step for a better design of the material structure</w:t>
      </w:r>
      <w:r>
        <w:t xml:space="preserve"> </w:t>
      </w:r>
      <w:r w:rsidRPr="008D3DA2">
        <w:t>The photo-physical properties can be tailored by using different substituent’s on the thiophene rings.</w:t>
      </w:r>
    </w:p>
    <w:p w:rsidR="002F7AD0" w:rsidRPr="008D3DA2" w:rsidRDefault="002F7AD0" w:rsidP="002F7AD0">
      <w:pPr>
        <w:autoSpaceDE w:val="0"/>
        <w:autoSpaceDN w:val="0"/>
        <w:adjustRightInd w:val="0"/>
      </w:pPr>
    </w:p>
    <w:p w:rsidR="002F7AD0" w:rsidRPr="008D3DA2" w:rsidRDefault="002F7AD0" w:rsidP="002F7AD0">
      <w:pPr>
        <w:autoSpaceDE w:val="0"/>
        <w:autoSpaceDN w:val="0"/>
        <w:adjustRightInd w:val="0"/>
        <w:spacing w:line="360" w:lineRule="auto"/>
        <w:jc w:val="center"/>
      </w:pPr>
      <w:r>
        <w:rPr>
          <w:noProof/>
        </w:rPr>
        <w:drawing>
          <wp:inline distT="0" distB="0" distL="0" distR="0">
            <wp:extent cx="4366895" cy="34055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4366895" cy="3405505"/>
                    </a:xfrm>
                    <a:prstGeom prst="rect">
                      <a:avLst/>
                    </a:prstGeom>
                    <a:noFill/>
                    <a:ln w="9525">
                      <a:noFill/>
                      <a:miter lim="800000"/>
                      <a:headEnd/>
                      <a:tailEnd/>
                    </a:ln>
                  </pic:spPr>
                </pic:pic>
              </a:graphicData>
            </a:graphic>
          </wp:inline>
        </w:drawing>
      </w:r>
    </w:p>
    <w:p w:rsidR="002F7AD0" w:rsidRDefault="002F7AD0" w:rsidP="002F7AD0">
      <w:pPr>
        <w:autoSpaceDE w:val="0"/>
        <w:autoSpaceDN w:val="0"/>
        <w:adjustRightInd w:val="0"/>
        <w:spacing w:line="360" w:lineRule="auto"/>
        <w:jc w:val="center"/>
      </w:pPr>
    </w:p>
    <w:p w:rsidR="002F7AD0" w:rsidRPr="008D3DA2" w:rsidRDefault="002F7AD0" w:rsidP="002F7AD0">
      <w:pPr>
        <w:autoSpaceDE w:val="0"/>
        <w:autoSpaceDN w:val="0"/>
        <w:adjustRightInd w:val="0"/>
        <w:spacing w:line="360" w:lineRule="auto"/>
        <w:jc w:val="center"/>
      </w:pPr>
      <w:r>
        <w:t xml:space="preserve">         Fig:-   </w:t>
      </w:r>
      <w:r w:rsidRPr="008D3DA2">
        <w:t>Normalized film UV–Vis absorption spectra of xylene-processed P3HT and F8TBT pristine films on quartz substrates.</w:t>
      </w:r>
    </w:p>
    <w:p w:rsidR="002F7AD0" w:rsidRPr="008D3DA2" w:rsidRDefault="002F7AD0" w:rsidP="002F7AD0">
      <w:pPr>
        <w:autoSpaceDE w:val="0"/>
        <w:autoSpaceDN w:val="0"/>
        <w:adjustRightInd w:val="0"/>
        <w:spacing w:line="360" w:lineRule="auto"/>
        <w:jc w:val="both"/>
      </w:pPr>
      <w:r w:rsidRPr="008D3DA2">
        <w:tab/>
        <w:t xml:space="preserve">While the most efficient polymer solar cells are currently based on conjugated polymer/methano fullerene blends, polymer/ polymer blends possess some potential advantages. In particular, all-polymer blends have the ability to independently tune the absorption profile of each component with the methano fullerene typically possessing a lower extinction coefficient. The ability to cover complementary parts of the solar spectrum is becoming increasingly important as further improvements in device efficiency rely on extending the absorption range into the red and infrared. A further issue with C60-based electron acceptors is their deep LUMO level, which not only drives </w:t>
      </w:r>
      <w:r w:rsidRPr="008D3DA2">
        <w:lastRenderedPageBreak/>
        <w:t>efficient charge separation but also reduces the maximum open-circuit voltage that can be generated.</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720"/>
        <w:jc w:val="both"/>
      </w:pPr>
      <w:r w:rsidRPr="008D3DA2">
        <w:t>Recent work has demonstrated some promising efficiencies for all polymer blends, with MDMO-PPV/PF1CVTP blends demonstrating power conversion efficiency of up to 1.8%,[9] and efficiencies of 1.7% reported for blends of M3EH-PPV with CN-ether-PPV Indeed, we have recently reported a power conversion efficiency of 1.8% for blends of P3HT with the polyfluorene co-polymer poly((9,9-dioctylfluorene)-2,7-diyl-alt-[4,7-bis(3-hexylthiophen-5-yl)-2,1,3-benzothiadiazole]-20,200-diyl) (F8TBT).[11] F8TBT is a red polyfluorene copolymer, with a similar structure to other fluorene-thiophenebenzothiadiazoleco-polymers that have been reported previously, but previously used only as an electron donor in combination with either PCBM or CdSe  nanocrystals.</w:t>
      </w:r>
      <w:r>
        <w:t xml:space="preserve"> </w:t>
      </w:r>
      <w:r w:rsidRPr="008D3DA2">
        <w:t xml:space="preserve">However, F8TBT can function as an efficient electron acceptor/electron transporter in blends with P3HT as well as an efficient electron donor/hole transporter in blends with PCBM. This ambipolar nature of F8TBT was further demonstrated by the operation of efficient ambipolar light-emitting transistors based on F8TBT. </w:t>
      </w:r>
    </w:p>
    <w:p w:rsidR="002F7AD0" w:rsidRPr="008D3DA2" w:rsidRDefault="002F7AD0" w:rsidP="002F7AD0">
      <w:pPr>
        <w:autoSpaceDE w:val="0"/>
        <w:autoSpaceDN w:val="0"/>
        <w:adjustRightInd w:val="0"/>
        <w:spacing w:line="360" w:lineRule="auto"/>
        <w:ind w:firstLine="720"/>
        <w:jc w:val="both"/>
      </w:pPr>
    </w:p>
    <w:p w:rsidR="002F7AD0" w:rsidRPr="005D1553" w:rsidRDefault="002F7AD0" w:rsidP="002F7AD0">
      <w:pPr>
        <w:autoSpaceDE w:val="0"/>
        <w:autoSpaceDN w:val="0"/>
        <w:adjustRightInd w:val="0"/>
        <w:spacing w:line="360" w:lineRule="auto"/>
        <w:ind w:firstLine="720"/>
        <w:jc w:val="both"/>
      </w:pPr>
      <w:r w:rsidRPr="008D3DA2">
        <w:t>Higher thickness reduces the FF and the JSC increases due to the enhanced absorption.</w:t>
      </w:r>
      <w:r>
        <w:t xml:space="preserve"> </w:t>
      </w:r>
      <w:r w:rsidRPr="008D3DA2">
        <w:rPr>
          <w:color w:val="231F20"/>
        </w:rPr>
        <w:t>Post-production annealing has proven to be a useful way to improve the power conversion efficiency of P3HT based solar cells.</w:t>
      </w:r>
    </w:p>
    <w:p w:rsidR="002F7AD0" w:rsidRPr="008D3DA2" w:rsidRDefault="002F7AD0" w:rsidP="002F7AD0">
      <w:pPr>
        <w:autoSpaceDE w:val="0"/>
        <w:autoSpaceDN w:val="0"/>
        <w:adjustRightInd w:val="0"/>
        <w:spacing w:line="360" w:lineRule="auto"/>
      </w:pPr>
      <w:r w:rsidRPr="008D3DA2">
        <w:t xml:space="preserve">                                </w:t>
      </w:r>
      <w:r>
        <w:rPr>
          <w:noProof/>
        </w:rPr>
        <w:drawing>
          <wp:inline distT="0" distB="0" distL="0" distR="0">
            <wp:extent cx="2780665" cy="2164715"/>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a:stretch>
                      <a:fillRect/>
                    </a:stretch>
                  </pic:blipFill>
                  <pic:spPr bwMode="auto">
                    <a:xfrm>
                      <a:off x="0" y="0"/>
                      <a:ext cx="2780665" cy="216471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jc w:val="center"/>
      </w:pPr>
      <w:r>
        <w:t xml:space="preserve">Fig:-   </w:t>
      </w:r>
      <w:r w:rsidRPr="008D3DA2">
        <w:t>Illuminated JV characteristics of devices with different active layer thickness.</w:t>
      </w:r>
    </w:p>
    <w:p w:rsidR="002F7AD0" w:rsidRPr="008D3DA2" w:rsidRDefault="002F7AD0" w:rsidP="002F7AD0">
      <w:pPr>
        <w:autoSpaceDE w:val="0"/>
        <w:autoSpaceDN w:val="0"/>
        <w:adjustRightInd w:val="0"/>
        <w:jc w:val="center"/>
      </w:pPr>
      <w:r w:rsidRPr="008D3DA2">
        <w:t>Incident power density (Pinc) _80mW/cm</w:t>
      </w:r>
      <w:r w:rsidRPr="008D3DA2">
        <w:rPr>
          <w:vertAlign w:val="superscript"/>
        </w:rPr>
        <w:t>2</w:t>
      </w:r>
      <w:r w:rsidRPr="008D3DA2">
        <w:t>.</w:t>
      </w:r>
    </w:p>
    <w:p w:rsidR="002F7AD0" w:rsidRPr="008D3DA2" w:rsidRDefault="002F7AD0" w:rsidP="002F7AD0">
      <w:pPr>
        <w:autoSpaceDE w:val="0"/>
        <w:autoSpaceDN w:val="0"/>
        <w:adjustRightInd w:val="0"/>
        <w:spacing w:line="360" w:lineRule="auto"/>
        <w:rPr>
          <w:b/>
        </w:rPr>
      </w:pPr>
      <w:r w:rsidRPr="008D3DA2">
        <w:rPr>
          <w:color w:val="231F20"/>
        </w:rPr>
        <w:lastRenderedPageBreak/>
        <w:t>2.8.2</w:t>
      </w:r>
      <w:r w:rsidRPr="008D3DA2">
        <w:rPr>
          <w:b/>
          <w:color w:val="231F20"/>
        </w:rPr>
        <w:t xml:space="preserve"> TWO</w:t>
      </w:r>
      <w:r w:rsidRPr="008D3DA2">
        <w:rPr>
          <w:b/>
        </w:rPr>
        <w:t>-DIMENSIONAL REGIOREGULAR POLYTHIOPHENES WITH   CONJUGATED SIDE CHAINS FOR USE IN ORGANIC SOLAR CELLS:</w:t>
      </w:r>
    </w:p>
    <w:p w:rsidR="002F7AD0" w:rsidRPr="008D3DA2" w:rsidRDefault="002F7AD0" w:rsidP="002F7AD0">
      <w:pPr>
        <w:autoSpaceDE w:val="0"/>
        <w:autoSpaceDN w:val="0"/>
        <w:adjustRightInd w:val="0"/>
        <w:spacing w:line="360" w:lineRule="auto"/>
        <w:rPr>
          <w:u w:val="single"/>
        </w:rPr>
      </w:pPr>
    </w:p>
    <w:p w:rsidR="002F7AD0" w:rsidRPr="008D3DA2" w:rsidRDefault="002F7AD0" w:rsidP="002F7AD0">
      <w:pPr>
        <w:autoSpaceDE w:val="0"/>
        <w:autoSpaceDN w:val="0"/>
        <w:adjustRightInd w:val="0"/>
        <w:spacing w:line="360" w:lineRule="auto"/>
        <w:ind w:firstLine="720"/>
        <w:jc w:val="both"/>
      </w:pPr>
      <w:r w:rsidRPr="008D3DA2">
        <w:t>The emerging field of polymer solar cells(PSCs) is receiving a great deal of attention because third-generation solar cell technology offers the prospect of low costs, light weights, short energy payback times, and solution-based processing .The power conversion efficiency (PCE)of PSCs has been improved to5%underAM 1.5G  when using a blend film composed of poly(3-hexylthiophene) (P3HT) as the donor and phenyl-C61-butyric acid methyl ester (PC61BM) as the acceptor .This encouraging solution fabrication method can advance this technology toward commercial application ,where it may take  a different form ,i.e. .inorganic photovoltaic (PVs).</w:t>
      </w:r>
    </w:p>
    <w:p w:rsidR="002F7AD0" w:rsidRPr="008D3DA2" w:rsidRDefault="002F7AD0" w:rsidP="002F7AD0">
      <w:pPr>
        <w:autoSpaceDE w:val="0"/>
        <w:autoSpaceDN w:val="0"/>
        <w:adjustRightInd w:val="0"/>
        <w:spacing w:line="360" w:lineRule="auto"/>
        <w:ind w:firstLine="720"/>
        <w:rPr>
          <w:u w:val="single"/>
        </w:rPr>
      </w:pPr>
    </w:p>
    <w:p w:rsidR="002F7AD0" w:rsidRPr="008D3DA2" w:rsidRDefault="002F7AD0" w:rsidP="002F7AD0">
      <w:pPr>
        <w:autoSpaceDE w:val="0"/>
        <w:autoSpaceDN w:val="0"/>
        <w:adjustRightInd w:val="0"/>
        <w:spacing w:line="360" w:lineRule="auto"/>
        <w:ind w:firstLine="360"/>
        <w:jc w:val="both"/>
      </w:pPr>
      <w:r w:rsidRPr="008D3DA2">
        <w:t xml:space="preserve">Nevertheless, the best PSC material developed to date, P3HT, absorbs only a part of the visible light spectrum (in the range from 350 to 650 nm). To enhance the absorption of semi conducting polymers, several effective approaches have been reported, including the </w:t>
      </w:r>
    </w:p>
    <w:p w:rsidR="002F7AD0" w:rsidRPr="008D3DA2" w:rsidRDefault="002F7AD0" w:rsidP="002F7AD0">
      <w:pPr>
        <w:numPr>
          <w:ilvl w:val="0"/>
          <w:numId w:val="11"/>
        </w:numPr>
        <w:autoSpaceDE w:val="0"/>
        <w:autoSpaceDN w:val="0"/>
        <w:adjustRightInd w:val="0"/>
        <w:spacing w:line="360" w:lineRule="auto"/>
        <w:jc w:val="both"/>
      </w:pPr>
      <w:r w:rsidRPr="008D3DA2">
        <w:t>Preparation of low band gap (LBG) polymers and</w:t>
      </w:r>
    </w:p>
    <w:p w:rsidR="002F7AD0" w:rsidRPr="008D3DA2" w:rsidRDefault="002F7AD0" w:rsidP="002F7AD0">
      <w:pPr>
        <w:numPr>
          <w:ilvl w:val="0"/>
          <w:numId w:val="11"/>
        </w:numPr>
        <w:autoSpaceDE w:val="0"/>
        <w:autoSpaceDN w:val="0"/>
        <w:adjustRightInd w:val="0"/>
        <w:spacing w:line="360" w:lineRule="auto"/>
        <w:jc w:val="both"/>
      </w:pPr>
      <w:r w:rsidRPr="008D3DA2">
        <w:t>side chain-conjugated polymer</w:t>
      </w:r>
    </w:p>
    <w:p w:rsidR="002F7AD0" w:rsidRPr="008D3DA2" w:rsidRDefault="002F7AD0" w:rsidP="002F7AD0">
      <w:pPr>
        <w:autoSpaceDE w:val="0"/>
        <w:autoSpaceDN w:val="0"/>
        <w:adjustRightInd w:val="0"/>
        <w:spacing w:line="360" w:lineRule="auto"/>
        <w:ind w:left="720"/>
        <w:jc w:val="both"/>
      </w:pPr>
    </w:p>
    <w:p w:rsidR="002F7AD0" w:rsidRDefault="002F7AD0" w:rsidP="002F7AD0">
      <w:pPr>
        <w:autoSpaceDE w:val="0"/>
        <w:autoSpaceDN w:val="0"/>
        <w:adjustRightInd w:val="0"/>
        <w:spacing w:line="360" w:lineRule="auto"/>
        <w:ind w:firstLine="360"/>
        <w:jc w:val="both"/>
      </w:pPr>
      <w:r w:rsidRPr="008D3DA2">
        <w:t>Using donor–acceptor strategies, several new polymers have been developed to better harvest the solar spectrum in the region 1.4–1.9 eV. Unfortunately, LBG polymers often absorb better in the long wavelength range [e.g., the near-infrared (NIR)], i.e., some part of the visible region absorption is sacrificed. Nevertheless, poly (2, 7-carbazole), poly (cyclopentadithiophene), poly (thiophene –phenylene –thiophene) (TPT), and poly (dike- to-pyrrolo-pyrrole) derivatives have been developed for PSCs that exhibit very promising PCE values (3.2–5.5%)</w:t>
      </w:r>
    </w:p>
    <w:p w:rsidR="002F7AD0" w:rsidRDefault="002F7AD0" w:rsidP="002F7AD0">
      <w:pPr>
        <w:autoSpaceDE w:val="0"/>
        <w:autoSpaceDN w:val="0"/>
        <w:adjustRightInd w:val="0"/>
        <w:spacing w:line="360" w:lineRule="auto"/>
        <w:rPr>
          <w:b/>
          <w:color w:val="231F20"/>
          <w:sz w:val="28"/>
          <w:szCs w:val="28"/>
        </w:rPr>
      </w:pPr>
    </w:p>
    <w:p w:rsidR="002F7AD0" w:rsidRPr="006C509E" w:rsidRDefault="002F7AD0" w:rsidP="002F7AD0">
      <w:pPr>
        <w:autoSpaceDE w:val="0"/>
        <w:autoSpaceDN w:val="0"/>
        <w:adjustRightInd w:val="0"/>
        <w:spacing w:line="360" w:lineRule="auto"/>
        <w:rPr>
          <w:b/>
          <w:color w:val="231F20"/>
          <w:sz w:val="28"/>
          <w:szCs w:val="28"/>
        </w:rPr>
      </w:pPr>
      <w:r>
        <w:rPr>
          <w:b/>
          <w:color w:val="231F20"/>
          <w:sz w:val="28"/>
          <w:szCs w:val="28"/>
        </w:rPr>
        <w:t xml:space="preserve">2.9  </w:t>
      </w:r>
      <w:r w:rsidRPr="006C509E">
        <w:rPr>
          <w:b/>
          <w:color w:val="231F20"/>
          <w:sz w:val="28"/>
          <w:szCs w:val="28"/>
        </w:rPr>
        <w:t>PENTACENE</w:t>
      </w:r>
    </w:p>
    <w:p w:rsidR="002F7AD0" w:rsidRPr="008D3DA2" w:rsidRDefault="002F7AD0" w:rsidP="002F7AD0">
      <w:pPr>
        <w:spacing w:line="360" w:lineRule="auto"/>
        <w:ind w:firstLine="720"/>
        <w:jc w:val="both"/>
        <w:rPr>
          <w:color w:val="000000"/>
        </w:rPr>
      </w:pPr>
      <w:r w:rsidRPr="008D3DA2">
        <w:rPr>
          <w:color w:val="000000"/>
        </w:rPr>
        <w:t xml:space="preserve">Pentacene is a </w:t>
      </w:r>
      <w:hyperlink r:id="rId63" w:tooltip="Polycyclic aromatic hydrocarbon" w:history="1">
        <w:r w:rsidRPr="008D3DA2">
          <w:rPr>
            <w:rStyle w:val="Hyperlink"/>
            <w:color w:val="000000"/>
          </w:rPr>
          <w:t>polycyclic aromatic hydrocarbon</w:t>
        </w:r>
      </w:hyperlink>
      <w:r w:rsidRPr="008D3DA2">
        <w:rPr>
          <w:color w:val="000000"/>
        </w:rPr>
        <w:t xml:space="preserve"> consisting of 5 linearly-fused </w:t>
      </w:r>
      <w:hyperlink r:id="rId64" w:tooltip="Benzene" w:history="1">
        <w:r w:rsidRPr="008D3DA2">
          <w:rPr>
            <w:rStyle w:val="Hyperlink"/>
            <w:color w:val="000000"/>
          </w:rPr>
          <w:t>benzene</w:t>
        </w:r>
      </w:hyperlink>
      <w:r w:rsidRPr="008D3DA2">
        <w:rPr>
          <w:color w:val="000000"/>
        </w:rPr>
        <w:t xml:space="preserve"> rings. This extended conjugation, together with a favorable crystal structure is responsible for its properties as an </w:t>
      </w:r>
      <w:hyperlink r:id="rId65" w:tooltip="Organic semiconductor" w:history="1">
        <w:r w:rsidRPr="008D3DA2">
          <w:rPr>
            <w:rStyle w:val="Hyperlink"/>
            <w:color w:val="000000"/>
          </w:rPr>
          <w:t>organic semiconductor</w:t>
        </w:r>
      </w:hyperlink>
      <w:r w:rsidRPr="008D3DA2">
        <w:rPr>
          <w:color w:val="000000"/>
        </w:rPr>
        <w:t xml:space="preserve">. The compound generates </w:t>
      </w:r>
      <w:hyperlink r:id="rId66" w:tooltip="Excitons" w:history="1">
        <w:r w:rsidRPr="008D3DA2">
          <w:rPr>
            <w:rStyle w:val="Hyperlink"/>
            <w:color w:val="000000"/>
          </w:rPr>
          <w:t>excitons</w:t>
        </w:r>
      </w:hyperlink>
      <w:r w:rsidRPr="008D3DA2">
        <w:rPr>
          <w:color w:val="000000"/>
        </w:rPr>
        <w:t xml:space="preserve"> upon absorption of ultra-violet (</w:t>
      </w:r>
      <w:hyperlink r:id="rId67" w:tooltip="UV" w:history="1">
        <w:r w:rsidRPr="008D3DA2">
          <w:rPr>
            <w:rStyle w:val="Hyperlink"/>
            <w:color w:val="000000"/>
          </w:rPr>
          <w:t>UV</w:t>
        </w:r>
      </w:hyperlink>
      <w:r w:rsidRPr="008D3DA2">
        <w:rPr>
          <w:color w:val="000000"/>
        </w:rPr>
        <w:t xml:space="preserve">) or visible </w:t>
      </w:r>
      <w:hyperlink r:id="rId68" w:tooltip="Light" w:history="1">
        <w:r w:rsidRPr="008D3DA2">
          <w:rPr>
            <w:rStyle w:val="Hyperlink"/>
            <w:color w:val="000000"/>
          </w:rPr>
          <w:t>light</w:t>
        </w:r>
      </w:hyperlink>
      <w:r w:rsidRPr="008D3DA2">
        <w:rPr>
          <w:color w:val="000000"/>
        </w:rPr>
        <w:t>; this makes it very sensitive to oxidation. For this reason, although the compound is a purple powder when freshly synthesized, it slowly turns green upon prolonged exposure to air and light.</w:t>
      </w:r>
    </w:p>
    <w:p w:rsidR="002F7AD0" w:rsidRPr="008D3DA2" w:rsidRDefault="002F7AD0" w:rsidP="002F7AD0">
      <w:pPr>
        <w:spacing w:line="360" w:lineRule="auto"/>
        <w:jc w:val="both"/>
        <w:rPr>
          <w:color w:val="000000"/>
        </w:rPr>
      </w:pPr>
      <w:r w:rsidRPr="008D3DA2">
        <w:rPr>
          <w:color w:val="000000"/>
        </w:rPr>
        <w:t xml:space="preserve">Pentacene is a promising candidate for the use in organic </w:t>
      </w:r>
      <w:hyperlink r:id="rId69" w:tooltip="Thin film transistor" w:history="1">
        <w:r w:rsidRPr="008D3DA2">
          <w:rPr>
            <w:rStyle w:val="Hyperlink"/>
            <w:color w:val="000000"/>
          </w:rPr>
          <w:t>thin film transistors</w:t>
        </w:r>
      </w:hyperlink>
      <w:r w:rsidRPr="008D3DA2">
        <w:rPr>
          <w:color w:val="000000"/>
        </w:rPr>
        <w:t xml:space="preserve"> and </w:t>
      </w:r>
      <w:hyperlink r:id="rId70" w:tooltip="OFET" w:history="1">
        <w:r w:rsidRPr="008D3DA2">
          <w:rPr>
            <w:rStyle w:val="Hyperlink"/>
            <w:color w:val="000000"/>
          </w:rPr>
          <w:t>OFETs</w:t>
        </w:r>
      </w:hyperlink>
      <w:r w:rsidRPr="008D3DA2">
        <w:rPr>
          <w:color w:val="000000"/>
        </w:rPr>
        <w:t>. It is one of the most thoroughly investigated conjugated organic molecules with a high application potential due to a hole mobility in OFETs of up to 5.5 cm</w:t>
      </w:r>
      <w:r w:rsidRPr="008D3DA2">
        <w:rPr>
          <w:color w:val="000000"/>
          <w:vertAlign w:val="superscript"/>
        </w:rPr>
        <w:t>2</w:t>
      </w:r>
      <w:r w:rsidRPr="008D3DA2">
        <w:rPr>
          <w:color w:val="000000"/>
        </w:rPr>
        <w:t>V</w:t>
      </w:r>
      <w:r w:rsidRPr="008D3DA2">
        <w:rPr>
          <w:color w:val="000000"/>
          <w:vertAlign w:val="superscript"/>
        </w:rPr>
        <w:t>-1</w:t>
      </w:r>
      <w:r w:rsidRPr="008D3DA2">
        <w:rPr>
          <w:color w:val="000000"/>
        </w:rPr>
        <w:t>s</w:t>
      </w:r>
      <w:r w:rsidRPr="008D3DA2">
        <w:rPr>
          <w:color w:val="000000"/>
          <w:vertAlign w:val="superscript"/>
        </w:rPr>
        <w:t>-1</w:t>
      </w:r>
      <w:r w:rsidRPr="008D3DA2">
        <w:rPr>
          <w:color w:val="000000"/>
        </w:rPr>
        <w:t xml:space="preserve"> (almost comparable to amorphous silicon). </w:t>
      </w:r>
    </w:p>
    <w:p w:rsidR="002F7AD0" w:rsidRPr="008D3DA2" w:rsidRDefault="002F7AD0" w:rsidP="002F7AD0">
      <w:pPr>
        <w:spacing w:line="360" w:lineRule="auto"/>
        <w:jc w:val="both"/>
        <w:rPr>
          <w:color w:val="000000"/>
        </w:rPr>
      </w:pPr>
      <w:r w:rsidRPr="008D3DA2">
        <w:rPr>
          <w:color w:val="000000"/>
        </w:rPr>
        <w:t xml:space="preserve">Combined with </w:t>
      </w:r>
      <w:hyperlink r:id="rId71" w:tooltip="Buckminsterfullerene" w:history="1">
        <w:r w:rsidRPr="008D3DA2">
          <w:rPr>
            <w:rStyle w:val="Hyperlink"/>
            <w:color w:val="000000"/>
          </w:rPr>
          <w:t>buckminsterfullerene</w:t>
        </w:r>
      </w:hyperlink>
      <w:r w:rsidRPr="008D3DA2">
        <w:rPr>
          <w:color w:val="000000"/>
        </w:rPr>
        <w:t xml:space="preserve"> Pentacene is used in the development of organic photovoltaic devices.</w:t>
      </w:r>
    </w:p>
    <w:p w:rsidR="002F7AD0" w:rsidRPr="008D3DA2" w:rsidRDefault="002F7AD0" w:rsidP="002F7AD0">
      <w:pPr>
        <w:autoSpaceDE w:val="0"/>
        <w:autoSpaceDN w:val="0"/>
        <w:adjustRightInd w:val="0"/>
        <w:spacing w:line="360" w:lineRule="auto"/>
      </w:pPr>
      <w:r>
        <w:rPr>
          <w:noProof/>
          <w:color w:val="0000FF"/>
          <w:bdr w:val="single" w:sz="4" w:space="3" w:color="AAAAAA" w:frame="1"/>
          <w:shd w:val="clear" w:color="auto" w:fill="F9F9F9"/>
        </w:rPr>
        <w:drawing>
          <wp:inline distT="0" distB="0" distL="0" distR="0">
            <wp:extent cx="1903730" cy="457200"/>
            <wp:effectExtent l="19050" t="0" r="1270" b="0"/>
            <wp:docPr id="25" name="Picture 25" descr="200px-Pentacene">
              <a:hlinkClick xmlns:a="http://schemas.openxmlformats.org/drawingml/2006/main" r:id="rId72" tooltip="Pentacene.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px-Pentacene"/>
                    <pic:cNvPicPr>
                      <a:picLocks noChangeAspect="1" noChangeArrowheads="1"/>
                    </pic:cNvPicPr>
                  </pic:nvPicPr>
                  <pic:blipFill>
                    <a:blip r:embed="rId73"/>
                    <a:srcRect/>
                    <a:stretch>
                      <a:fillRect/>
                    </a:stretch>
                  </pic:blipFill>
                  <pic:spPr bwMode="auto">
                    <a:xfrm>
                      <a:off x="0" y="0"/>
                      <a:ext cx="1903730" cy="45720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rPr>
          <w:color w:val="231F20"/>
        </w:rPr>
      </w:pPr>
      <w:r w:rsidRPr="008D3DA2">
        <w:rPr>
          <w:color w:val="231F20"/>
        </w:rPr>
        <w:t>Str. Pentacene</w:t>
      </w:r>
    </w:p>
    <w:p w:rsidR="002F7AD0" w:rsidRDefault="002F7AD0" w:rsidP="002F7AD0">
      <w:pPr>
        <w:autoSpaceDE w:val="0"/>
        <w:autoSpaceDN w:val="0"/>
        <w:adjustRightInd w:val="0"/>
        <w:spacing w:line="360" w:lineRule="auto"/>
        <w:ind w:firstLine="360"/>
        <w:jc w:val="both"/>
      </w:pPr>
    </w:p>
    <w:p w:rsidR="002F7AD0" w:rsidRPr="006C509E" w:rsidRDefault="002F7AD0" w:rsidP="002F7AD0">
      <w:pPr>
        <w:autoSpaceDE w:val="0"/>
        <w:autoSpaceDN w:val="0"/>
        <w:adjustRightInd w:val="0"/>
        <w:rPr>
          <w:b/>
          <w:sz w:val="28"/>
          <w:szCs w:val="28"/>
        </w:rPr>
      </w:pPr>
      <w:r>
        <w:rPr>
          <w:b/>
          <w:bCs/>
          <w:sz w:val="28"/>
          <w:szCs w:val="28"/>
        </w:rPr>
        <w:t>2.10</w:t>
      </w:r>
      <w:r w:rsidRPr="006C509E">
        <w:rPr>
          <w:b/>
          <w:bCs/>
          <w:sz w:val="28"/>
          <w:szCs w:val="28"/>
        </w:rPr>
        <w:t xml:space="preserve">   PREPARATION TECHNIQUES OF ORGANIC SOLAR CELL:</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ind w:firstLine="720"/>
        <w:jc w:val="both"/>
      </w:pPr>
      <w:r w:rsidRPr="008D3DA2">
        <w:t>Vacuum evaporation and solution processing techniques are the most commonly used thin film preparation methods in the production of organic solar cells. Polymers decompose under excessive heat and have too large molar mass for evaporation. Therefore, most polymer-based photovoltaic elements are solution processed at low temperatures. The printing/coating techniques are used to deposit conjugated   semi conducting polymers.</w:t>
      </w:r>
    </w:p>
    <w:p w:rsidR="002F7AD0" w:rsidRPr="008D3DA2" w:rsidRDefault="002F7AD0" w:rsidP="002F7AD0">
      <w:pPr>
        <w:autoSpaceDE w:val="0"/>
        <w:autoSpaceDN w:val="0"/>
        <w:adjustRightInd w:val="0"/>
        <w:spacing w:line="360" w:lineRule="auto"/>
        <w:jc w:val="both"/>
      </w:pPr>
      <w:r w:rsidRPr="008D3DA2">
        <w:t xml:space="preserve"> Examples of such techniques used for production of polymer solar cells in the literature are</w:t>
      </w:r>
    </w:p>
    <w:p w:rsidR="002F7AD0" w:rsidRPr="008D3DA2" w:rsidRDefault="002F7AD0" w:rsidP="002F7AD0">
      <w:pPr>
        <w:numPr>
          <w:ilvl w:val="0"/>
          <w:numId w:val="12"/>
        </w:numPr>
        <w:autoSpaceDE w:val="0"/>
        <w:autoSpaceDN w:val="0"/>
        <w:adjustRightInd w:val="0"/>
        <w:spacing w:line="360" w:lineRule="auto"/>
      </w:pPr>
      <w:r w:rsidRPr="008D3DA2">
        <w:t xml:space="preserve">Spin-coating, </w:t>
      </w:r>
    </w:p>
    <w:p w:rsidR="002F7AD0" w:rsidRPr="008D3DA2" w:rsidRDefault="002F7AD0" w:rsidP="002F7AD0">
      <w:pPr>
        <w:numPr>
          <w:ilvl w:val="0"/>
          <w:numId w:val="12"/>
        </w:numPr>
        <w:autoSpaceDE w:val="0"/>
        <w:autoSpaceDN w:val="0"/>
        <w:adjustRightInd w:val="0"/>
        <w:spacing w:line="360" w:lineRule="auto"/>
      </w:pPr>
      <w:r w:rsidRPr="008D3DA2">
        <w:t xml:space="preserve">Doctor blading, </w:t>
      </w:r>
    </w:p>
    <w:p w:rsidR="002F7AD0" w:rsidRPr="008D3DA2" w:rsidRDefault="002F7AD0" w:rsidP="002F7AD0">
      <w:pPr>
        <w:numPr>
          <w:ilvl w:val="0"/>
          <w:numId w:val="12"/>
        </w:numPr>
        <w:autoSpaceDE w:val="0"/>
        <w:autoSpaceDN w:val="0"/>
        <w:adjustRightInd w:val="0"/>
        <w:spacing w:line="360" w:lineRule="auto"/>
      </w:pPr>
      <w:r w:rsidRPr="008D3DA2">
        <w:t>Screen printing, and</w:t>
      </w:r>
    </w:p>
    <w:p w:rsidR="002F7AD0" w:rsidRPr="008D3DA2" w:rsidRDefault="002F7AD0" w:rsidP="002F7AD0">
      <w:pPr>
        <w:numPr>
          <w:ilvl w:val="0"/>
          <w:numId w:val="12"/>
        </w:numPr>
        <w:autoSpaceDE w:val="0"/>
        <w:autoSpaceDN w:val="0"/>
        <w:adjustRightInd w:val="0"/>
        <w:spacing w:line="360" w:lineRule="auto"/>
      </w:pPr>
      <w:r w:rsidRPr="008D3DA2">
        <w:t>Inkjet printing.</w:t>
      </w:r>
    </w:p>
    <w:p w:rsidR="002F7AD0" w:rsidRPr="008D3DA2" w:rsidRDefault="002F7AD0" w:rsidP="002F7AD0">
      <w:pPr>
        <w:autoSpaceDE w:val="0"/>
        <w:autoSpaceDN w:val="0"/>
        <w:adjustRightInd w:val="0"/>
        <w:spacing w:line="360" w:lineRule="auto"/>
        <w:ind w:left="765"/>
      </w:pPr>
    </w:p>
    <w:p w:rsidR="002F7AD0" w:rsidRPr="008D3DA2" w:rsidRDefault="002F7AD0" w:rsidP="002F7AD0">
      <w:pPr>
        <w:numPr>
          <w:ilvl w:val="1"/>
          <w:numId w:val="12"/>
        </w:numPr>
        <w:tabs>
          <w:tab w:val="clear" w:pos="1125"/>
          <w:tab w:val="num" w:pos="360"/>
        </w:tabs>
        <w:spacing w:after="200" w:line="276" w:lineRule="auto"/>
        <w:ind w:left="180" w:hanging="180"/>
        <w:rPr>
          <w:b/>
          <w:u w:val="single"/>
        </w:rPr>
      </w:pPr>
      <w:r w:rsidRPr="008D3DA2">
        <w:rPr>
          <w:b/>
          <w:u w:val="single"/>
        </w:rPr>
        <w:t>Spin-Coating</w:t>
      </w:r>
    </w:p>
    <w:p w:rsidR="002F7AD0" w:rsidRPr="008D3DA2" w:rsidRDefault="002F7AD0" w:rsidP="002F7AD0">
      <w:pPr>
        <w:spacing w:line="360" w:lineRule="auto"/>
        <w:jc w:val="both"/>
        <w:rPr>
          <w:bCs/>
        </w:rPr>
      </w:pPr>
      <w:r w:rsidRPr="008D3DA2">
        <w:rPr>
          <w:bCs/>
        </w:rPr>
        <w:t xml:space="preserve">            Spin coating is a procedure used to apply uniform </w:t>
      </w:r>
      <w:hyperlink r:id="rId74" w:tooltip="Thin film" w:history="1">
        <w:r w:rsidRPr="008D3DA2">
          <w:rPr>
            <w:rStyle w:val="Hyperlink"/>
            <w:bCs/>
          </w:rPr>
          <w:t>thin films</w:t>
        </w:r>
      </w:hyperlink>
      <w:r w:rsidRPr="008D3DA2">
        <w:rPr>
          <w:bCs/>
        </w:rPr>
        <w:t xml:space="preserve"> to flat </w:t>
      </w:r>
      <w:hyperlink r:id="rId75" w:tooltip="Substrate (printing)" w:history="1">
        <w:r w:rsidRPr="008D3DA2">
          <w:rPr>
            <w:rStyle w:val="Hyperlink"/>
            <w:bCs/>
          </w:rPr>
          <w:t>substrates</w:t>
        </w:r>
      </w:hyperlink>
      <w:r w:rsidRPr="008D3DA2">
        <w:rPr>
          <w:bCs/>
        </w:rPr>
        <w:t xml:space="preserve">. In short, an excess amount of a </w:t>
      </w:r>
      <w:hyperlink r:id="rId76" w:tooltip="Solution" w:history="1">
        <w:r w:rsidRPr="008D3DA2">
          <w:rPr>
            <w:rStyle w:val="Hyperlink"/>
            <w:bCs/>
          </w:rPr>
          <w:t>solution</w:t>
        </w:r>
      </w:hyperlink>
      <w:r w:rsidRPr="008D3DA2">
        <w:rPr>
          <w:bCs/>
        </w:rPr>
        <w:t xml:space="preserve"> is placed on the substrate, which is then rotated at </w:t>
      </w:r>
      <w:r w:rsidRPr="008D3DA2">
        <w:rPr>
          <w:bCs/>
        </w:rPr>
        <w:lastRenderedPageBreak/>
        <w:t xml:space="preserve">high speed in order to spread the fluid by </w:t>
      </w:r>
      <w:hyperlink r:id="rId77" w:tooltip="Centrifugal force" w:history="1">
        <w:r w:rsidRPr="008D3DA2">
          <w:rPr>
            <w:rStyle w:val="Hyperlink"/>
            <w:bCs/>
          </w:rPr>
          <w:t>centrifugal force</w:t>
        </w:r>
      </w:hyperlink>
      <w:r w:rsidRPr="008D3DA2">
        <w:rPr>
          <w:bCs/>
        </w:rPr>
        <w:t>. A machine used for spin coating is called a spin coater, or simply spinner.</w:t>
      </w:r>
    </w:p>
    <w:p w:rsidR="002F7AD0" w:rsidRPr="008D3DA2" w:rsidRDefault="002F7AD0" w:rsidP="002F7AD0">
      <w:pPr>
        <w:spacing w:line="360" w:lineRule="auto"/>
        <w:jc w:val="both"/>
        <w:rPr>
          <w:bCs/>
        </w:rPr>
      </w:pPr>
      <w:r w:rsidRPr="008D3DA2">
        <w:rPr>
          <w:bCs/>
        </w:rPr>
        <w:t xml:space="preserve">          Rotation is continued while the fluid spins off the edges of the substrate, until the desired thickness of the film is achieved. The applied solvent is usually </w:t>
      </w:r>
      <w:hyperlink r:id="rId78" w:tooltip="Volatility (chemistry)" w:history="1">
        <w:r w:rsidRPr="008D3DA2">
          <w:rPr>
            <w:rStyle w:val="Hyperlink"/>
            <w:bCs/>
          </w:rPr>
          <w:t>volatile</w:t>
        </w:r>
      </w:hyperlink>
      <w:r w:rsidRPr="008D3DA2">
        <w:rPr>
          <w:bCs/>
        </w:rPr>
        <w:t xml:space="preserve">, and simultaneously </w:t>
      </w:r>
      <w:hyperlink r:id="rId79" w:tooltip="Evaporation" w:history="1">
        <w:r w:rsidRPr="008D3DA2">
          <w:rPr>
            <w:rStyle w:val="Hyperlink"/>
            <w:bCs/>
          </w:rPr>
          <w:t>evaporates</w:t>
        </w:r>
      </w:hyperlink>
      <w:r w:rsidRPr="008D3DA2">
        <w:rPr>
          <w:bCs/>
        </w:rPr>
        <w:t xml:space="preserve">. So, the higher the </w:t>
      </w:r>
      <w:hyperlink r:id="rId80" w:tooltip="Angular speed" w:history="1">
        <w:r w:rsidRPr="008D3DA2">
          <w:rPr>
            <w:rStyle w:val="Hyperlink"/>
            <w:bCs/>
          </w:rPr>
          <w:t>angular speed</w:t>
        </w:r>
      </w:hyperlink>
      <w:r w:rsidRPr="008D3DA2">
        <w:rPr>
          <w:bCs/>
        </w:rPr>
        <w:t xml:space="preserve"> of spinning, the thinner the film. The thickness of the film also depends on the </w:t>
      </w:r>
      <w:hyperlink r:id="rId81" w:tooltip="Concentration" w:history="1">
        <w:r w:rsidRPr="008D3DA2">
          <w:rPr>
            <w:rStyle w:val="Hyperlink"/>
            <w:bCs/>
          </w:rPr>
          <w:t>concentration</w:t>
        </w:r>
      </w:hyperlink>
      <w:r w:rsidRPr="008D3DA2">
        <w:rPr>
          <w:bCs/>
        </w:rPr>
        <w:t xml:space="preserve"> of the solution and the solvent.</w:t>
      </w:r>
    </w:p>
    <w:p w:rsidR="002F7AD0" w:rsidRPr="008D3DA2" w:rsidRDefault="002F7AD0" w:rsidP="002F7AD0">
      <w:pPr>
        <w:spacing w:line="360" w:lineRule="auto"/>
        <w:jc w:val="both"/>
        <w:rPr>
          <w:bCs/>
        </w:rPr>
      </w:pPr>
      <w:r w:rsidRPr="008D3DA2">
        <w:rPr>
          <w:bCs/>
        </w:rPr>
        <w:t xml:space="preserve">               Spin coating is widely used in </w:t>
      </w:r>
      <w:hyperlink r:id="rId82" w:tooltip="Microfabrication" w:history="1">
        <w:r w:rsidRPr="008D3DA2">
          <w:rPr>
            <w:rStyle w:val="Hyperlink"/>
            <w:bCs/>
          </w:rPr>
          <w:t>micro fabrication</w:t>
        </w:r>
      </w:hyperlink>
      <w:r w:rsidRPr="008D3DA2">
        <w:rPr>
          <w:bCs/>
        </w:rPr>
        <w:t xml:space="preserve">, where it can be used to create thin films with thicknesses below 10 </w:t>
      </w:r>
      <w:hyperlink r:id="rId83" w:tooltip="Nanometer" w:history="1">
        <w:r w:rsidRPr="008D3DA2">
          <w:rPr>
            <w:rStyle w:val="Hyperlink"/>
            <w:bCs/>
          </w:rPr>
          <w:t>nm</w:t>
        </w:r>
      </w:hyperlink>
      <w:r w:rsidRPr="008D3DA2">
        <w:rPr>
          <w:bCs/>
        </w:rPr>
        <w:t xml:space="preserve">. It is used intensively in </w:t>
      </w:r>
      <w:hyperlink r:id="rId84" w:tooltip="Photolithography" w:history="1">
        <w:r w:rsidRPr="008D3DA2">
          <w:rPr>
            <w:rStyle w:val="Hyperlink"/>
            <w:bCs/>
          </w:rPr>
          <w:t>photolithography</w:t>
        </w:r>
      </w:hyperlink>
      <w:r w:rsidRPr="008D3DA2">
        <w:rPr>
          <w:bCs/>
        </w:rPr>
        <w:t xml:space="preserve">, to deposit layers of </w:t>
      </w:r>
      <w:hyperlink r:id="rId85" w:tooltip="Photoresist" w:history="1">
        <w:r w:rsidRPr="008D3DA2">
          <w:rPr>
            <w:rStyle w:val="Hyperlink"/>
            <w:bCs/>
          </w:rPr>
          <w:t>photoresist</w:t>
        </w:r>
      </w:hyperlink>
      <w:r w:rsidRPr="008D3DA2">
        <w:rPr>
          <w:bCs/>
        </w:rPr>
        <w:t xml:space="preserve"> about 1 </w:t>
      </w:r>
      <w:hyperlink r:id="rId86" w:tooltip="Micrometre" w:history="1">
        <w:r w:rsidRPr="008D3DA2">
          <w:rPr>
            <w:rStyle w:val="Hyperlink"/>
            <w:bCs/>
          </w:rPr>
          <w:t>micrometre</w:t>
        </w:r>
      </w:hyperlink>
      <w:r w:rsidRPr="008D3DA2">
        <w:rPr>
          <w:bCs/>
        </w:rPr>
        <w:t xml:space="preserve"> thick. Photoresist is typically spun at 20 to 80 </w:t>
      </w:r>
      <w:hyperlink r:id="rId87" w:tooltip="Hertz" w:history="1">
        <w:r w:rsidRPr="008D3DA2">
          <w:rPr>
            <w:rStyle w:val="Hyperlink"/>
            <w:bCs/>
          </w:rPr>
          <w:t>Hz</w:t>
        </w:r>
      </w:hyperlink>
      <w:r w:rsidRPr="008D3DA2">
        <w:rPr>
          <w:bCs/>
        </w:rPr>
        <w:t xml:space="preserve"> for 30 to 60 seconds.</w:t>
      </w:r>
    </w:p>
    <w:p w:rsidR="002F7AD0" w:rsidRPr="008D3DA2" w:rsidRDefault="002F7AD0" w:rsidP="002F7AD0">
      <w:pPr>
        <w:numPr>
          <w:ilvl w:val="0"/>
          <w:numId w:val="21"/>
        </w:numPr>
        <w:tabs>
          <w:tab w:val="clear" w:pos="720"/>
          <w:tab w:val="num" w:pos="360"/>
        </w:tabs>
        <w:autoSpaceDE w:val="0"/>
        <w:autoSpaceDN w:val="0"/>
        <w:adjustRightInd w:val="0"/>
        <w:spacing w:line="360" w:lineRule="auto"/>
        <w:ind w:hanging="720"/>
        <w:jc w:val="both"/>
        <w:rPr>
          <w:b/>
          <w:u w:val="single"/>
        </w:rPr>
      </w:pPr>
      <w:r w:rsidRPr="008D3DA2">
        <w:rPr>
          <w:b/>
          <w:u w:val="single"/>
        </w:rPr>
        <w:t>Doctor Blading</w:t>
      </w:r>
    </w:p>
    <w:p w:rsidR="002F7AD0" w:rsidRPr="008D3DA2" w:rsidRDefault="002F7AD0" w:rsidP="002F7AD0">
      <w:pPr>
        <w:spacing w:line="360" w:lineRule="auto"/>
        <w:jc w:val="both"/>
        <w:rPr>
          <w:color w:val="000000"/>
        </w:rPr>
      </w:pPr>
      <w:r w:rsidRPr="008D3DA2">
        <w:rPr>
          <w:color w:val="000000"/>
        </w:rPr>
        <w:t xml:space="preserve">            Doctor Blading is also known as tape casting or knife coating. It was published and patented in 1952 by Glenn Howatt. Doctor blade is the metal strip used in </w:t>
      </w:r>
      <w:hyperlink r:id="rId88" w:tooltip="gravure" w:history="1">
        <w:r w:rsidRPr="008D3DA2">
          <w:rPr>
            <w:color w:val="000000"/>
          </w:rPr>
          <w:t>gravure</w:t>
        </w:r>
      </w:hyperlink>
      <w:r w:rsidRPr="008D3DA2">
        <w:rPr>
          <w:color w:val="000000"/>
        </w:rPr>
        <w:t xml:space="preserve"> printing to wipe ink off the nonprinting areas of the printing </w:t>
      </w:r>
      <w:hyperlink r:id="rId89" w:tooltip="cylinder" w:history="1">
        <w:r w:rsidRPr="008D3DA2">
          <w:rPr>
            <w:color w:val="000000"/>
          </w:rPr>
          <w:t>cylinder</w:t>
        </w:r>
      </w:hyperlink>
      <w:r w:rsidRPr="008D3DA2">
        <w:rPr>
          <w:color w:val="000000"/>
        </w:rPr>
        <w:t xml:space="preserve"> or plate, leaving ink inside the printing areas of the plate. It was initially used in ceramic industry. For Polymer industry, Polymer is to cast on substrate. The ‘Doctor’ removes excess substance. </w:t>
      </w:r>
    </w:p>
    <w:p w:rsidR="002F7AD0" w:rsidRPr="008D3DA2" w:rsidRDefault="002F7AD0" w:rsidP="002F7AD0">
      <w:pPr>
        <w:pStyle w:val="NormalWeb0"/>
      </w:pPr>
      <w:r w:rsidRPr="008D3DA2">
        <w:t>Parameters</w:t>
      </w:r>
    </w:p>
    <w:p w:rsidR="002F7AD0" w:rsidRPr="008D3DA2" w:rsidRDefault="002F7AD0" w:rsidP="002F7AD0">
      <w:pPr>
        <w:numPr>
          <w:ilvl w:val="0"/>
          <w:numId w:val="13"/>
        </w:numPr>
        <w:spacing w:before="100" w:beforeAutospacing="1" w:after="100" w:afterAutospacing="1" w:line="360" w:lineRule="auto"/>
      </w:pPr>
      <w:r w:rsidRPr="008D3DA2">
        <w:t xml:space="preserve">Evaporation rate of the solvent </w:t>
      </w:r>
    </w:p>
    <w:p w:rsidR="002F7AD0" w:rsidRPr="008D3DA2" w:rsidRDefault="002F7AD0" w:rsidP="002F7AD0">
      <w:pPr>
        <w:numPr>
          <w:ilvl w:val="0"/>
          <w:numId w:val="13"/>
        </w:numPr>
        <w:spacing w:before="100" w:beforeAutospacing="1" w:after="100" w:afterAutospacing="1" w:line="360" w:lineRule="auto"/>
      </w:pPr>
      <w:r w:rsidRPr="008D3DA2">
        <w:t xml:space="preserve">Viscosity of solvent </w:t>
      </w:r>
    </w:p>
    <w:p w:rsidR="002F7AD0" w:rsidRPr="008D3DA2" w:rsidRDefault="002F7AD0" w:rsidP="002F7AD0">
      <w:pPr>
        <w:numPr>
          <w:ilvl w:val="0"/>
          <w:numId w:val="13"/>
        </w:numPr>
        <w:spacing w:before="100" w:beforeAutospacing="1" w:after="100" w:afterAutospacing="1" w:line="360" w:lineRule="auto"/>
      </w:pPr>
      <w:r w:rsidRPr="008D3DA2">
        <w:t xml:space="preserve">Process velocity </w:t>
      </w:r>
    </w:p>
    <w:p w:rsidR="002F7AD0" w:rsidRPr="008D3DA2" w:rsidRDefault="002F7AD0" w:rsidP="002F7AD0">
      <w:pPr>
        <w:numPr>
          <w:ilvl w:val="0"/>
          <w:numId w:val="13"/>
        </w:numPr>
        <w:spacing w:before="100" w:beforeAutospacing="1" w:after="100" w:afterAutospacing="1" w:line="360" w:lineRule="auto"/>
      </w:pPr>
      <w:r w:rsidRPr="008D3DA2">
        <w:t xml:space="preserve">Contact angle </w:t>
      </w:r>
    </w:p>
    <w:p w:rsidR="002F7AD0" w:rsidRPr="008D3DA2" w:rsidRDefault="002F7AD0" w:rsidP="002F7AD0">
      <w:pPr>
        <w:numPr>
          <w:ilvl w:val="0"/>
          <w:numId w:val="13"/>
        </w:numPr>
        <w:spacing w:before="100" w:beforeAutospacing="1" w:after="100" w:afterAutospacing="1" w:line="360" w:lineRule="auto"/>
      </w:pPr>
      <w:r w:rsidRPr="008D3DA2">
        <w:t xml:space="preserve">Height of the blade above the substrate </w:t>
      </w:r>
    </w:p>
    <w:p w:rsidR="002F7AD0" w:rsidRPr="008D3DA2" w:rsidRDefault="002F7AD0" w:rsidP="002F7AD0">
      <w:pPr>
        <w:pStyle w:val="NormalWeb0"/>
      </w:pPr>
      <w:r w:rsidRPr="008D3DA2">
        <w:t>Advantages</w:t>
      </w:r>
    </w:p>
    <w:p w:rsidR="002F7AD0" w:rsidRPr="008D3DA2" w:rsidRDefault="002F7AD0" w:rsidP="002F7AD0">
      <w:pPr>
        <w:numPr>
          <w:ilvl w:val="0"/>
          <w:numId w:val="14"/>
        </w:numPr>
        <w:spacing w:before="100" w:beforeAutospacing="1" w:after="100" w:afterAutospacing="1" w:line="360" w:lineRule="auto"/>
      </w:pPr>
      <w:r w:rsidRPr="008D3DA2">
        <w:t xml:space="preserve">Few operations and energy are required </w:t>
      </w:r>
    </w:p>
    <w:p w:rsidR="002F7AD0" w:rsidRPr="008D3DA2" w:rsidRDefault="002F7AD0" w:rsidP="002F7AD0">
      <w:pPr>
        <w:numPr>
          <w:ilvl w:val="0"/>
          <w:numId w:val="14"/>
        </w:numPr>
        <w:spacing w:before="100" w:beforeAutospacing="1" w:after="100" w:afterAutospacing="1" w:line="360" w:lineRule="auto"/>
      </w:pPr>
      <w:r w:rsidRPr="008D3DA2">
        <w:t xml:space="preserve">Proceeds at ambient temperature </w:t>
      </w:r>
    </w:p>
    <w:p w:rsidR="002F7AD0" w:rsidRPr="008D3DA2" w:rsidRDefault="002F7AD0" w:rsidP="002F7AD0">
      <w:pPr>
        <w:numPr>
          <w:ilvl w:val="0"/>
          <w:numId w:val="14"/>
        </w:numPr>
        <w:spacing w:before="100" w:beforeAutospacing="1" w:after="100" w:afterAutospacing="1" w:line="360" w:lineRule="auto"/>
      </w:pPr>
      <w:r w:rsidRPr="008D3DA2">
        <w:t xml:space="preserve">No degradation of the multilayer organization occurs with successive depositions </w:t>
      </w:r>
    </w:p>
    <w:p w:rsidR="002F7AD0" w:rsidRPr="008D3DA2" w:rsidRDefault="002F7AD0" w:rsidP="002F7AD0">
      <w:pPr>
        <w:numPr>
          <w:ilvl w:val="0"/>
          <w:numId w:val="14"/>
        </w:numPr>
        <w:spacing w:before="100" w:beforeAutospacing="1" w:after="100" w:afterAutospacing="1" w:line="360" w:lineRule="auto"/>
      </w:pPr>
      <w:r w:rsidRPr="008D3DA2">
        <w:t xml:space="preserve">Roll-to-roll process possible </w:t>
      </w:r>
    </w:p>
    <w:p w:rsidR="002F7AD0" w:rsidRPr="008D3DA2" w:rsidRDefault="002F7AD0" w:rsidP="002F7AD0">
      <w:pPr>
        <w:pStyle w:val="NormalWeb0"/>
      </w:pPr>
      <w:r w:rsidRPr="008D3DA2">
        <w:lastRenderedPageBreak/>
        <w:t> Disadvantages</w:t>
      </w:r>
    </w:p>
    <w:p w:rsidR="002F7AD0" w:rsidRPr="008D3DA2" w:rsidRDefault="002F7AD0" w:rsidP="002F7AD0">
      <w:pPr>
        <w:numPr>
          <w:ilvl w:val="0"/>
          <w:numId w:val="15"/>
        </w:numPr>
        <w:spacing w:before="100" w:beforeAutospacing="1" w:after="100" w:afterAutospacing="1" w:line="360" w:lineRule="auto"/>
      </w:pPr>
      <w:r w:rsidRPr="008D3DA2">
        <w:t>Low homogeneity for surfaces &gt; 20x30 cm</w:t>
      </w:r>
      <w:r w:rsidRPr="008D3DA2">
        <w:rPr>
          <w:vertAlign w:val="superscript"/>
        </w:rPr>
        <w:t>2</w:t>
      </w:r>
      <w:r w:rsidRPr="008D3DA2">
        <w:t xml:space="preserve"> </w:t>
      </w:r>
    </w:p>
    <w:p w:rsidR="002F7AD0" w:rsidRPr="008D3DA2" w:rsidRDefault="002F7AD0" w:rsidP="002F7AD0">
      <w:pPr>
        <w:numPr>
          <w:ilvl w:val="0"/>
          <w:numId w:val="15"/>
        </w:numPr>
        <w:spacing w:before="100" w:beforeAutospacing="1" w:after="100" w:afterAutospacing="1" w:line="360" w:lineRule="auto"/>
      </w:pPr>
      <w:r w:rsidRPr="008D3DA2">
        <w:t xml:space="preserve">Deposition is only possible on flat surfaces </w:t>
      </w:r>
    </w:p>
    <w:p w:rsidR="002F7AD0" w:rsidRPr="008D3DA2" w:rsidRDefault="002F7AD0" w:rsidP="002F7AD0">
      <w:pPr>
        <w:numPr>
          <w:ilvl w:val="0"/>
          <w:numId w:val="15"/>
        </w:numPr>
        <w:spacing w:before="100" w:beforeAutospacing="1" w:after="100" w:afterAutospacing="1" w:line="360" w:lineRule="auto"/>
      </w:pPr>
      <w:r w:rsidRPr="008D3DA2">
        <w:t xml:space="preserve">Each application requires a different mixture of parameters </w:t>
      </w:r>
    </w:p>
    <w:p w:rsidR="002F7AD0" w:rsidRPr="008D3DA2" w:rsidRDefault="002F7AD0" w:rsidP="002F7AD0">
      <w:pPr>
        <w:numPr>
          <w:ilvl w:val="0"/>
          <w:numId w:val="21"/>
        </w:numPr>
        <w:spacing w:before="100" w:beforeAutospacing="1" w:after="100" w:afterAutospacing="1"/>
        <w:rPr>
          <w:b/>
          <w:u w:val="single"/>
        </w:rPr>
      </w:pPr>
      <w:r w:rsidRPr="008D3DA2">
        <w:rPr>
          <w:b/>
          <w:u w:val="single"/>
        </w:rPr>
        <w:t>Screen Printing</w:t>
      </w:r>
    </w:p>
    <w:p w:rsidR="002F7AD0" w:rsidRPr="008D3DA2" w:rsidRDefault="002F7AD0" w:rsidP="002F7AD0">
      <w:pPr>
        <w:spacing w:line="360" w:lineRule="auto"/>
        <w:jc w:val="both"/>
        <w:rPr>
          <w:bCs/>
        </w:rPr>
      </w:pPr>
      <w:r w:rsidRPr="008D3DA2">
        <w:t xml:space="preserve">         </w:t>
      </w:r>
      <w:r w:rsidRPr="008D3DA2">
        <w:rPr>
          <w:bCs/>
        </w:rPr>
        <w:t xml:space="preserve">It is the </w:t>
      </w:r>
      <w:hyperlink r:id="rId90" w:history="1">
        <w:r w:rsidRPr="008D3DA2">
          <w:rPr>
            <w:rStyle w:val="Hyperlink"/>
            <w:bCs/>
          </w:rPr>
          <w:t>method</w:t>
        </w:r>
      </w:hyperlink>
      <w:r w:rsidRPr="008D3DA2">
        <w:rPr>
          <w:bCs/>
        </w:rPr>
        <w:t xml:space="preserve"> in which ink is applied directly to the surface to be printed (</w:t>
      </w:r>
      <w:hyperlink r:id="rId91" w:history="1">
        <w:r w:rsidRPr="008D3DA2">
          <w:rPr>
            <w:rStyle w:val="Hyperlink"/>
            <w:bCs/>
          </w:rPr>
          <w:t>substrate</w:t>
        </w:r>
      </w:hyperlink>
      <w:r w:rsidRPr="008D3DA2">
        <w:rPr>
          <w:bCs/>
        </w:rPr>
        <w:t xml:space="preserve">). The </w:t>
      </w:r>
      <w:hyperlink r:id="rId92" w:history="1">
        <w:r w:rsidRPr="008D3DA2">
          <w:rPr>
            <w:rStyle w:val="Hyperlink"/>
            <w:bCs/>
          </w:rPr>
          <w:t>image</w:t>
        </w:r>
      </w:hyperlink>
      <w:r w:rsidRPr="008D3DA2">
        <w:rPr>
          <w:bCs/>
        </w:rPr>
        <w:t xml:space="preserve"> to be printed is photographically transferred to a very </w:t>
      </w:r>
      <w:hyperlink r:id="rId93" w:history="1">
        <w:r w:rsidRPr="008D3DA2">
          <w:rPr>
            <w:rStyle w:val="Hyperlink"/>
            <w:bCs/>
          </w:rPr>
          <w:t>fine</w:t>
        </w:r>
      </w:hyperlink>
      <w:r w:rsidRPr="008D3DA2">
        <w:rPr>
          <w:bCs/>
        </w:rPr>
        <w:t xml:space="preserve"> </w:t>
      </w:r>
      <w:hyperlink r:id="rId94" w:history="1">
        <w:r w:rsidRPr="008D3DA2">
          <w:rPr>
            <w:rStyle w:val="Hyperlink"/>
            <w:bCs/>
          </w:rPr>
          <w:t>fabric</w:t>
        </w:r>
      </w:hyperlink>
      <w:r w:rsidRPr="008D3DA2">
        <w:rPr>
          <w:bCs/>
        </w:rPr>
        <w:t xml:space="preserve"> (the </w:t>
      </w:r>
      <w:hyperlink r:id="rId95" w:history="1">
        <w:r w:rsidRPr="008D3DA2">
          <w:rPr>
            <w:rStyle w:val="Hyperlink"/>
            <w:bCs/>
          </w:rPr>
          <w:t>screen</w:t>
        </w:r>
      </w:hyperlink>
      <w:r w:rsidRPr="008D3DA2">
        <w:rPr>
          <w:bCs/>
        </w:rPr>
        <w:t xml:space="preserve">) such that the non-printing areas are blocked off and the fabric </w:t>
      </w:r>
      <w:hyperlink r:id="rId96" w:history="1">
        <w:r w:rsidRPr="008D3DA2">
          <w:rPr>
            <w:rStyle w:val="Hyperlink"/>
            <w:bCs/>
          </w:rPr>
          <w:t>serves</w:t>
        </w:r>
      </w:hyperlink>
      <w:r w:rsidRPr="008D3DA2">
        <w:rPr>
          <w:bCs/>
        </w:rPr>
        <w:t xml:space="preserve"> as a stencil. The ink is wiped across the screen to </w:t>
      </w:r>
      <w:hyperlink r:id="rId97" w:history="1">
        <w:r w:rsidRPr="008D3DA2">
          <w:rPr>
            <w:rStyle w:val="Hyperlink"/>
            <w:bCs/>
          </w:rPr>
          <w:t>pass through</w:t>
        </w:r>
      </w:hyperlink>
      <w:r w:rsidRPr="008D3DA2">
        <w:rPr>
          <w:bCs/>
        </w:rPr>
        <w:t xml:space="preserve"> the unblocked pores and reach the substrate. For each </w:t>
      </w:r>
      <w:hyperlink r:id="rId98" w:history="1">
        <w:r w:rsidRPr="008D3DA2">
          <w:rPr>
            <w:rStyle w:val="Hyperlink"/>
            <w:bCs/>
          </w:rPr>
          <w:t>color</w:t>
        </w:r>
      </w:hyperlink>
      <w:r w:rsidRPr="008D3DA2">
        <w:rPr>
          <w:bCs/>
        </w:rPr>
        <w:t xml:space="preserve"> to be printed a separate screen is prepared and the </w:t>
      </w:r>
      <w:hyperlink r:id="rId99" w:history="1">
        <w:r w:rsidRPr="008D3DA2">
          <w:rPr>
            <w:rStyle w:val="Hyperlink"/>
            <w:bCs/>
          </w:rPr>
          <w:t>process</w:t>
        </w:r>
      </w:hyperlink>
      <w:r w:rsidRPr="008D3DA2">
        <w:rPr>
          <w:bCs/>
        </w:rPr>
        <w:t xml:space="preserve"> is repeated. It is more suitable for curved shapes (such as </w:t>
      </w:r>
      <w:hyperlink r:id="rId100" w:history="1">
        <w:r w:rsidRPr="008D3DA2">
          <w:rPr>
            <w:rStyle w:val="Hyperlink"/>
            <w:bCs/>
          </w:rPr>
          <w:t>bottles</w:t>
        </w:r>
      </w:hyperlink>
      <w:r w:rsidRPr="008D3DA2">
        <w:rPr>
          <w:bCs/>
        </w:rPr>
        <w:t xml:space="preserve"> and </w:t>
      </w:r>
      <w:hyperlink r:id="rId101" w:history="1">
        <w:r w:rsidRPr="008D3DA2">
          <w:rPr>
            <w:rStyle w:val="Hyperlink"/>
            <w:bCs/>
          </w:rPr>
          <w:t>cups</w:t>
        </w:r>
      </w:hyperlink>
      <w:r w:rsidRPr="008D3DA2">
        <w:rPr>
          <w:bCs/>
        </w:rPr>
        <w:t xml:space="preserve">), non-porous surfaces (such as ceramics and </w:t>
      </w:r>
      <w:hyperlink r:id="rId102" w:history="1">
        <w:r w:rsidRPr="008D3DA2">
          <w:rPr>
            <w:rStyle w:val="Hyperlink"/>
            <w:bCs/>
          </w:rPr>
          <w:t>metals</w:t>
        </w:r>
      </w:hyperlink>
      <w:r w:rsidRPr="008D3DA2">
        <w:rPr>
          <w:bCs/>
        </w:rPr>
        <w:t xml:space="preserve">), and short print </w:t>
      </w:r>
      <w:hyperlink r:id="rId103" w:history="1">
        <w:r w:rsidRPr="008D3DA2">
          <w:rPr>
            <w:rStyle w:val="Hyperlink"/>
            <w:bCs/>
          </w:rPr>
          <w:t>runs</w:t>
        </w:r>
      </w:hyperlink>
      <w:r w:rsidRPr="008D3DA2">
        <w:rPr>
          <w:bCs/>
        </w:rPr>
        <w:t>. Also called serigraphy.</w:t>
      </w:r>
    </w:p>
    <w:p w:rsidR="002F7AD0" w:rsidRDefault="002F7AD0" w:rsidP="002F7AD0">
      <w:pPr>
        <w:spacing w:line="360" w:lineRule="auto"/>
        <w:jc w:val="both"/>
        <w:rPr>
          <w:bCs/>
        </w:rPr>
      </w:pPr>
    </w:p>
    <w:p w:rsidR="002F7AD0" w:rsidRPr="008D3DA2" w:rsidRDefault="002F7AD0" w:rsidP="002F7AD0">
      <w:pPr>
        <w:spacing w:line="360" w:lineRule="auto"/>
        <w:jc w:val="both"/>
        <w:rPr>
          <w:bCs/>
        </w:rPr>
      </w:pPr>
      <w:r w:rsidRPr="008D3DA2">
        <w:rPr>
          <w:bCs/>
        </w:rPr>
        <w:t>Parameters:</w:t>
      </w:r>
    </w:p>
    <w:p w:rsidR="002F7AD0" w:rsidRPr="008D3DA2" w:rsidRDefault="002F7AD0" w:rsidP="002F7AD0">
      <w:pPr>
        <w:numPr>
          <w:ilvl w:val="0"/>
          <w:numId w:val="16"/>
        </w:numPr>
        <w:spacing w:before="100" w:beforeAutospacing="1" w:after="100" w:afterAutospacing="1" w:line="360" w:lineRule="auto"/>
      </w:pPr>
      <w:r w:rsidRPr="008D3DA2">
        <w:t xml:space="preserve">Ink: </w:t>
      </w:r>
    </w:p>
    <w:p w:rsidR="002F7AD0" w:rsidRPr="008D3DA2" w:rsidRDefault="002F7AD0" w:rsidP="002F7AD0">
      <w:pPr>
        <w:numPr>
          <w:ilvl w:val="1"/>
          <w:numId w:val="16"/>
        </w:numPr>
        <w:spacing w:before="100" w:beforeAutospacing="1" w:after="100" w:afterAutospacing="1" w:line="360" w:lineRule="auto"/>
      </w:pPr>
      <w:r w:rsidRPr="008D3DA2">
        <w:t xml:space="preserve">Viscosity </w:t>
      </w:r>
    </w:p>
    <w:p w:rsidR="002F7AD0" w:rsidRPr="008D3DA2" w:rsidRDefault="002F7AD0" w:rsidP="002F7AD0">
      <w:pPr>
        <w:numPr>
          <w:ilvl w:val="1"/>
          <w:numId w:val="16"/>
        </w:numPr>
        <w:spacing w:before="100" w:beforeAutospacing="1" w:after="100" w:afterAutospacing="1" w:line="360" w:lineRule="auto"/>
      </w:pPr>
      <w:r w:rsidRPr="008D3DA2">
        <w:t xml:space="preserve">surface tension </w:t>
      </w:r>
    </w:p>
    <w:p w:rsidR="002F7AD0" w:rsidRPr="008D3DA2" w:rsidRDefault="002F7AD0" w:rsidP="002F7AD0">
      <w:pPr>
        <w:numPr>
          <w:ilvl w:val="1"/>
          <w:numId w:val="16"/>
        </w:numPr>
        <w:spacing w:before="100" w:beforeAutospacing="1" w:after="100" w:afterAutospacing="1" w:line="360" w:lineRule="auto"/>
      </w:pPr>
      <w:r w:rsidRPr="008D3DA2">
        <w:t xml:space="preserve">speed of solvent evaporation </w:t>
      </w:r>
    </w:p>
    <w:p w:rsidR="002F7AD0" w:rsidRPr="008D3DA2" w:rsidRDefault="002F7AD0" w:rsidP="002F7AD0">
      <w:pPr>
        <w:numPr>
          <w:ilvl w:val="0"/>
          <w:numId w:val="16"/>
        </w:numPr>
        <w:spacing w:before="100" w:beforeAutospacing="1" w:after="100" w:afterAutospacing="1" w:line="360" w:lineRule="auto"/>
      </w:pPr>
      <w:r w:rsidRPr="008D3DA2">
        <w:t xml:space="preserve">Squeegee: </w:t>
      </w:r>
    </w:p>
    <w:p w:rsidR="002F7AD0" w:rsidRPr="008D3DA2" w:rsidRDefault="002F7AD0" w:rsidP="002F7AD0">
      <w:pPr>
        <w:numPr>
          <w:ilvl w:val="1"/>
          <w:numId w:val="16"/>
        </w:numPr>
        <w:spacing w:before="100" w:beforeAutospacing="1" w:after="100" w:afterAutospacing="1" w:line="360" w:lineRule="auto"/>
      </w:pPr>
      <w:r w:rsidRPr="008D3DA2">
        <w:t xml:space="preserve">durometer (hardness) </w:t>
      </w:r>
    </w:p>
    <w:p w:rsidR="002F7AD0" w:rsidRPr="008D3DA2" w:rsidRDefault="002F7AD0" w:rsidP="002F7AD0">
      <w:pPr>
        <w:numPr>
          <w:ilvl w:val="1"/>
          <w:numId w:val="16"/>
        </w:numPr>
        <w:spacing w:before="100" w:beforeAutospacing="1" w:after="100" w:afterAutospacing="1" w:line="360" w:lineRule="auto"/>
      </w:pPr>
      <w:r w:rsidRPr="008D3DA2">
        <w:t xml:space="preserve">speed </w:t>
      </w:r>
    </w:p>
    <w:p w:rsidR="002F7AD0" w:rsidRPr="008D3DA2" w:rsidRDefault="002F7AD0" w:rsidP="002F7AD0">
      <w:pPr>
        <w:numPr>
          <w:ilvl w:val="1"/>
          <w:numId w:val="16"/>
        </w:numPr>
        <w:spacing w:before="100" w:beforeAutospacing="1" w:after="100" w:afterAutospacing="1" w:line="360" w:lineRule="auto"/>
      </w:pPr>
      <w:r w:rsidRPr="008D3DA2">
        <w:t xml:space="preserve">pressure </w:t>
      </w:r>
    </w:p>
    <w:p w:rsidR="002F7AD0" w:rsidRPr="008D3DA2" w:rsidRDefault="002F7AD0" w:rsidP="002F7AD0">
      <w:pPr>
        <w:numPr>
          <w:ilvl w:val="0"/>
          <w:numId w:val="16"/>
        </w:numPr>
        <w:spacing w:before="100" w:beforeAutospacing="1" w:after="100" w:afterAutospacing="1" w:line="360" w:lineRule="auto"/>
      </w:pPr>
      <w:r w:rsidRPr="008D3DA2">
        <w:t xml:space="preserve">Screen: </w:t>
      </w:r>
    </w:p>
    <w:p w:rsidR="002F7AD0" w:rsidRPr="008D3DA2" w:rsidRDefault="002F7AD0" w:rsidP="002F7AD0">
      <w:pPr>
        <w:numPr>
          <w:ilvl w:val="1"/>
          <w:numId w:val="16"/>
        </w:numPr>
        <w:spacing w:before="100" w:beforeAutospacing="1" w:after="100" w:afterAutospacing="1" w:line="360" w:lineRule="auto"/>
      </w:pPr>
      <w:r w:rsidRPr="008D3DA2">
        <w:t xml:space="preserve">nominal thread diameter </w:t>
      </w:r>
    </w:p>
    <w:p w:rsidR="002F7AD0" w:rsidRPr="008D3DA2" w:rsidRDefault="002F7AD0" w:rsidP="002F7AD0">
      <w:pPr>
        <w:numPr>
          <w:ilvl w:val="1"/>
          <w:numId w:val="16"/>
        </w:numPr>
        <w:spacing w:before="100" w:beforeAutospacing="1" w:after="100" w:afterAutospacing="1" w:line="360" w:lineRule="auto"/>
      </w:pPr>
      <w:r w:rsidRPr="008D3DA2">
        <w:t xml:space="preserve">mesh count </w:t>
      </w:r>
    </w:p>
    <w:p w:rsidR="002F7AD0" w:rsidRPr="008D3DA2" w:rsidRDefault="002F7AD0" w:rsidP="002F7AD0">
      <w:pPr>
        <w:pStyle w:val="NormalWeb0"/>
      </w:pPr>
      <w:r w:rsidRPr="008D3DA2">
        <w:t>Advantages:</w:t>
      </w:r>
    </w:p>
    <w:p w:rsidR="002F7AD0" w:rsidRPr="008D3DA2" w:rsidRDefault="002F7AD0" w:rsidP="002F7AD0">
      <w:pPr>
        <w:numPr>
          <w:ilvl w:val="0"/>
          <w:numId w:val="17"/>
        </w:numPr>
        <w:spacing w:before="100" w:beforeAutospacing="1" w:after="100" w:afterAutospacing="1" w:line="360" w:lineRule="auto"/>
      </w:pPr>
      <w:r w:rsidRPr="008D3DA2">
        <w:t xml:space="preserve">Applicable for any soluble or dispersible polymer </w:t>
      </w:r>
    </w:p>
    <w:p w:rsidR="002F7AD0" w:rsidRPr="008D3DA2" w:rsidRDefault="002F7AD0" w:rsidP="002F7AD0">
      <w:pPr>
        <w:numPr>
          <w:ilvl w:val="0"/>
          <w:numId w:val="17"/>
        </w:numPr>
        <w:spacing w:before="100" w:beforeAutospacing="1" w:after="100" w:afterAutospacing="1" w:line="360" w:lineRule="auto"/>
      </w:pPr>
      <w:r w:rsidRPr="008D3DA2">
        <w:t xml:space="preserve">Smooth areas possible (&lt;5 nm deviation) </w:t>
      </w:r>
    </w:p>
    <w:p w:rsidR="002F7AD0" w:rsidRPr="008D3DA2" w:rsidRDefault="002F7AD0" w:rsidP="002F7AD0">
      <w:pPr>
        <w:numPr>
          <w:ilvl w:val="0"/>
          <w:numId w:val="17"/>
        </w:numPr>
        <w:spacing w:before="100" w:beforeAutospacing="1" w:after="100" w:afterAutospacing="1" w:line="360" w:lineRule="auto"/>
      </w:pPr>
      <w:r w:rsidRPr="008D3DA2">
        <w:lastRenderedPageBreak/>
        <w:t>Large areas possible (up to 1 m</w:t>
      </w:r>
      <w:r w:rsidRPr="008D3DA2">
        <w:rPr>
          <w:vertAlign w:val="superscript"/>
        </w:rPr>
        <w:t>2</w:t>
      </w:r>
      <w:r w:rsidRPr="008D3DA2">
        <w:t xml:space="preserve">) </w:t>
      </w:r>
    </w:p>
    <w:p w:rsidR="002F7AD0" w:rsidRPr="008D3DA2" w:rsidRDefault="002F7AD0" w:rsidP="002F7AD0">
      <w:pPr>
        <w:numPr>
          <w:ilvl w:val="0"/>
          <w:numId w:val="17"/>
        </w:numPr>
        <w:spacing w:before="100" w:beforeAutospacing="1" w:after="100" w:afterAutospacing="1" w:line="360" w:lineRule="auto"/>
      </w:pPr>
      <w:r w:rsidRPr="008D3DA2">
        <w:t xml:space="preserve">Low cost equipment </w:t>
      </w:r>
    </w:p>
    <w:p w:rsidR="002F7AD0" w:rsidRPr="008D3DA2" w:rsidRDefault="002F7AD0" w:rsidP="002F7AD0">
      <w:pPr>
        <w:numPr>
          <w:ilvl w:val="0"/>
          <w:numId w:val="17"/>
        </w:numPr>
        <w:spacing w:before="100" w:beforeAutospacing="1" w:after="100" w:afterAutospacing="1" w:line="360" w:lineRule="auto"/>
      </w:pPr>
      <w:r w:rsidRPr="008D3DA2">
        <w:t xml:space="preserve">Proceeds at ambient temperatures </w:t>
      </w:r>
    </w:p>
    <w:p w:rsidR="002F7AD0" w:rsidRPr="008D3DA2" w:rsidRDefault="002F7AD0" w:rsidP="002F7AD0">
      <w:pPr>
        <w:numPr>
          <w:ilvl w:val="0"/>
          <w:numId w:val="17"/>
        </w:numPr>
        <w:spacing w:before="100" w:beforeAutospacing="1" w:after="100" w:afterAutospacing="1" w:line="360" w:lineRule="auto"/>
      </w:pPr>
      <w:r w:rsidRPr="008D3DA2">
        <w:t xml:space="preserve">Possible in semi-continuous process </w:t>
      </w:r>
    </w:p>
    <w:p w:rsidR="002F7AD0" w:rsidRPr="008D3DA2" w:rsidRDefault="002F7AD0" w:rsidP="002F7AD0">
      <w:pPr>
        <w:pStyle w:val="NormalWeb0"/>
        <w:spacing w:line="360" w:lineRule="auto"/>
      </w:pPr>
      <w:r w:rsidRPr="008D3DA2">
        <w:t> Disadvantages</w:t>
      </w:r>
    </w:p>
    <w:p w:rsidR="002F7AD0" w:rsidRPr="008D3DA2" w:rsidRDefault="002F7AD0" w:rsidP="002F7AD0">
      <w:pPr>
        <w:numPr>
          <w:ilvl w:val="0"/>
          <w:numId w:val="18"/>
        </w:numPr>
        <w:spacing w:before="100" w:beforeAutospacing="1" w:after="100" w:afterAutospacing="1" w:line="360" w:lineRule="auto"/>
      </w:pPr>
      <w:r w:rsidRPr="008D3DA2">
        <w:t xml:space="preserve">Screens have to be cleaned often </w:t>
      </w:r>
    </w:p>
    <w:p w:rsidR="002F7AD0" w:rsidRPr="008D3DA2" w:rsidRDefault="002F7AD0" w:rsidP="002F7AD0">
      <w:pPr>
        <w:numPr>
          <w:ilvl w:val="0"/>
          <w:numId w:val="18"/>
        </w:numPr>
        <w:spacing w:before="100" w:beforeAutospacing="1" w:after="100" w:afterAutospacing="1" w:line="360" w:lineRule="auto"/>
      </w:pPr>
      <w:r w:rsidRPr="008D3DA2">
        <w:t xml:space="preserve">Ink on the screen can pick up contamination </w:t>
      </w:r>
    </w:p>
    <w:p w:rsidR="002F7AD0" w:rsidRPr="008D3DA2" w:rsidRDefault="002F7AD0" w:rsidP="002F7AD0">
      <w:pPr>
        <w:numPr>
          <w:ilvl w:val="0"/>
          <w:numId w:val="18"/>
        </w:numPr>
        <w:spacing w:before="100" w:beforeAutospacing="1" w:after="100" w:afterAutospacing="1" w:line="360" w:lineRule="auto"/>
      </w:pPr>
      <w:r w:rsidRPr="008D3DA2">
        <w:t xml:space="preserve">Many parameters for tuning layer thickness and smoothness </w:t>
      </w:r>
    </w:p>
    <w:p w:rsidR="002F7AD0" w:rsidRPr="008D3DA2" w:rsidRDefault="002F7AD0" w:rsidP="002F7AD0">
      <w:pPr>
        <w:numPr>
          <w:ilvl w:val="0"/>
          <w:numId w:val="21"/>
        </w:numPr>
        <w:spacing w:before="100" w:beforeAutospacing="1" w:after="100" w:afterAutospacing="1"/>
        <w:rPr>
          <w:b/>
          <w:u w:val="single"/>
        </w:rPr>
      </w:pPr>
      <w:r w:rsidRPr="008D3DA2">
        <w:rPr>
          <w:b/>
          <w:u w:val="single"/>
        </w:rPr>
        <w:t>Inkjet Printing</w:t>
      </w:r>
    </w:p>
    <w:p w:rsidR="002F7AD0" w:rsidRPr="008D3DA2" w:rsidRDefault="002F7AD0" w:rsidP="002F7AD0">
      <w:pPr>
        <w:spacing w:line="360" w:lineRule="auto"/>
        <w:jc w:val="both"/>
        <w:rPr>
          <w:u w:val="single"/>
        </w:rPr>
      </w:pPr>
      <w:r w:rsidRPr="008D3DA2">
        <w:rPr>
          <w:color w:val="333333"/>
        </w:rPr>
        <w:t>Inkjet printing is considered to be a key technology in the field of defined polymer deposition. This article provides an introduction to inkjet printing technology and a short overview of the available instrumentation. Examples of polymer inkjet printing are given, including the manufacturing of multicolor polymer light-emitting diode displays, polymer electronics, three-dimensional printing, and oral dosage forms for controlled drug release. Special emphasis is placed upon the utilized polymers and conditions, such as polymer structure, molar mass, solvents, and concentration. Studies on viscoelastic fluid jets and the formation of viscoelasticki droplets under gravity indicate that strain hardening is the key parameter that determines the inkjet printability of polymer solutions.</w:t>
      </w:r>
    </w:p>
    <w:p w:rsidR="002F7AD0" w:rsidRPr="008D3DA2" w:rsidRDefault="002F7AD0" w:rsidP="002F7AD0">
      <w:pPr>
        <w:pStyle w:val="NormalWeb0"/>
      </w:pPr>
      <w:r w:rsidRPr="008D3DA2">
        <w:t>Parameters</w:t>
      </w:r>
    </w:p>
    <w:p w:rsidR="002F7AD0" w:rsidRPr="008D3DA2" w:rsidRDefault="002F7AD0" w:rsidP="002F7AD0">
      <w:pPr>
        <w:numPr>
          <w:ilvl w:val="0"/>
          <w:numId w:val="19"/>
        </w:numPr>
        <w:spacing w:before="100" w:beforeAutospacing="1" w:after="100" w:afterAutospacing="1" w:line="360" w:lineRule="auto"/>
      </w:pPr>
      <w:r w:rsidRPr="008D3DA2">
        <w:t xml:space="preserve">Viscosity of ink (dispersion or solution with polymers) </w:t>
      </w:r>
    </w:p>
    <w:p w:rsidR="002F7AD0" w:rsidRPr="008D3DA2" w:rsidRDefault="002F7AD0" w:rsidP="002F7AD0">
      <w:pPr>
        <w:numPr>
          <w:ilvl w:val="0"/>
          <w:numId w:val="19"/>
        </w:numPr>
        <w:spacing w:before="100" w:beforeAutospacing="1" w:after="100" w:afterAutospacing="1" w:line="360" w:lineRule="auto"/>
      </w:pPr>
      <w:r w:rsidRPr="008D3DA2">
        <w:t xml:space="preserve">Surface tension of ink </w:t>
      </w:r>
    </w:p>
    <w:p w:rsidR="002F7AD0" w:rsidRPr="008D3DA2" w:rsidRDefault="002F7AD0" w:rsidP="002F7AD0">
      <w:pPr>
        <w:numPr>
          <w:ilvl w:val="0"/>
          <w:numId w:val="19"/>
        </w:numPr>
        <w:spacing w:before="100" w:beforeAutospacing="1" w:after="100" w:afterAutospacing="1" w:line="360" w:lineRule="auto"/>
      </w:pPr>
      <w:r w:rsidRPr="008D3DA2">
        <w:t xml:space="preserve">Concentration of polymer solution </w:t>
      </w:r>
    </w:p>
    <w:p w:rsidR="002F7AD0" w:rsidRPr="008D3DA2" w:rsidRDefault="002F7AD0" w:rsidP="002F7AD0">
      <w:pPr>
        <w:numPr>
          <w:ilvl w:val="0"/>
          <w:numId w:val="19"/>
        </w:numPr>
        <w:spacing w:before="100" w:beforeAutospacing="1" w:after="100" w:afterAutospacing="1" w:line="360" w:lineRule="auto"/>
      </w:pPr>
      <w:r w:rsidRPr="008D3DA2">
        <w:t xml:space="preserve">Type of substrate </w:t>
      </w:r>
    </w:p>
    <w:p w:rsidR="002F7AD0" w:rsidRPr="008D3DA2" w:rsidRDefault="002F7AD0" w:rsidP="002F7AD0">
      <w:pPr>
        <w:pStyle w:val="NormalWeb0"/>
      </w:pPr>
      <w:r w:rsidRPr="008D3DA2">
        <w:t>Diameter o Advantages</w:t>
      </w:r>
    </w:p>
    <w:p w:rsidR="002F7AD0" w:rsidRPr="008D3DA2" w:rsidRDefault="002F7AD0" w:rsidP="002F7AD0">
      <w:pPr>
        <w:numPr>
          <w:ilvl w:val="0"/>
          <w:numId w:val="19"/>
        </w:numPr>
        <w:spacing w:before="100" w:beforeAutospacing="1" w:after="100" w:afterAutospacing="1" w:line="360" w:lineRule="auto"/>
      </w:pPr>
      <w:r w:rsidRPr="008D3DA2">
        <w:t xml:space="preserve">Large surfaces </w:t>
      </w:r>
    </w:p>
    <w:p w:rsidR="002F7AD0" w:rsidRPr="008D3DA2" w:rsidRDefault="002F7AD0" w:rsidP="002F7AD0">
      <w:pPr>
        <w:numPr>
          <w:ilvl w:val="0"/>
          <w:numId w:val="19"/>
        </w:numPr>
        <w:spacing w:before="100" w:beforeAutospacing="1" w:after="100" w:afterAutospacing="1" w:line="360" w:lineRule="auto"/>
      </w:pPr>
      <w:r w:rsidRPr="008D3DA2">
        <w:t xml:space="preserve">High quality films, small deviations </w:t>
      </w:r>
    </w:p>
    <w:p w:rsidR="002F7AD0" w:rsidRPr="008D3DA2" w:rsidRDefault="002F7AD0" w:rsidP="002F7AD0">
      <w:pPr>
        <w:numPr>
          <w:ilvl w:val="0"/>
          <w:numId w:val="19"/>
        </w:numPr>
        <w:spacing w:before="100" w:beforeAutospacing="1" w:after="100" w:afterAutospacing="1" w:line="360" w:lineRule="auto"/>
      </w:pPr>
      <w:r w:rsidRPr="008D3DA2">
        <w:t xml:space="preserve">No loss of material </w:t>
      </w:r>
    </w:p>
    <w:p w:rsidR="002F7AD0" w:rsidRPr="008D3DA2" w:rsidRDefault="002F7AD0" w:rsidP="002F7AD0">
      <w:pPr>
        <w:numPr>
          <w:ilvl w:val="0"/>
          <w:numId w:val="19"/>
        </w:numPr>
        <w:spacing w:before="100" w:beforeAutospacing="1" w:after="100" w:afterAutospacing="1" w:line="360" w:lineRule="auto"/>
      </w:pPr>
      <w:r w:rsidRPr="008D3DA2">
        <w:lastRenderedPageBreak/>
        <w:t xml:space="preserve">Various range of different solvents </w:t>
      </w:r>
    </w:p>
    <w:p w:rsidR="002F7AD0" w:rsidRPr="008D3DA2" w:rsidRDefault="002F7AD0" w:rsidP="002F7AD0">
      <w:pPr>
        <w:numPr>
          <w:ilvl w:val="0"/>
          <w:numId w:val="19"/>
        </w:numPr>
        <w:spacing w:before="100" w:beforeAutospacing="1" w:after="100" w:afterAutospacing="1"/>
      </w:pPr>
      <w:r w:rsidRPr="008D3DA2">
        <w:t xml:space="preserve">Already some industrial experience (pilot production of PLED's) </w:t>
      </w:r>
    </w:p>
    <w:p w:rsidR="002F7AD0" w:rsidRPr="008D3DA2" w:rsidRDefault="002F7AD0" w:rsidP="002F7AD0">
      <w:pPr>
        <w:pStyle w:val="NormalWeb0"/>
      </w:pPr>
      <w:r w:rsidRPr="008D3DA2">
        <w:t>Disadvantages</w:t>
      </w:r>
    </w:p>
    <w:p w:rsidR="002F7AD0" w:rsidRPr="008D3DA2" w:rsidRDefault="002F7AD0" w:rsidP="002F7AD0">
      <w:pPr>
        <w:numPr>
          <w:ilvl w:val="0"/>
          <w:numId w:val="20"/>
        </w:numPr>
        <w:spacing w:before="100" w:beforeAutospacing="1" w:after="100" w:afterAutospacing="1" w:line="360" w:lineRule="auto"/>
      </w:pPr>
      <w:r w:rsidRPr="008D3DA2">
        <w:t xml:space="preserve">Great amount of solvent needed (toluene) </w:t>
      </w:r>
    </w:p>
    <w:p w:rsidR="002F7AD0" w:rsidRPr="008D3DA2" w:rsidRDefault="002F7AD0" w:rsidP="002F7AD0">
      <w:pPr>
        <w:numPr>
          <w:ilvl w:val="0"/>
          <w:numId w:val="20"/>
        </w:numPr>
        <w:spacing w:before="100" w:beforeAutospacing="1" w:after="100" w:afterAutospacing="1" w:line="360" w:lineRule="auto"/>
      </w:pPr>
      <w:r w:rsidRPr="008D3DA2">
        <w:t xml:space="preserve">Low viscous ink needed </w:t>
      </w:r>
    </w:p>
    <w:p w:rsidR="002F7AD0" w:rsidRPr="008D3DA2" w:rsidRDefault="002F7AD0" w:rsidP="002F7AD0">
      <w:pPr>
        <w:numPr>
          <w:ilvl w:val="0"/>
          <w:numId w:val="20"/>
        </w:numPr>
        <w:spacing w:before="100" w:beforeAutospacing="1" w:after="100" w:afterAutospacing="1" w:line="360" w:lineRule="auto"/>
      </w:pPr>
      <w:r w:rsidRPr="008D3DA2">
        <w:t xml:space="preserve">Technique is too precise for solar cells in comparison with the PLED's </w:t>
      </w:r>
    </w:p>
    <w:p w:rsidR="002F7AD0" w:rsidRPr="008D3DA2" w:rsidRDefault="002F7AD0" w:rsidP="002F7AD0">
      <w:pPr>
        <w:spacing w:line="360" w:lineRule="auto"/>
        <w:jc w:val="both"/>
      </w:pPr>
      <w:r w:rsidRPr="008D3DA2">
        <w:t>  Donor-acceptor blends can be prepared by dissolving donor and acceptor components in a common solvent (or solvent mixture). Blends are deposited by using one of the techniques mentioned above. Sometimes, a soluble monomer is cast as a thin film using a post deposition polymerization reaction afterward. Soluble precursor polymers can also be converted into the final semi conducting form with a post deposition conversion reaction. The advantage of this latter method is that the resulting conjugated polymer thin films are insoluble.</w:t>
      </w:r>
    </w:p>
    <w:p w:rsidR="002F7AD0" w:rsidRPr="008D3DA2" w:rsidRDefault="002F7AD0" w:rsidP="002F7AD0">
      <w:pPr>
        <w:autoSpaceDE w:val="0"/>
        <w:autoSpaceDN w:val="0"/>
        <w:adjustRightInd w:val="0"/>
        <w:spacing w:line="360" w:lineRule="auto"/>
        <w:ind w:firstLine="720"/>
        <w:jc w:val="both"/>
      </w:pPr>
      <w:r w:rsidRPr="008D3DA2">
        <w:t>For organic solar cells, spin-coating, doctor blading, as well as screen-printing methods were applied. Such large scale printing/coating techniques open up the possibility for an upscaling of the production with low-energy consumption. This is important for the global energy balance, which can be described as the energy delivered by a solar cell during its lifetime as compared to the energy needed to produce the same solar cell itself.</w:t>
      </w:r>
    </w:p>
    <w:p w:rsidR="002F7AD0"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ind w:firstLine="720"/>
        <w:jc w:val="both"/>
      </w:pPr>
      <w:r w:rsidRPr="008D3DA2">
        <w:t>Vacuum evaporation/sublimation is a very clean (no solvent) choice for the deposition of thin films based on small molecules A vacuum of &lt;10-5 mbar is applied to reduce evaporation inside of a glove box with inert atmosphere. To create interpenetrating donor-acceptor networks or to achieve molecular doping, co evaporation techniques are applied. The general structure used for organic solar cells is similar to the organic light emitting diodes LEDs. The devices are fabricated in sandwich geometry.</w:t>
      </w:r>
    </w:p>
    <w:p w:rsidR="002F7AD0" w:rsidRDefault="002F7AD0" w:rsidP="002F7AD0">
      <w:pPr>
        <w:autoSpaceDE w:val="0"/>
        <w:autoSpaceDN w:val="0"/>
        <w:adjustRightInd w:val="0"/>
        <w:spacing w:line="360" w:lineRule="auto"/>
        <w:ind w:firstLine="720"/>
        <w:jc w:val="both"/>
      </w:pPr>
    </w:p>
    <w:p w:rsidR="002F7AD0"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ind w:firstLine="720"/>
        <w:jc w:val="both"/>
      </w:pPr>
      <w:r w:rsidRPr="008D3DA2">
        <w:t xml:space="preserve">As substrates, transparent, conducting electrodes (for example, glass or plastic covered with ITO) are used. ITO (indium tin oxide) electrodes are transparent and </w:t>
      </w:r>
      <w:r w:rsidRPr="008D3DA2">
        <w:lastRenderedPageBreak/>
        <w:t>conductive but expensive. Alternatives for ITO are searched for, and nanotube network electrodes potentially work as well.</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jc w:val="center"/>
      </w:pPr>
      <w:r>
        <w:rPr>
          <w:noProof/>
        </w:rPr>
        <w:drawing>
          <wp:inline distT="0" distB="0" distL="0" distR="0">
            <wp:extent cx="4011930" cy="2267585"/>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srcRect/>
                    <a:stretch>
                      <a:fillRect/>
                    </a:stretch>
                  </pic:blipFill>
                  <pic:spPr bwMode="auto">
                    <a:xfrm>
                      <a:off x="0" y="0"/>
                      <a:ext cx="4011930" cy="226758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pP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pPr>
    </w:p>
    <w:p w:rsidR="002F7AD0" w:rsidRPr="008D3DA2" w:rsidRDefault="002F7AD0" w:rsidP="002F7AD0">
      <w:pPr>
        <w:autoSpaceDE w:val="0"/>
        <w:autoSpaceDN w:val="0"/>
        <w:adjustRightInd w:val="0"/>
        <w:jc w:val="center"/>
      </w:pPr>
      <w:r>
        <w:t xml:space="preserve">Fig:-  </w:t>
      </w:r>
      <w:r w:rsidRPr="008D3DA2">
        <w:t>Schematic device structure for polymer/fullerene bulk heterojunction solar cells. The active layer is sandwiched between two contacts: an indium-tin-oxide electrode coated with a hole</w:t>
      </w:r>
    </w:p>
    <w:p w:rsidR="002F7AD0" w:rsidRPr="008D3DA2" w:rsidRDefault="002F7AD0" w:rsidP="002F7AD0">
      <w:pPr>
        <w:autoSpaceDE w:val="0"/>
        <w:autoSpaceDN w:val="0"/>
        <w:adjustRightInd w:val="0"/>
        <w:jc w:val="center"/>
      </w:pPr>
      <w:r w:rsidRPr="008D3DA2">
        <w:t>Transport layer PEDOT: PSS and an aluminum top electrode.</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ind w:firstLine="720"/>
        <w:jc w:val="both"/>
      </w:pPr>
      <w:r w:rsidRPr="008D3DA2">
        <w:t>The active layers are coated using solution or vacuum deposition techniques as mentioned above. Finally, the top electrode is evaporated. In general, a lower work-function metal (as compared to ITO) such as aluminum is used with an ultrathin lithium fluoride underlayer. The exact role of this LiF underlayer is unknown, because thicknesses such as ca. 0.6 nm cannot form a closed layer.25-28 In photoelectron spectroscopy studies, it was shown that the metal work function can be considerably reduced by evaporation of LiF layers.</w:t>
      </w:r>
    </w:p>
    <w:p w:rsidR="002F7AD0" w:rsidRPr="008D3DA2" w:rsidRDefault="002F7AD0" w:rsidP="002F7AD0">
      <w:pPr>
        <w:autoSpaceDE w:val="0"/>
        <w:autoSpaceDN w:val="0"/>
        <w:adjustRightInd w:val="0"/>
        <w:spacing w:line="360" w:lineRule="auto"/>
      </w:pPr>
      <w:r w:rsidRPr="008D3DA2">
        <w:t xml:space="preserve">   </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jc w:val="center"/>
      </w:pPr>
      <w:r>
        <w:rPr>
          <w:noProof/>
        </w:rPr>
        <w:lastRenderedPageBreak/>
        <w:drawing>
          <wp:inline distT="0" distB="0" distL="0" distR="0">
            <wp:extent cx="4618355" cy="27711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srcRect/>
                    <a:stretch>
                      <a:fillRect/>
                    </a:stretch>
                  </pic:blipFill>
                  <pic:spPr bwMode="auto">
                    <a:xfrm>
                      <a:off x="0" y="0"/>
                      <a:ext cx="4618355" cy="2771140"/>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jc w:val="center"/>
      </w:pPr>
      <w:r w:rsidRPr="008D3DA2">
        <w:t xml:space="preserve">  </w:t>
      </w: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jc w:val="center"/>
      </w:pPr>
      <w:r>
        <w:t xml:space="preserve">Fig:-     </w:t>
      </w:r>
      <w:r w:rsidRPr="008D3DA2">
        <w:t>Absorption coefficients of films of commonly used  materials are depicted in comparison with the standard AM 1.5 terrestrial solar spectrum.</w:t>
      </w:r>
    </w:p>
    <w:p w:rsidR="002F7AD0" w:rsidRPr="008D3DA2" w:rsidRDefault="002F7AD0" w:rsidP="002F7AD0">
      <w:pPr>
        <w:autoSpaceDE w:val="0"/>
        <w:autoSpaceDN w:val="0"/>
        <w:adjustRightInd w:val="0"/>
        <w:jc w:val="center"/>
      </w:pPr>
    </w:p>
    <w:p w:rsidR="002F7AD0" w:rsidRPr="008D3DA2" w:rsidRDefault="002F7AD0" w:rsidP="002F7AD0">
      <w:pPr>
        <w:autoSpaceDE w:val="0"/>
        <w:autoSpaceDN w:val="0"/>
        <w:adjustRightInd w:val="0"/>
        <w:spacing w:line="360" w:lineRule="auto"/>
        <w:ind w:firstLine="720"/>
      </w:pPr>
      <w:r w:rsidRPr="008D3DA2">
        <w:t>The photovoltaic power conversion efficiency of a solar cell is determined by the following formula:</w:t>
      </w:r>
    </w:p>
    <w:p w:rsidR="002F7AD0" w:rsidRPr="008D3DA2" w:rsidRDefault="002F7AD0" w:rsidP="002F7AD0">
      <w:pPr>
        <w:autoSpaceDE w:val="0"/>
        <w:autoSpaceDN w:val="0"/>
        <w:adjustRightInd w:val="0"/>
        <w:spacing w:line="360" w:lineRule="auto"/>
        <w:jc w:val="center"/>
      </w:pPr>
      <w:r>
        <w:rPr>
          <w:noProof/>
        </w:rPr>
        <w:drawing>
          <wp:inline distT="0" distB="0" distL="0" distR="0">
            <wp:extent cx="3667125" cy="160464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srcRect/>
                    <a:stretch>
                      <a:fillRect/>
                    </a:stretch>
                  </pic:blipFill>
                  <pic:spPr bwMode="auto">
                    <a:xfrm>
                      <a:off x="0" y="0"/>
                      <a:ext cx="3667125" cy="160464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pPr>
      <w:r w:rsidRPr="008D3DA2">
        <w:t>Where Vα</w:t>
      </w:r>
      <w:r w:rsidRPr="008D3DA2">
        <w:rPr>
          <w:vertAlign w:val="subscript"/>
        </w:rPr>
        <w:t xml:space="preserve"> </w:t>
      </w:r>
      <w:r w:rsidRPr="008D3DA2">
        <w:t xml:space="preserve">- Open circuit voltage, </w:t>
      </w:r>
    </w:p>
    <w:p w:rsidR="002F7AD0" w:rsidRPr="008D3DA2" w:rsidRDefault="002F7AD0" w:rsidP="002F7AD0">
      <w:pPr>
        <w:autoSpaceDE w:val="0"/>
        <w:autoSpaceDN w:val="0"/>
        <w:adjustRightInd w:val="0"/>
        <w:spacing w:line="360" w:lineRule="auto"/>
      </w:pPr>
      <w:r w:rsidRPr="008D3DA2">
        <w:rPr>
          <w:i/>
          <w:iCs/>
        </w:rPr>
        <w:t xml:space="preserve">           </w:t>
      </w:r>
      <w:r w:rsidRPr="008D3DA2">
        <w:rPr>
          <w:iCs/>
        </w:rPr>
        <w:t xml:space="preserve">  I</w:t>
      </w:r>
      <w:r w:rsidRPr="008D3DA2">
        <w:rPr>
          <w:vertAlign w:val="subscript"/>
        </w:rPr>
        <w:t>sc</w:t>
      </w:r>
      <w:r w:rsidRPr="008D3DA2">
        <w:t xml:space="preserve"> - Short circuit current,</w:t>
      </w:r>
    </w:p>
    <w:p w:rsidR="002F7AD0" w:rsidRPr="008D3DA2" w:rsidRDefault="002F7AD0" w:rsidP="002F7AD0">
      <w:pPr>
        <w:autoSpaceDE w:val="0"/>
        <w:autoSpaceDN w:val="0"/>
        <w:adjustRightInd w:val="0"/>
        <w:spacing w:line="360" w:lineRule="auto"/>
      </w:pPr>
      <w:r w:rsidRPr="008D3DA2">
        <w:t xml:space="preserve">             </w:t>
      </w:r>
      <w:r w:rsidRPr="008D3DA2">
        <w:rPr>
          <w:iCs/>
        </w:rPr>
        <w:t>FF</w:t>
      </w:r>
      <w:r w:rsidRPr="008D3DA2">
        <w:rPr>
          <w:i/>
          <w:iCs/>
        </w:rPr>
        <w:t xml:space="preserve"> </w:t>
      </w:r>
      <w:r w:rsidRPr="008D3DA2">
        <w:t xml:space="preserve">- Fill factor, and </w:t>
      </w:r>
    </w:p>
    <w:p w:rsidR="002F7AD0" w:rsidRPr="008D3DA2" w:rsidRDefault="002F7AD0" w:rsidP="002F7AD0">
      <w:pPr>
        <w:autoSpaceDE w:val="0"/>
        <w:autoSpaceDN w:val="0"/>
        <w:adjustRightInd w:val="0"/>
        <w:spacing w:line="360" w:lineRule="auto"/>
      </w:pPr>
      <w:r w:rsidRPr="008D3DA2">
        <w:t xml:space="preserve">             </w:t>
      </w:r>
      <w:r w:rsidRPr="008D3DA2">
        <w:rPr>
          <w:iCs/>
        </w:rPr>
        <w:t>P</w:t>
      </w:r>
      <w:r w:rsidRPr="008D3DA2">
        <w:rPr>
          <w:vertAlign w:val="subscript"/>
        </w:rPr>
        <w:t>in</w:t>
      </w:r>
      <w:r w:rsidRPr="008D3DA2">
        <w:t xml:space="preserve"> - Incident light power density. </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ind w:firstLine="720"/>
      </w:pPr>
      <w:r w:rsidRPr="008D3DA2">
        <w:t>This light intensity is standardized at 1000 W/m</w:t>
      </w:r>
      <w:r w:rsidRPr="008D3DA2">
        <w:rPr>
          <w:vertAlign w:val="superscript"/>
        </w:rPr>
        <w:t>2</w:t>
      </w:r>
      <w:r w:rsidRPr="008D3DA2">
        <w:t xml:space="preserve"> with a spectral intensity distribution matching that of the sun on the earth’s surface at an incident angle of 48.2°,</w:t>
      </w:r>
    </w:p>
    <w:p w:rsidR="002F7AD0" w:rsidRPr="008D3DA2" w:rsidRDefault="002F7AD0" w:rsidP="002F7AD0">
      <w:pPr>
        <w:autoSpaceDE w:val="0"/>
        <w:autoSpaceDN w:val="0"/>
        <w:adjustRightInd w:val="0"/>
        <w:spacing w:line="360" w:lineRule="auto"/>
        <w:ind w:firstLine="720"/>
      </w:pPr>
    </w:p>
    <w:p w:rsidR="002F7AD0" w:rsidRPr="008D3DA2" w:rsidRDefault="002F7AD0" w:rsidP="002F7AD0">
      <w:pPr>
        <w:autoSpaceDE w:val="0"/>
        <w:autoSpaceDN w:val="0"/>
        <w:adjustRightInd w:val="0"/>
        <w:spacing w:line="360" w:lineRule="auto"/>
      </w:pPr>
      <w:r w:rsidRPr="008D3DA2">
        <w:t>.</w:t>
      </w:r>
    </w:p>
    <w:p w:rsidR="002F7AD0" w:rsidRPr="008D3DA2" w:rsidRDefault="002F7AD0" w:rsidP="002F7AD0">
      <w:pPr>
        <w:autoSpaceDE w:val="0"/>
        <w:autoSpaceDN w:val="0"/>
        <w:adjustRightInd w:val="0"/>
        <w:spacing w:line="360" w:lineRule="auto"/>
        <w:jc w:val="center"/>
      </w:pPr>
      <w:r>
        <w:rPr>
          <w:noProof/>
        </w:rPr>
        <w:drawing>
          <wp:inline distT="0" distB="0" distL="0" distR="0">
            <wp:extent cx="4105275" cy="247269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srcRect/>
                    <a:stretch>
                      <a:fillRect/>
                    </a:stretch>
                  </pic:blipFill>
                  <pic:spPr bwMode="auto">
                    <a:xfrm>
                      <a:off x="0" y="0"/>
                      <a:ext cx="4105275" cy="2472690"/>
                    </a:xfrm>
                    <a:prstGeom prst="rect">
                      <a:avLst/>
                    </a:prstGeom>
                    <a:noFill/>
                    <a:ln w="9525">
                      <a:noFill/>
                      <a:miter lim="800000"/>
                      <a:headEnd/>
                      <a:tailEnd/>
                    </a:ln>
                  </pic:spPr>
                </pic:pic>
              </a:graphicData>
            </a:graphic>
          </wp:inline>
        </w:drawing>
      </w:r>
    </w:p>
    <w:p w:rsidR="002F7AD0" w:rsidRDefault="002F7AD0" w:rsidP="002F7AD0">
      <w:pPr>
        <w:autoSpaceDE w:val="0"/>
        <w:autoSpaceDN w:val="0"/>
        <w:adjustRightInd w:val="0"/>
        <w:jc w:val="both"/>
      </w:pPr>
      <w:r w:rsidRPr="008060C9">
        <w:rPr>
          <w:b/>
        </w:rPr>
        <w:t>Fig:-</w:t>
      </w:r>
      <w:r>
        <w:t xml:space="preserve">  </w:t>
      </w:r>
      <w:r w:rsidRPr="008D3DA2">
        <w:t>Current-voltage (</w:t>
      </w:r>
      <w:r w:rsidRPr="008D3DA2">
        <w:rPr>
          <w:iCs/>
        </w:rPr>
        <w:t>I</w:t>
      </w:r>
      <w:r w:rsidRPr="008D3DA2">
        <w:t>-</w:t>
      </w:r>
      <w:r w:rsidRPr="008D3DA2">
        <w:rPr>
          <w:iCs/>
        </w:rPr>
        <w:t>V</w:t>
      </w:r>
      <w:r w:rsidRPr="008D3DA2">
        <w:t xml:space="preserve">) curves of an organic solar cell (dark, - - -; illuminated, -). </w:t>
      </w:r>
    </w:p>
    <w:p w:rsidR="002F7AD0" w:rsidRPr="008D3DA2" w:rsidRDefault="002F7AD0" w:rsidP="002F7AD0">
      <w:pPr>
        <w:autoSpaceDE w:val="0"/>
        <w:autoSpaceDN w:val="0"/>
        <w:adjustRightInd w:val="0"/>
      </w:pPr>
    </w:p>
    <w:p w:rsidR="002F7AD0" w:rsidRPr="006C509E" w:rsidRDefault="002F7AD0" w:rsidP="002F7AD0">
      <w:pPr>
        <w:autoSpaceDE w:val="0"/>
        <w:autoSpaceDN w:val="0"/>
        <w:adjustRightInd w:val="0"/>
        <w:rPr>
          <w:b/>
          <w:sz w:val="28"/>
          <w:szCs w:val="28"/>
        </w:rPr>
      </w:pPr>
      <w:r>
        <w:rPr>
          <w:b/>
          <w:sz w:val="28"/>
          <w:szCs w:val="28"/>
        </w:rPr>
        <w:t>2.11</w:t>
      </w:r>
      <w:r w:rsidRPr="006C509E">
        <w:rPr>
          <w:b/>
          <w:sz w:val="28"/>
          <w:szCs w:val="28"/>
        </w:rPr>
        <w:t xml:space="preserve">   CRITICAL PARAMETERS FOR SOLAR CELL EFFICIENCY:</w:t>
      </w:r>
    </w:p>
    <w:p w:rsidR="002F7AD0" w:rsidRPr="006C509E" w:rsidRDefault="002F7AD0" w:rsidP="002F7AD0">
      <w:pPr>
        <w:autoSpaceDE w:val="0"/>
        <w:autoSpaceDN w:val="0"/>
        <w:adjustRightInd w:val="0"/>
        <w:rPr>
          <w:sz w:val="28"/>
          <w:szCs w:val="28"/>
          <w:u w:val="single"/>
        </w:rPr>
      </w:pPr>
    </w:p>
    <w:p w:rsidR="002F7AD0" w:rsidRPr="008D3DA2" w:rsidRDefault="002F7AD0" w:rsidP="002F7AD0">
      <w:pPr>
        <w:autoSpaceDE w:val="0"/>
        <w:autoSpaceDN w:val="0"/>
        <w:adjustRightInd w:val="0"/>
        <w:rPr>
          <w:b/>
          <w:bCs/>
          <w:i/>
        </w:rPr>
      </w:pPr>
      <w:r>
        <w:rPr>
          <w:bCs/>
        </w:rPr>
        <w:t>2.11</w:t>
      </w:r>
      <w:r w:rsidRPr="008D3DA2">
        <w:rPr>
          <w:bCs/>
        </w:rPr>
        <w:t xml:space="preserve">.1 </w:t>
      </w:r>
      <w:r w:rsidRPr="008D3DA2">
        <w:rPr>
          <w:b/>
          <w:bCs/>
          <w:i/>
        </w:rPr>
        <w:t>Open Circuit Voltage:</w:t>
      </w:r>
    </w:p>
    <w:p w:rsidR="002F7AD0" w:rsidRPr="008D3DA2" w:rsidRDefault="002F7AD0" w:rsidP="002F7AD0">
      <w:pPr>
        <w:autoSpaceDE w:val="0"/>
        <w:autoSpaceDN w:val="0"/>
        <w:adjustRightInd w:val="0"/>
        <w:spacing w:line="360" w:lineRule="auto"/>
        <w:rPr>
          <w:bCs/>
        </w:rPr>
      </w:pPr>
    </w:p>
    <w:p w:rsidR="002F7AD0" w:rsidRPr="008D3DA2" w:rsidRDefault="002F7AD0" w:rsidP="002F7AD0">
      <w:pPr>
        <w:autoSpaceDE w:val="0"/>
        <w:autoSpaceDN w:val="0"/>
        <w:adjustRightInd w:val="0"/>
        <w:spacing w:line="360" w:lineRule="auto"/>
        <w:ind w:firstLine="720"/>
        <w:jc w:val="both"/>
      </w:pPr>
      <w:r w:rsidRPr="008D3DA2">
        <w:rPr>
          <w:bCs/>
        </w:rPr>
        <w:t xml:space="preserve"> </w:t>
      </w:r>
      <w:r w:rsidRPr="008D3DA2">
        <w:t>Generally, the open circuit voltage of a metal-insulator-metal (MIM) device is determined by the difference in work functions of the two metal contacts. However, in a p-n junction, the maximum available voltage is determined by the difference of the quasi Fermi levels of the two charge carriers, that is, n-doped semiconductor energy level and p-doped semiconductor energy level, respectively. In organic solar cells, the open circuit voltage is found to be linearly dependent on the highest occupied molecular orbital HOMO level of the donor (p-type semiconductor quasi Fermi level) and lowest unoccupied molecular orbital LUMO level of the acceptor (n-type semiconductor quasi Fermi level).</w:t>
      </w:r>
    </w:p>
    <w:p w:rsidR="002F7AD0" w:rsidRPr="008D3DA2"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ind w:firstLine="720"/>
        <w:jc w:val="both"/>
      </w:pPr>
      <w:r w:rsidRPr="008D3DA2">
        <w:rPr>
          <w:i/>
        </w:rPr>
        <w:t>Brabec et al.</w:t>
      </w:r>
      <w:r w:rsidRPr="008D3DA2">
        <w:t xml:space="preserve"> clearly showed linear correlation of the first reduction potential (LUMO level) of the fullerene acceptors (different derivatives of fullerene C60 in that study) and the observed open circuit potential. Charge carrier losses at electrodes lower the </w:t>
      </w:r>
      <w:r w:rsidRPr="008D3DA2">
        <w:rPr>
          <w:i/>
          <w:iCs/>
        </w:rPr>
        <w:t>V</w:t>
      </w:r>
      <w:r w:rsidRPr="008D3DA2">
        <w:rPr>
          <w:vertAlign w:val="subscript"/>
        </w:rPr>
        <w:t>α</w:t>
      </w:r>
      <w:r w:rsidRPr="008D3DA2">
        <w:t>. Open circuit voltage is also affected by the nanomorphology of the active layer in the polymer fullerene bulk heterojunction solar cells.</w:t>
      </w:r>
    </w:p>
    <w:p w:rsidR="002F7AD0" w:rsidRPr="008D3DA2" w:rsidRDefault="002F7AD0" w:rsidP="002F7AD0">
      <w:pPr>
        <w:autoSpaceDE w:val="0"/>
        <w:autoSpaceDN w:val="0"/>
        <w:adjustRightInd w:val="0"/>
        <w:spacing w:line="360" w:lineRule="auto"/>
        <w:ind w:firstLine="720"/>
        <w:jc w:val="both"/>
      </w:pPr>
      <w:r w:rsidRPr="008D3DA2">
        <w:lastRenderedPageBreak/>
        <w:t>Interfacial effects at the metal/organic semiconductor interface (such as oxide formation) change the work function of the electrodes and influence the open circuit potential.</w:t>
      </w:r>
    </w:p>
    <w:p w:rsidR="002F7AD0" w:rsidRPr="008D3DA2" w:rsidRDefault="002F7AD0" w:rsidP="002F7AD0">
      <w:pPr>
        <w:autoSpaceDE w:val="0"/>
        <w:autoSpaceDN w:val="0"/>
        <w:adjustRightInd w:val="0"/>
        <w:spacing w:line="360" w:lineRule="auto"/>
        <w:rPr>
          <w:b/>
          <w:bCs/>
        </w:rPr>
      </w:pPr>
      <w:r>
        <w:rPr>
          <w:bCs/>
        </w:rPr>
        <w:t>2.11</w:t>
      </w:r>
      <w:r w:rsidRPr="008D3DA2">
        <w:rPr>
          <w:bCs/>
        </w:rPr>
        <w:t xml:space="preserve">.2 </w:t>
      </w:r>
      <w:r w:rsidRPr="008D3DA2">
        <w:rPr>
          <w:b/>
          <w:bCs/>
        </w:rPr>
        <w:t>Short Circuit Current</w:t>
      </w:r>
    </w:p>
    <w:p w:rsidR="002F7AD0" w:rsidRPr="008D3DA2" w:rsidRDefault="002F7AD0" w:rsidP="002F7AD0">
      <w:pPr>
        <w:autoSpaceDE w:val="0"/>
        <w:autoSpaceDN w:val="0"/>
        <w:adjustRightInd w:val="0"/>
        <w:spacing w:line="360" w:lineRule="auto"/>
        <w:ind w:firstLine="720"/>
        <w:jc w:val="both"/>
        <w:rPr>
          <w:bCs/>
        </w:rPr>
      </w:pPr>
      <w:r w:rsidRPr="008D3DA2">
        <w:t xml:space="preserve">In the ideal, loss free contacts, the short circuit current, </w:t>
      </w:r>
      <w:r w:rsidRPr="008D3DA2">
        <w:rPr>
          <w:i/>
          <w:iCs/>
        </w:rPr>
        <w:t>I</w:t>
      </w:r>
      <w:r w:rsidRPr="008D3DA2">
        <w:rPr>
          <w:vertAlign w:val="subscript"/>
        </w:rPr>
        <w:t>sc</w:t>
      </w:r>
      <w:r w:rsidRPr="008D3DA2">
        <w:t>, is determined by the product of the photo induced charge carrier density and the charge carrier mobility within the organic semiconductors:</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jc w:val="center"/>
      </w:pPr>
      <w:r>
        <w:rPr>
          <w:noProof/>
        </w:rPr>
        <w:drawing>
          <wp:inline distT="0" distB="0" distL="0" distR="0">
            <wp:extent cx="1409065" cy="391795"/>
            <wp:effectExtent l="1905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srcRect/>
                    <a:stretch>
                      <a:fillRect/>
                    </a:stretch>
                  </pic:blipFill>
                  <pic:spPr bwMode="auto">
                    <a:xfrm>
                      <a:off x="0" y="0"/>
                      <a:ext cx="1409065" cy="39179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pPr>
      <w:r w:rsidRPr="008D3DA2">
        <w:t>Where   n</w:t>
      </w:r>
      <w:r w:rsidRPr="008D3DA2">
        <w:rPr>
          <w:i/>
          <w:iCs/>
        </w:rPr>
        <w:t xml:space="preserve"> </w:t>
      </w:r>
      <w:r w:rsidRPr="008D3DA2">
        <w:t xml:space="preserve">- Density of charge carriers, </w:t>
      </w:r>
    </w:p>
    <w:p w:rsidR="002F7AD0" w:rsidRPr="008D3DA2" w:rsidRDefault="002F7AD0" w:rsidP="002F7AD0">
      <w:pPr>
        <w:autoSpaceDE w:val="0"/>
        <w:autoSpaceDN w:val="0"/>
        <w:adjustRightInd w:val="0"/>
        <w:spacing w:line="360" w:lineRule="auto"/>
      </w:pPr>
      <w:r w:rsidRPr="008D3DA2">
        <w:rPr>
          <w:i/>
          <w:iCs/>
        </w:rPr>
        <w:t xml:space="preserve">              </w:t>
      </w:r>
      <w:r w:rsidRPr="008D3DA2">
        <w:rPr>
          <w:iCs/>
        </w:rPr>
        <w:t>e</w:t>
      </w:r>
      <w:r w:rsidRPr="008D3DA2">
        <w:rPr>
          <w:i/>
          <w:iCs/>
        </w:rPr>
        <w:t xml:space="preserve"> </w:t>
      </w:r>
      <w:r w:rsidRPr="008D3DA2">
        <w:t xml:space="preserve">- Elementary charge, </w:t>
      </w:r>
    </w:p>
    <w:p w:rsidR="002F7AD0" w:rsidRPr="008D3DA2" w:rsidRDefault="002F7AD0" w:rsidP="002F7AD0">
      <w:pPr>
        <w:autoSpaceDE w:val="0"/>
        <w:autoSpaceDN w:val="0"/>
        <w:adjustRightInd w:val="0"/>
        <w:spacing w:line="360" w:lineRule="auto"/>
      </w:pPr>
      <w:r w:rsidRPr="008D3DA2">
        <w:t xml:space="preserve">               </w:t>
      </w:r>
      <w:r w:rsidRPr="008D3DA2">
        <w:rPr>
          <w:iCs/>
        </w:rPr>
        <w:t>í</w:t>
      </w:r>
      <w:r w:rsidRPr="008D3DA2">
        <w:rPr>
          <w:i/>
          <w:iCs/>
        </w:rPr>
        <w:t xml:space="preserve"> </w:t>
      </w:r>
      <w:r w:rsidRPr="008D3DA2">
        <w:t xml:space="preserve">- Mobility, and </w:t>
      </w:r>
    </w:p>
    <w:p w:rsidR="002F7AD0" w:rsidRPr="008D3DA2" w:rsidRDefault="002F7AD0" w:rsidP="002F7AD0">
      <w:pPr>
        <w:autoSpaceDE w:val="0"/>
        <w:autoSpaceDN w:val="0"/>
        <w:adjustRightInd w:val="0"/>
        <w:spacing w:line="360" w:lineRule="auto"/>
      </w:pPr>
      <w:r w:rsidRPr="008D3DA2">
        <w:rPr>
          <w:i/>
          <w:iCs/>
        </w:rPr>
        <w:t xml:space="preserve">               </w:t>
      </w:r>
      <w:r w:rsidRPr="008D3DA2">
        <w:rPr>
          <w:iCs/>
        </w:rPr>
        <w:t>E</w:t>
      </w:r>
      <w:r w:rsidRPr="008D3DA2">
        <w:rPr>
          <w:i/>
          <w:iCs/>
        </w:rPr>
        <w:t xml:space="preserve"> </w:t>
      </w:r>
      <w:r w:rsidRPr="008D3DA2">
        <w:t xml:space="preserve">- Electric field. </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ind w:firstLine="720"/>
        <w:jc w:val="both"/>
      </w:pPr>
      <w:r w:rsidRPr="008D3DA2">
        <w:t xml:space="preserve">Assuming the 100% efficiency for the photo induced charge generation in a bulk heterojunction mixture; </w:t>
      </w:r>
      <w:r w:rsidRPr="008D3DA2">
        <w:rPr>
          <w:i/>
          <w:iCs/>
        </w:rPr>
        <w:t xml:space="preserve">n </w:t>
      </w:r>
      <w:r w:rsidRPr="008D3DA2">
        <w:t xml:space="preserve">is the number of absorbed photons per unit volume. For a given absorption profile of a given material, the bottleneck is the mobility of charge carriers. </w:t>
      </w:r>
    </w:p>
    <w:p w:rsidR="002F7AD0" w:rsidRPr="008D3DA2" w:rsidRDefault="002F7AD0" w:rsidP="002F7AD0">
      <w:pPr>
        <w:autoSpaceDE w:val="0"/>
        <w:autoSpaceDN w:val="0"/>
        <w:adjustRightInd w:val="0"/>
        <w:spacing w:line="360" w:lineRule="auto"/>
        <w:jc w:val="both"/>
      </w:pPr>
      <w:r w:rsidRPr="008D3DA2">
        <w:t>Mobility is not a material parameter but a device parameter. It is sensitive to the nanoscale morphology of the organic semiconductor thin film</w:t>
      </w:r>
    </w:p>
    <w:p w:rsidR="002F7AD0" w:rsidRPr="008D3DA2" w:rsidRDefault="002F7AD0" w:rsidP="002F7AD0">
      <w:pPr>
        <w:autoSpaceDE w:val="0"/>
        <w:autoSpaceDN w:val="0"/>
        <w:adjustRightInd w:val="0"/>
        <w:spacing w:line="360" w:lineRule="auto"/>
        <w:jc w:val="both"/>
      </w:pPr>
    </w:p>
    <w:p w:rsidR="002F7AD0" w:rsidRPr="008D3DA2" w:rsidRDefault="002F7AD0" w:rsidP="002F7AD0">
      <w:pPr>
        <w:autoSpaceDE w:val="0"/>
        <w:autoSpaceDN w:val="0"/>
        <w:adjustRightInd w:val="0"/>
        <w:spacing w:line="360" w:lineRule="auto"/>
        <w:ind w:firstLine="720"/>
        <w:jc w:val="both"/>
      </w:pPr>
      <w:r w:rsidRPr="008D3DA2">
        <w:t>The external quantum efficiency or incident photon to current efficiency (IPCE) is simply the number of electrons collected under short circuit conditions, divided by the number of incident photons. IPCE is calculated using the following formula:</w:t>
      </w:r>
    </w:p>
    <w:p w:rsidR="002F7AD0" w:rsidRPr="008D3DA2" w:rsidRDefault="002F7AD0" w:rsidP="002F7AD0">
      <w:pPr>
        <w:autoSpaceDE w:val="0"/>
        <w:autoSpaceDN w:val="0"/>
        <w:adjustRightInd w:val="0"/>
        <w:spacing w:line="360" w:lineRule="auto"/>
        <w:ind w:firstLine="720"/>
        <w:jc w:val="both"/>
      </w:pPr>
    </w:p>
    <w:p w:rsidR="002F7AD0" w:rsidRPr="008D3DA2" w:rsidRDefault="002F7AD0" w:rsidP="002F7AD0">
      <w:pPr>
        <w:autoSpaceDE w:val="0"/>
        <w:autoSpaceDN w:val="0"/>
        <w:adjustRightInd w:val="0"/>
        <w:spacing w:line="360" w:lineRule="auto"/>
        <w:jc w:val="center"/>
      </w:pPr>
      <w:r>
        <w:rPr>
          <w:noProof/>
        </w:rPr>
        <w:drawing>
          <wp:inline distT="0" distB="0" distL="0" distR="0">
            <wp:extent cx="1894205" cy="55054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srcRect/>
                    <a:stretch>
                      <a:fillRect/>
                    </a:stretch>
                  </pic:blipFill>
                  <pic:spPr bwMode="auto">
                    <a:xfrm>
                      <a:off x="0" y="0"/>
                      <a:ext cx="1894205" cy="550545"/>
                    </a:xfrm>
                    <a:prstGeom prst="rect">
                      <a:avLst/>
                    </a:prstGeom>
                    <a:noFill/>
                    <a:ln w="9525">
                      <a:noFill/>
                      <a:miter lim="800000"/>
                      <a:headEnd/>
                      <a:tailEnd/>
                    </a:ln>
                  </pic:spPr>
                </pic:pic>
              </a:graphicData>
            </a:graphic>
          </wp:inline>
        </w:drawing>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spacing w:line="360" w:lineRule="auto"/>
      </w:pPr>
      <w:r w:rsidRPr="008D3DA2">
        <w:t xml:space="preserve">Where, </w:t>
      </w:r>
      <w:r w:rsidRPr="008D3DA2">
        <w:rPr>
          <w:iCs/>
        </w:rPr>
        <w:t xml:space="preserve">ì </w:t>
      </w:r>
      <w:r w:rsidRPr="008D3DA2">
        <w:t xml:space="preserve">[nm] - Incident photon wavelength, </w:t>
      </w:r>
    </w:p>
    <w:p w:rsidR="002F7AD0" w:rsidRPr="008D3DA2" w:rsidRDefault="002F7AD0" w:rsidP="002F7AD0">
      <w:pPr>
        <w:autoSpaceDE w:val="0"/>
        <w:autoSpaceDN w:val="0"/>
        <w:adjustRightInd w:val="0"/>
        <w:spacing w:line="360" w:lineRule="auto"/>
      </w:pPr>
      <w:r w:rsidRPr="008D3DA2">
        <w:rPr>
          <w:iCs/>
        </w:rPr>
        <w:t xml:space="preserve">             I</w:t>
      </w:r>
      <w:r w:rsidRPr="008D3DA2">
        <w:rPr>
          <w:vertAlign w:val="subscript"/>
        </w:rPr>
        <w:t>sc</w:t>
      </w:r>
      <w:r w:rsidRPr="008D3DA2">
        <w:t xml:space="preserve"> [</w:t>
      </w:r>
      <w:r w:rsidRPr="008D3DA2">
        <w:rPr>
          <w:iCs/>
        </w:rPr>
        <w:t>í</w:t>
      </w:r>
      <w:r w:rsidRPr="008D3DA2">
        <w:t>A/cm</w:t>
      </w:r>
      <w:r w:rsidRPr="008D3DA2">
        <w:rPr>
          <w:vertAlign w:val="superscript"/>
        </w:rPr>
        <w:t>2</w:t>
      </w:r>
      <w:r w:rsidRPr="008D3DA2">
        <w:t xml:space="preserve">] - Photocurrent of the device, and </w:t>
      </w:r>
    </w:p>
    <w:p w:rsidR="002F7AD0" w:rsidRPr="008D3DA2" w:rsidRDefault="002F7AD0" w:rsidP="002F7AD0">
      <w:pPr>
        <w:autoSpaceDE w:val="0"/>
        <w:autoSpaceDN w:val="0"/>
        <w:adjustRightInd w:val="0"/>
        <w:spacing w:line="360" w:lineRule="auto"/>
      </w:pPr>
      <w:r w:rsidRPr="008D3DA2">
        <w:rPr>
          <w:i/>
          <w:iCs/>
        </w:rPr>
        <w:t xml:space="preserve">           </w:t>
      </w:r>
      <w:r w:rsidRPr="008D3DA2">
        <w:rPr>
          <w:iCs/>
        </w:rPr>
        <w:t xml:space="preserve"> </w:t>
      </w:r>
      <w:r w:rsidRPr="008D3DA2">
        <w:rPr>
          <w:i/>
          <w:iCs/>
        </w:rPr>
        <w:t xml:space="preserve"> </w:t>
      </w:r>
      <w:r w:rsidRPr="008D3DA2">
        <w:rPr>
          <w:iCs/>
        </w:rPr>
        <w:t>P</w:t>
      </w:r>
      <w:r w:rsidRPr="008D3DA2">
        <w:rPr>
          <w:vertAlign w:val="subscript"/>
        </w:rPr>
        <w:t>in</w:t>
      </w:r>
      <w:r w:rsidRPr="008D3DA2">
        <w:t xml:space="preserve"> [W/m</w:t>
      </w:r>
      <w:r w:rsidRPr="008D3DA2">
        <w:rPr>
          <w:vertAlign w:val="superscript"/>
        </w:rPr>
        <w:t>2</w:t>
      </w:r>
      <w:r w:rsidRPr="008D3DA2">
        <w:t>] - Incident power.</w:t>
      </w:r>
    </w:p>
    <w:p w:rsidR="002F7AD0" w:rsidRPr="008D3DA2" w:rsidRDefault="002F7AD0" w:rsidP="002F7AD0">
      <w:pPr>
        <w:autoSpaceDE w:val="0"/>
        <w:autoSpaceDN w:val="0"/>
        <w:adjustRightInd w:val="0"/>
        <w:spacing w:line="360" w:lineRule="auto"/>
      </w:pPr>
    </w:p>
    <w:p w:rsidR="002F7AD0" w:rsidRPr="008D3DA2" w:rsidRDefault="002F7AD0" w:rsidP="002F7AD0">
      <w:pPr>
        <w:autoSpaceDE w:val="0"/>
        <w:autoSpaceDN w:val="0"/>
        <w:adjustRightInd w:val="0"/>
        <w:rPr>
          <w:b/>
          <w:bCs/>
        </w:rPr>
      </w:pPr>
      <w:r>
        <w:rPr>
          <w:bCs/>
        </w:rPr>
        <w:t>2.11</w:t>
      </w:r>
      <w:r w:rsidRPr="008D3DA2">
        <w:rPr>
          <w:bCs/>
        </w:rPr>
        <w:t xml:space="preserve">.3 </w:t>
      </w:r>
      <w:r w:rsidRPr="008D3DA2">
        <w:rPr>
          <w:b/>
          <w:bCs/>
        </w:rPr>
        <w:t>Fill Factor</w:t>
      </w:r>
    </w:p>
    <w:p w:rsidR="002F7AD0" w:rsidRPr="008D3DA2" w:rsidRDefault="002F7AD0" w:rsidP="002F7AD0">
      <w:pPr>
        <w:autoSpaceDE w:val="0"/>
        <w:autoSpaceDN w:val="0"/>
        <w:adjustRightInd w:val="0"/>
        <w:spacing w:line="360" w:lineRule="auto"/>
        <w:rPr>
          <w:bCs/>
        </w:rPr>
      </w:pPr>
    </w:p>
    <w:p w:rsidR="002F7AD0" w:rsidRPr="008D3DA2" w:rsidRDefault="002F7AD0" w:rsidP="002F7AD0">
      <w:pPr>
        <w:autoSpaceDE w:val="0"/>
        <w:autoSpaceDN w:val="0"/>
        <w:adjustRightInd w:val="0"/>
        <w:spacing w:line="360" w:lineRule="auto"/>
        <w:ind w:firstLine="720"/>
        <w:jc w:val="both"/>
      </w:pPr>
      <w:r w:rsidRPr="008D3DA2">
        <w:t xml:space="preserve">Fill factor is determined by charge carriers reaching the electrodes, when the built-in field is lowered toward the open circuit voltage. In fact, there is a competition between charge carrier recombination and transport. Hence, the product of the lifetime </w:t>
      </w:r>
      <w:r w:rsidRPr="008D3DA2">
        <w:rPr>
          <w:i/>
          <w:iCs/>
        </w:rPr>
        <w:t xml:space="preserve">ô </w:t>
      </w:r>
      <w:r w:rsidRPr="008D3DA2">
        <w:t xml:space="preserve">times the mobility </w:t>
      </w:r>
      <w:r w:rsidRPr="008D3DA2">
        <w:rPr>
          <w:i/>
          <w:iCs/>
        </w:rPr>
        <w:t xml:space="preserve">í </w:t>
      </w:r>
      <w:r w:rsidRPr="008D3DA2">
        <w:t>determines</w:t>
      </w:r>
    </w:p>
    <w:p w:rsidR="002F7AD0" w:rsidRPr="008D3DA2" w:rsidRDefault="002F7AD0" w:rsidP="002F7AD0">
      <w:pPr>
        <w:autoSpaceDE w:val="0"/>
        <w:autoSpaceDN w:val="0"/>
        <w:adjustRightInd w:val="0"/>
        <w:spacing w:line="360" w:lineRule="auto"/>
        <w:jc w:val="both"/>
      </w:pPr>
      <w:r>
        <w:t xml:space="preserve">        </w:t>
      </w:r>
      <w:r w:rsidRPr="008D3DA2">
        <w:t xml:space="preserve">The distance </w:t>
      </w:r>
      <w:r w:rsidRPr="008D3DA2">
        <w:rPr>
          <w:i/>
          <w:iCs/>
        </w:rPr>
        <w:t xml:space="preserve">d </w:t>
      </w:r>
      <w:r w:rsidRPr="008D3DA2">
        <w:t xml:space="preserve">that charge carriers can drift under a certain electric field </w:t>
      </w:r>
      <w:r w:rsidRPr="008D3DA2">
        <w:rPr>
          <w:i/>
          <w:iCs/>
        </w:rPr>
        <w:t>E</w:t>
      </w:r>
      <w:r w:rsidRPr="008D3DA2">
        <w:t xml:space="preserve">: </w:t>
      </w:r>
      <w:r w:rsidRPr="008D3DA2">
        <w:rPr>
          <w:i/>
          <w:iCs/>
        </w:rPr>
        <w:t xml:space="preserve">d </w:t>
      </w:r>
      <w:r w:rsidRPr="008D3DA2">
        <w:t xml:space="preserve">) </w:t>
      </w:r>
      <w:r w:rsidRPr="008D3DA2">
        <w:rPr>
          <w:i/>
          <w:iCs/>
        </w:rPr>
        <w:t>í</w:t>
      </w:r>
      <w:r w:rsidRPr="008D3DA2">
        <w:t>*</w:t>
      </w:r>
      <w:r w:rsidRPr="008D3DA2">
        <w:rPr>
          <w:i/>
          <w:iCs/>
        </w:rPr>
        <w:t>ô</w:t>
      </w:r>
      <w:r w:rsidRPr="008D3DA2">
        <w:t>*</w:t>
      </w:r>
      <w:r w:rsidRPr="008D3DA2">
        <w:rPr>
          <w:i/>
          <w:iCs/>
        </w:rPr>
        <w:t>E</w:t>
      </w:r>
      <w:r w:rsidRPr="008D3DA2">
        <w:t xml:space="preserve">. This product </w:t>
      </w:r>
      <w:r w:rsidRPr="008D3DA2">
        <w:rPr>
          <w:i/>
          <w:iCs/>
        </w:rPr>
        <w:t>í</w:t>
      </w:r>
      <w:r w:rsidRPr="008D3DA2">
        <w:t>*</w:t>
      </w:r>
      <w:r w:rsidRPr="008D3DA2">
        <w:rPr>
          <w:i/>
          <w:iCs/>
        </w:rPr>
        <w:t xml:space="preserve">ô </w:t>
      </w:r>
      <w:r w:rsidRPr="008D3DA2">
        <w:t>has to be maximized. Furthermore, the series resistances influence the filling factor considerably and should be minimized. Finite conductivity of the ITO substrate clearly limits the</w:t>
      </w:r>
      <w:r>
        <w:t xml:space="preserve"> </w:t>
      </w:r>
      <w:r w:rsidRPr="008D3DA2">
        <w:rPr>
          <w:iCs/>
        </w:rPr>
        <w:t>FF</w:t>
      </w:r>
      <w:r w:rsidRPr="008D3DA2">
        <w:rPr>
          <w:i/>
          <w:iCs/>
        </w:rPr>
        <w:t xml:space="preserve"> </w:t>
      </w:r>
      <w:r w:rsidRPr="008D3DA2">
        <w:t>on large area solar cells. Finally, the device should be free of “shorts” between electrodes to maximize the parallel shunt resistance.</w:t>
      </w:r>
    </w:p>
    <w:p w:rsidR="002F7AD0" w:rsidRPr="00A258B3" w:rsidRDefault="002F7AD0" w:rsidP="002F7AD0">
      <w:pPr>
        <w:shd w:val="clear" w:color="auto" w:fill="FFFFFF"/>
        <w:spacing w:before="100" w:after="100" w:line="360" w:lineRule="auto"/>
        <w:jc w:val="both"/>
      </w:pPr>
    </w:p>
    <w:p w:rsidR="002F7AD0" w:rsidRPr="006E1B3A" w:rsidRDefault="002F7AD0" w:rsidP="00436E98"/>
    <w:p w:rsidR="00F922C4" w:rsidRDefault="00F922C4"/>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2F7AD0" w:rsidRDefault="002F7AD0"/>
    <w:p w:rsidR="0064264F" w:rsidRDefault="0064264F" w:rsidP="0064264F"/>
    <w:p w:rsidR="0064264F" w:rsidRDefault="0064264F" w:rsidP="0064264F"/>
    <w:p w:rsidR="0064264F" w:rsidRPr="006561D8" w:rsidRDefault="0064264F" w:rsidP="0064264F">
      <w:pPr>
        <w:ind w:right="-1800"/>
        <w:jc w:val="center"/>
        <w:rPr>
          <w:b/>
          <w:sz w:val="36"/>
          <w:szCs w:val="36"/>
          <w:u w:val="single"/>
        </w:rPr>
      </w:pPr>
      <w:r w:rsidRPr="006561D8">
        <w:rPr>
          <w:b/>
          <w:sz w:val="36"/>
          <w:szCs w:val="36"/>
        </w:rPr>
        <w:t xml:space="preserve">                                                </w:t>
      </w:r>
      <w:r w:rsidRPr="006561D8">
        <w:rPr>
          <w:b/>
          <w:sz w:val="36"/>
          <w:szCs w:val="36"/>
          <w:u w:val="single"/>
        </w:rPr>
        <w:t>AIM OF THE PROJECT</w:t>
      </w:r>
    </w:p>
    <w:p w:rsidR="0064264F" w:rsidRDefault="0064264F" w:rsidP="0064264F">
      <w:pPr>
        <w:ind w:right="-1800"/>
        <w:rPr>
          <w:sz w:val="36"/>
          <w:szCs w:val="36"/>
          <w:u w:val="single"/>
        </w:rPr>
      </w:pPr>
    </w:p>
    <w:p w:rsidR="0064264F" w:rsidRDefault="0064264F" w:rsidP="0064264F">
      <w:pPr>
        <w:pStyle w:val="Normalweb"/>
        <w:ind w:right="-900"/>
        <w:jc w:val="both"/>
      </w:pPr>
    </w:p>
    <w:p w:rsidR="0064264F" w:rsidRDefault="0064264F" w:rsidP="0064264F">
      <w:pPr>
        <w:pStyle w:val="Normalweb"/>
        <w:ind w:right="-900"/>
        <w:jc w:val="both"/>
        <w:rPr>
          <w:rFonts w:ascii="Calibri" w:hAnsi="Calibri"/>
          <w:sz w:val="32"/>
          <w:szCs w:val="32"/>
        </w:rPr>
      </w:pPr>
      <w:r w:rsidRPr="00EA113B">
        <w:rPr>
          <w:rFonts w:ascii="Calibri" w:hAnsi="Calibri"/>
          <w:sz w:val="32"/>
          <w:szCs w:val="32"/>
        </w:rPr>
        <w:t xml:space="preserve">              </w:t>
      </w: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Pr="00DE1E65" w:rsidRDefault="0064264F" w:rsidP="0064264F">
      <w:pPr>
        <w:pStyle w:val="Normalweb"/>
        <w:ind w:right="-900"/>
        <w:jc w:val="both"/>
        <w:rPr>
          <w:b/>
          <w:sz w:val="32"/>
          <w:szCs w:val="32"/>
        </w:rPr>
      </w:pPr>
      <w:r>
        <w:rPr>
          <w:rFonts w:ascii="Calibri" w:hAnsi="Calibri"/>
          <w:sz w:val="32"/>
          <w:szCs w:val="32"/>
        </w:rPr>
        <w:t xml:space="preserve">             </w:t>
      </w:r>
      <w:r w:rsidRPr="00DE1E65">
        <w:rPr>
          <w:rFonts w:ascii="Calibri" w:hAnsi="Calibri"/>
          <w:b/>
          <w:sz w:val="32"/>
          <w:szCs w:val="32"/>
        </w:rPr>
        <w:t xml:space="preserve"> </w:t>
      </w:r>
      <w:r w:rsidRPr="00DE1E65">
        <w:rPr>
          <w:b/>
          <w:sz w:val="32"/>
          <w:szCs w:val="32"/>
        </w:rPr>
        <w:t>To grow Pentacene nanostructures in P3HT matrix to see if any heterostructure is being formed due to the nano-morphology of P3HT film.</w:t>
      </w: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sz w:val="32"/>
          <w:szCs w:val="32"/>
        </w:rPr>
      </w:pPr>
    </w:p>
    <w:p w:rsidR="0064264F" w:rsidRDefault="0064264F" w:rsidP="0064264F">
      <w:pPr>
        <w:pStyle w:val="Normalweb"/>
        <w:ind w:right="-900"/>
        <w:jc w:val="both"/>
        <w:rPr>
          <w:rFonts w:ascii="Calibri" w:hAnsi="Calibri"/>
          <w:b/>
          <w:sz w:val="32"/>
          <w:szCs w:val="32"/>
        </w:rPr>
      </w:pPr>
    </w:p>
    <w:p w:rsidR="0064264F" w:rsidRPr="006E696B" w:rsidRDefault="0064264F" w:rsidP="0064264F">
      <w:pPr>
        <w:pStyle w:val="Normalweb"/>
        <w:ind w:right="-900"/>
        <w:jc w:val="both"/>
        <w:rPr>
          <w:b/>
          <w:sz w:val="32"/>
          <w:szCs w:val="32"/>
          <w:u w:val="single"/>
        </w:rPr>
      </w:pPr>
      <w:r w:rsidRPr="006E696B">
        <w:rPr>
          <w:b/>
          <w:sz w:val="32"/>
          <w:szCs w:val="32"/>
          <w:u w:val="single"/>
        </w:rPr>
        <w:t>RESEARCH DESIGN</w:t>
      </w:r>
    </w:p>
    <w:p w:rsidR="0064264F" w:rsidRDefault="0064264F" w:rsidP="0064264F">
      <w:pPr>
        <w:pStyle w:val="Normalweb"/>
        <w:ind w:right="-900"/>
        <w:jc w:val="both"/>
        <w:rPr>
          <w:rFonts w:ascii="Calibri" w:hAnsi="Calibri"/>
          <w:sz w:val="32"/>
          <w:szCs w:val="32"/>
        </w:rPr>
      </w:pPr>
    </w:p>
    <w:p w:rsidR="0064264F" w:rsidRPr="006E696B" w:rsidRDefault="0064264F" w:rsidP="0064264F">
      <w:pPr>
        <w:pStyle w:val="Normalweb"/>
        <w:spacing w:line="360" w:lineRule="auto"/>
        <w:ind w:right="-900"/>
        <w:jc w:val="both"/>
        <w:rPr>
          <w:b/>
          <w:u w:val="single"/>
        </w:rPr>
      </w:pPr>
      <w:r w:rsidRPr="006E696B">
        <w:rPr>
          <w:b/>
          <w:u w:val="single"/>
        </w:rPr>
        <w:t>Step-I</w:t>
      </w:r>
    </w:p>
    <w:p w:rsidR="0064264F" w:rsidRPr="00A7181E" w:rsidRDefault="0064264F" w:rsidP="0064264F">
      <w:pPr>
        <w:pStyle w:val="Normalweb"/>
        <w:spacing w:line="360" w:lineRule="auto"/>
        <w:ind w:right="-900"/>
        <w:jc w:val="both"/>
      </w:pPr>
    </w:p>
    <w:p w:rsidR="0064264F" w:rsidRPr="00A7181E" w:rsidRDefault="0064264F" w:rsidP="0064264F">
      <w:pPr>
        <w:pStyle w:val="Normalweb"/>
        <w:spacing w:line="360" w:lineRule="auto"/>
        <w:ind w:right="-900"/>
        <w:jc w:val="both"/>
      </w:pPr>
      <w:r w:rsidRPr="00A7181E">
        <w:t>P3HT films were grown over ordinary glass slides from 1 wt% solution at different rpms from 1000 to 3000. these films were studied optically. Pentacene film was also grown over similar substrate under highly controlled conditions and studied optically.</w:t>
      </w:r>
    </w:p>
    <w:p w:rsidR="0064264F" w:rsidRPr="00A7181E" w:rsidRDefault="0064264F" w:rsidP="0064264F">
      <w:pPr>
        <w:pStyle w:val="Normalweb"/>
        <w:spacing w:line="360" w:lineRule="auto"/>
        <w:ind w:right="-900"/>
        <w:jc w:val="both"/>
      </w:pPr>
    </w:p>
    <w:p w:rsidR="0064264F" w:rsidRPr="006E696B" w:rsidRDefault="0064264F" w:rsidP="0064264F">
      <w:pPr>
        <w:pStyle w:val="Normalweb"/>
        <w:spacing w:line="360" w:lineRule="auto"/>
        <w:ind w:right="-900"/>
        <w:jc w:val="both"/>
        <w:rPr>
          <w:b/>
          <w:u w:val="single"/>
        </w:rPr>
      </w:pPr>
      <w:r w:rsidRPr="006E696B">
        <w:rPr>
          <w:b/>
          <w:u w:val="single"/>
        </w:rPr>
        <w:t>Step- II</w:t>
      </w:r>
    </w:p>
    <w:p w:rsidR="0064264F" w:rsidRPr="00A7181E" w:rsidRDefault="0064264F" w:rsidP="0064264F">
      <w:pPr>
        <w:pStyle w:val="Normalweb"/>
        <w:spacing w:line="360" w:lineRule="auto"/>
        <w:ind w:right="-900"/>
        <w:jc w:val="both"/>
      </w:pPr>
    </w:p>
    <w:p w:rsidR="0064264F" w:rsidRPr="00A7181E" w:rsidRDefault="0064264F" w:rsidP="0064264F">
      <w:pPr>
        <w:pStyle w:val="Normalweb"/>
        <w:spacing w:line="360" w:lineRule="auto"/>
        <w:ind w:right="-900"/>
        <w:jc w:val="both"/>
      </w:pPr>
      <w:r w:rsidRPr="00A7181E">
        <w:t>As no major absorption changes were observed for P3HT films grown at different rpms, therefore two devices were fabricated by spin coating P3Ht as the active layer from 1 wt% solution at 1000 rpm  to induce nano morphology by comparatively slower evaporation of solvents.</w:t>
      </w:r>
    </w:p>
    <w:p w:rsidR="0064264F" w:rsidRPr="00A7181E" w:rsidRDefault="0064264F" w:rsidP="0064264F">
      <w:pPr>
        <w:pStyle w:val="Normalweb"/>
        <w:spacing w:line="360" w:lineRule="auto"/>
        <w:ind w:right="-900"/>
        <w:jc w:val="both"/>
      </w:pPr>
    </w:p>
    <w:p w:rsidR="0064264F" w:rsidRPr="00A7181E" w:rsidRDefault="0064264F" w:rsidP="0064264F">
      <w:pPr>
        <w:pStyle w:val="Normalweb"/>
        <w:spacing w:line="360" w:lineRule="auto"/>
        <w:ind w:right="-900"/>
        <w:jc w:val="both"/>
      </w:pPr>
      <w:r w:rsidRPr="00A7181E">
        <w:t>In the first device, Pentacene was grown under vacuum at controlled conditions over ITO coated substrates which were already patterned and cleaned by the methods of photoresist, etching, organic wash. Over this Pentacene film P3HT was spin deposited to obtain device with schematic as shown in Fig</w:t>
      </w:r>
      <w:r>
        <w:t>ure below</w:t>
      </w:r>
    </w:p>
    <w:p w:rsidR="0064264F" w:rsidRPr="00A7181E" w:rsidRDefault="0064264F" w:rsidP="0064264F">
      <w:pPr>
        <w:pStyle w:val="Normalweb"/>
        <w:spacing w:line="360" w:lineRule="auto"/>
        <w:ind w:right="-900"/>
        <w:jc w:val="both"/>
      </w:pPr>
      <w:r>
        <w:t xml:space="preserve">                               </w:t>
      </w:r>
      <w:r>
        <w:rPr>
          <w:noProof/>
        </w:rPr>
        <w:drawing>
          <wp:inline distT="0" distB="0" distL="0" distR="0">
            <wp:extent cx="3190875" cy="307911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srcRect/>
                    <a:stretch>
                      <a:fillRect/>
                    </a:stretch>
                  </pic:blipFill>
                  <pic:spPr bwMode="auto">
                    <a:xfrm>
                      <a:off x="0" y="0"/>
                      <a:ext cx="3190875" cy="3079115"/>
                    </a:xfrm>
                    <a:prstGeom prst="rect">
                      <a:avLst/>
                    </a:prstGeom>
                    <a:noFill/>
                    <a:ln w="9525">
                      <a:noFill/>
                      <a:miter lim="800000"/>
                      <a:headEnd/>
                      <a:tailEnd/>
                    </a:ln>
                  </pic:spPr>
                </pic:pic>
              </a:graphicData>
            </a:graphic>
          </wp:inline>
        </w:drawing>
      </w:r>
    </w:p>
    <w:p w:rsidR="0064264F" w:rsidRDefault="0064264F" w:rsidP="0064264F">
      <w:pPr>
        <w:pStyle w:val="Normalweb"/>
        <w:spacing w:line="360" w:lineRule="auto"/>
        <w:ind w:right="-900"/>
        <w:jc w:val="both"/>
      </w:pPr>
      <w:r w:rsidRPr="00A7181E">
        <w:lastRenderedPageBreak/>
        <w:t xml:space="preserve">In the second device, all configurations and conitions were kept alike , only the order of P3HT and Pentacene </w:t>
      </w:r>
      <w:r>
        <w:t>were reversed as shown in Figure below</w:t>
      </w:r>
    </w:p>
    <w:p w:rsidR="0064264F" w:rsidRPr="005F2579" w:rsidRDefault="0064264F" w:rsidP="0064264F">
      <w:pPr>
        <w:pStyle w:val="Normalweb"/>
        <w:spacing w:line="360" w:lineRule="auto"/>
        <w:ind w:right="-900"/>
        <w:jc w:val="both"/>
        <w:rPr>
          <w:sz w:val="32"/>
          <w:szCs w:val="32"/>
          <w:u w:val="single"/>
        </w:rPr>
      </w:pPr>
      <w:r>
        <w:t xml:space="preserve">                   </w:t>
      </w:r>
      <w:r>
        <w:rPr>
          <w:noProof/>
        </w:rPr>
        <w:drawing>
          <wp:inline distT="0" distB="0" distL="0" distR="0">
            <wp:extent cx="3209925" cy="299529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srcRect/>
                    <a:stretch>
                      <a:fillRect/>
                    </a:stretch>
                  </pic:blipFill>
                  <pic:spPr bwMode="auto">
                    <a:xfrm>
                      <a:off x="0" y="0"/>
                      <a:ext cx="3209925" cy="2995295"/>
                    </a:xfrm>
                    <a:prstGeom prst="rect">
                      <a:avLst/>
                    </a:prstGeom>
                    <a:noFill/>
                    <a:ln w="9525">
                      <a:noFill/>
                      <a:miter lim="800000"/>
                      <a:headEnd/>
                      <a:tailEnd/>
                    </a:ln>
                  </pic:spPr>
                </pic:pic>
              </a:graphicData>
            </a:graphic>
          </wp:inline>
        </w:drawing>
      </w:r>
    </w:p>
    <w:p w:rsidR="002F7AD0" w:rsidRDefault="002F7AD0"/>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Pr="00486A72" w:rsidRDefault="0064264F" w:rsidP="0064264F">
      <w:pPr>
        <w:spacing w:line="360" w:lineRule="auto"/>
        <w:jc w:val="right"/>
        <w:rPr>
          <w:b/>
          <w:sz w:val="36"/>
          <w:szCs w:val="36"/>
          <w:u w:val="single"/>
        </w:rPr>
      </w:pPr>
      <w:r>
        <w:rPr>
          <w:b/>
          <w:sz w:val="36"/>
          <w:szCs w:val="36"/>
          <w:u w:val="single"/>
        </w:rPr>
        <w:lastRenderedPageBreak/>
        <w:t>EXPERIMENTAL</w:t>
      </w:r>
    </w:p>
    <w:p w:rsidR="0064264F" w:rsidRDefault="0064264F" w:rsidP="0064264F">
      <w:pPr>
        <w:spacing w:line="360" w:lineRule="auto"/>
        <w:jc w:val="both"/>
      </w:pPr>
    </w:p>
    <w:p w:rsidR="0064264F" w:rsidRPr="00E23022" w:rsidRDefault="0064264F" w:rsidP="0064264F">
      <w:pPr>
        <w:spacing w:line="360" w:lineRule="auto"/>
        <w:jc w:val="both"/>
        <w:rPr>
          <w:b/>
          <w:sz w:val="28"/>
          <w:szCs w:val="28"/>
        </w:rPr>
      </w:pPr>
      <w:r w:rsidRPr="00E23022">
        <w:rPr>
          <w:b/>
          <w:sz w:val="28"/>
          <w:szCs w:val="28"/>
        </w:rPr>
        <w:t>Patterning of ITO</w:t>
      </w:r>
    </w:p>
    <w:p w:rsidR="0064264F" w:rsidRDefault="0064264F" w:rsidP="0064264F">
      <w:pPr>
        <w:numPr>
          <w:ilvl w:val="0"/>
          <w:numId w:val="29"/>
        </w:numPr>
        <w:spacing w:line="360" w:lineRule="auto"/>
        <w:jc w:val="both"/>
      </w:pPr>
      <w:r>
        <w:t xml:space="preserve">ITO coated glass was cut into 1” x 1” substrate. </w:t>
      </w:r>
    </w:p>
    <w:p w:rsidR="0064264F" w:rsidRDefault="0064264F" w:rsidP="0064264F">
      <w:pPr>
        <w:numPr>
          <w:ilvl w:val="0"/>
          <w:numId w:val="29"/>
        </w:numPr>
        <w:spacing w:line="360" w:lineRule="auto"/>
        <w:jc w:val="both"/>
      </w:pPr>
      <w:r>
        <w:t>On the ITO coated face two parallel lines of a resist were drawn.</w:t>
      </w:r>
    </w:p>
    <w:p w:rsidR="0064264F" w:rsidRDefault="0064264F" w:rsidP="0064264F">
      <w:pPr>
        <w:numPr>
          <w:ilvl w:val="0"/>
          <w:numId w:val="29"/>
        </w:numPr>
        <w:spacing w:line="360" w:lineRule="auto"/>
        <w:jc w:val="both"/>
      </w:pPr>
      <w:r>
        <w:t xml:space="preserve">The substrate was then baked in oven at 70 </w:t>
      </w:r>
      <w:r w:rsidRPr="007C1F24">
        <w:rPr>
          <w:vertAlign w:val="superscript"/>
        </w:rPr>
        <w:t>0</w:t>
      </w:r>
      <w:r>
        <w:t>C for 30 min.</w:t>
      </w:r>
    </w:p>
    <w:p w:rsidR="0064264F" w:rsidRDefault="0064264F" w:rsidP="0064264F">
      <w:pPr>
        <w:numPr>
          <w:ilvl w:val="0"/>
          <w:numId w:val="29"/>
        </w:numPr>
        <w:spacing w:line="360" w:lineRule="auto"/>
        <w:jc w:val="both"/>
      </w:pPr>
      <w:r>
        <w:t xml:space="preserve">The substrate was then dipped in 10 % HCl for 10 min and washed with deionised water several times.  </w:t>
      </w:r>
    </w:p>
    <w:p w:rsidR="0064264F" w:rsidRDefault="0064264F" w:rsidP="0064264F">
      <w:pPr>
        <w:numPr>
          <w:ilvl w:val="0"/>
          <w:numId w:val="29"/>
        </w:numPr>
        <w:spacing w:line="360" w:lineRule="auto"/>
        <w:jc w:val="both"/>
      </w:pPr>
      <w:r>
        <w:t>The substrate was then washed with acetone to remove the resist.</w:t>
      </w:r>
    </w:p>
    <w:p w:rsidR="0064264F" w:rsidRDefault="0064264F" w:rsidP="0064264F">
      <w:pPr>
        <w:numPr>
          <w:ilvl w:val="0"/>
          <w:numId w:val="29"/>
        </w:numPr>
        <w:spacing w:line="360" w:lineRule="auto"/>
        <w:jc w:val="both"/>
      </w:pPr>
      <w:r>
        <w:t>Washed with water thoroughly.</w:t>
      </w:r>
    </w:p>
    <w:p w:rsidR="0064264F" w:rsidRDefault="0064264F" w:rsidP="0064264F">
      <w:pPr>
        <w:spacing w:line="360" w:lineRule="auto"/>
        <w:jc w:val="both"/>
      </w:pPr>
    </w:p>
    <w:p w:rsidR="0064264F" w:rsidRPr="00E23022" w:rsidRDefault="0064264F" w:rsidP="0064264F">
      <w:pPr>
        <w:spacing w:line="360" w:lineRule="auto"/>
        <w:jc w:val="both"/>
        <w:rPr>
          <w:b/>
          <w:sz w:val="28"/>
          <w:szCs w:val="28"/>
        </w:rPr>
      </w:pPr>
      <w:r w:rsidRPr="00E23022">
        <w:rPr>
          <w:b/>
          <w:sz w:val="28"/>
          <w:szCs w:val="28"/>
        </w:rPr>
        <w:t>Cleaning of wafers</w:t>
      </w:r>
    </w:p>
    <w:p w:rsidR="0064264F" w:rsidRDefault="0064264F" w:rsidP="0064264F">
      <w:pPr>
        <w:spacing w:line="360" w:lineRule="auto"/>
        <w:jc w:val="both"/>
      </w:pPr>
      <w:r>
        <w:tab/>
        <w:t xml:space="preserve">The substrates (ITO coated glass) used in this study were cleaned by following procedure: </w:t>
      </w:r>
    </w:p>
    <w:p w:rsidR="0064264F" w:rsidRDefault="0064264F" w:rsidP="0064264F">
      <w:pPr>
        <w:numPr>
          <w:ilvl w:val="0"/>
          <w:numId w:val="22"/>
        </w:numPr>
        <w:spacing w:line="360" w:lineRule="auto"/>
        <w:jc w:val="both"/>
      </w:pPr>
      <w:r>
        <w:t>The substrates were first washed with s</w:t>
      </w:r>
      <w:r w:rsidRPr="008A43B0">
        <w:t>oap solution for 10-15 mins.</w:t>
      </w:r>
    </w:p>
    <w:p w:rsidR="0064264F" w:rsidRPr="008A43B0" w:rsidRDefault="0064264F" w:rsidP="0064264F">
      <w:pPr>
        <w:numPr>
          <w:ilvl w:val="0"/>
          <w:numId w:val="22"/>
        </w:numPr>
        <w:spacing w:line="360" w:lineRule="auto"/>
        <w:jc w:val="both"/>
      </w:pPr>
      <w:r>
        <w:t xml:space="preserve">These were then </w:t>
      </w:r>
      <w:r w:rsidRPr="008A43B0">
        <w:t xml:space="preserve">thoroughly cleaned with </w:t>
      </w:r>
      <w:r>
        <w:t>deionised water</w:t>
      </w:r>
      <w:r w:rsidRPr="008A43B0">
        <w:t>.</w:t>
      </w:r>
    </w:p>
    <w:p w:rsidR="0064264F" w:rsidRDefault="0064264F" w:rsidP="0064264F">
      <w:pPr>
        <w:numPr>
          <w:ilvl w:val="0"/>
          <w:numId w:val="22"/>
        </w:numPr>
        <w:spacing w:line="360" w:lineRule="auto"/>
        <w:jc w:val="both"/>
      </w:pPr>
      <w:r>
        <w:t xml:space="preserve">The substrates were then </w:t>
      </w:r>
      <w:r w:rsidRPr="008A43B0">
        <w:t xml:space="preserve">dipped in </w:t>
      </w:r>
      <w:r>
        <w:t xml:space="preserve">warm </w:t>
      </w:r>
      <w:r w:rsidRPr="008A43B0">
        <w:t xml:space="preserve">acetone </w:t>
      </w:r>
      <w:r>
        <w:t>and boiled for 5 mins.</w:t>
      </w:r>
    </w:p>
    <w:p w:rsidR="0064264F" w:rsidRDefault="0064264F" w:rsidP="0064264F">
      <w:pPr>
        <w:numPr>
          <w:ilvl w:val="0"/>
          <w:numId w:val="22"/>
        </w:numPr>
        <w:spacing w:line="360" w:lineRule="auto"/>
        <w:jc w:val="both"/>
      </w:pPr>
      <w:r>
        <w:t xml:space="preserve">Similarly, the substrates were then </w:t>
      </w:r>
      <w:r w:rsidRPr="008A43B0">
        <w:t xml:space="preserve">dipped in </w:t>
      </w:r>
      <w:r>
        <w:t>warm isopropyl alcohol for 5 mins, followed by drying in oven.</w:t>
      </w:r>
    </w:p>
    <w:p w:rsidR="0064264F" w:rsidRDefault="0064264F" w:rsidP="0064264F">
      <w:pPr>
        <w:numPr>
          <w:ilvl w:val="0"/>
          <w:numId w:val="22"/>
        </w:numPr>
        <w:spacing w:line="360" w:lineRule="auto"/>
        <w:jc w:val="both"/>
      </w:pPr>
      <w:r>
        <w:t>These were then stored in a clean box avoiding any dust or foreign particles.</w:t>
      </w:r>
    </w:p>
    <w:p w:rsidR="0064264F" w:rsidRPr="008A43B0" w:rsidRDefault="0064264F" w:rsidP="0064264F">
      <w:pPr>
        <w:numPr>
          <w:ilvl w:val="0"/>
          <w:numId w:val="22"/>
        </w:numPr>
        <w:spacing w:line="360" w:lineRule="auto"/>
        <w:jc w:val="both"/>
      </w:pPr>
      <w:r>
        <w:t xml:space="preserve">Before use, the substrates were blown to clean by </w:t>
      </w:r>
      <w:r w:rsidRPr="008A43B0">
        <w:t>n</w:t>
      </w:r>
      <w:r>
        <w:t>itrogen gun.</w:t>
      </w:r>
    </w:p>
    <w:p w:rsidR="0064264F" w:rsidRDefault="0064264F" w:rsidP="0064264F">
      <w:pPr>
        <w:spacing w:line="360" w:lineRule="auto"/>
        <w:jc w:val="both"/>
      </w:pPr>
    </w:p>
    <w:p w:rsidR="0064264F" w:rsidRPr="00E23022" w:rsidRDefault="0064264F" w:rsidP="0064264F">
      <w:pPr>
        <w:spacing w:line="360" w:lineRule="auto"/>
        <w:jc w:val="both"/>
        <w:rPr>
          <w:b/>
          <w:sz w:val="28"/>
          <w:szCs w:val="28"/>
        </w:rPr>
      </w:pPr>
      <w:r w:rsidRPr="00E23022">
        <w:rPr>
          <w:b/>
          <w:sz w:val="28"/>
          <w:szCs w:val="28"/>
        </w:rPr>
        <w:t>Preparation of P3HT Solution</w:t>
      </w:r>
    </w:p>
    <w:p w:rsidR="0064264F" w:rsidRDefault="0064264F" w:rsidP="0064264F">
      <w:pPr>
        <w:spacing w:line="360" w:lineRule="auto"/>
        <w:jc w:val="both"/>
      </w:pPr>
      <w:r>
        <w:t>For the study,</w:t>
      </w:r>
      <w:r w:rsidRPr="008A43B0">
        <w:t xml:space="preserve">1 wt% of P3HT solution </w:t>
      </w:r>
      <w:r>
        <w:t>(2ml) was prepared as follows:</w:t>
      </w:r>
    </w:p>
    <w:p w:rsidR="0064264F" w:rsidRDefault="0064264F" w:rsidP="0064264F">
      <w:pPr>
        <w:spacing w:line="360" w:lineRule="auto"/>
        <w:jc w:val="both"/>
      </w:pPr>
      <w:r w:rsidRPr="008A43B0">
        <w:t xml:space="preserve">Density of </w:t>
      </w:r>
      <w:r>
        <w:t>c</w:t>
      </w:r>
      <w:r w:rsidRPr="008A43B0">
        <w:t>hlorobenzene is 1.11 gm/cc.</w:t>
      </w:r>
    </w:p>
    <w:p w:rsidR="0064264F" w:rsidRDefault="0064264F" w:rsidP="0064264F">
      <w:pPr>
        <w:spacing w:line="360" w:lineRule="auto"/>
        <w:ind w:firstLine="720"/>
        <w:jc w:val="both"/>
      </w:pPr>
      <w:r>
        <w:t>Let x gm of P3HT is taken</w:t>
      </w:r>
    </w:p>
    <w:p w:rsidR="0064264F" w:rsidRPr="008A43B0" w:rsidRDefault="0064264F" w:rsidP="0064264F">
      <w:pPr>
        <w:spacing w:line="360" w:lineRule="auto"/>
        <w:ind w:firstLine="720"/>
        <w:jc w:val="both"/>
      </w:pPr>
      <w:r w:rsidRPr="008A43B0">
        <w:t>So, x</w:t>
      </w:r>
      <w:r>
        <w:t xml:space="preserve"> </w:t>
      </w:r>
      <w:r w:rsidRPr="008A43B0">
        <w:t>/</w:t>
      </w:r>
      <w:r>
        <w:t xml:space="preserve"> </w:t>
      </w:r>
      <w:r w:rsidRPr="008A43B0">
        <w:t>(x+2×1.11) × 100 = 1</w:t>
      </w:r>
    </w:p>
    <w:p w:rsidR="0064264F" w:rsidRPr="008A43B0" w:rsidRDefault="0064264F" w:rsidP="0064264F">
      <w:pPr>
        <w:spacing w:line="360" w:lineRule="auto"/>
        <w:ind w:firstLine="720"/>
        <w:jc w:val="both"/>
      </w:pPr>
      <w:r w:rsidRPr="008A43B0">
        <w:t>100x = x</w:t>
      </w:r>
      <w:r>
        <w:t xml:space="preserve"> </w:t>
      </w:r>
      <w:r w:rsidRPr="008A43B0">
        <w:t>+</w:t>
      </w:r>
      <w:r>
        <w:t xml:space="preserve"> </w:t>
      </w:r>
      <w:r w:rsidRPr="008A43B0">
        <w:t>2.22</w:t>
      </w:r>
    </w:p>
    <w:p w:rsidR="0064264F" w:rsidRDefault="0064264F" w:rsidP="0064264F">
      <w:pPr>
        <w:spacing w:line="360" w:lineRule="auto"/>
        <w:ind w:firstLine="720"/>
        <w:jc w:val="both"/>
      </w:pPr>
      <w:r w:rsidRPr="008A43B0">
        <w:t>99x = 2.22</w:t>
      </w:r>
    </w:p>
    <w:p w:rsidR="0064264F" w:rsidRPr="008A43B0" w:rsidRDefault="0064264F" w:rsidP="0064264F">
      <w:pPr>
        <w:spacing w:line="360" w:lineRule="auto"/>
        <w:ind w:firstLine="720"/>
        <w:jc w:val="both"/>
      </w:pPr>
      <w:r w:rsidRPr="008A43B0">
        <w:t>x= 0.0224 gm = 22.4 mg</w:t>
      </w:r>
    </w:p>
    <w:p w:rsidR="0064264F" w:rsidRDefault="0064264F" w:rsidP="0064264F">
      <w:pPr>
        <w:spacing w:line="360" w:lineRule="auto"/>
        <w:ind w:left="1350"/>
        <w:jc w:val="both"/>
      </w:pPr>
      <w:r w:rsidRPr="008A43B0">
        <w:lastRenderedPageBreak/>
        <w:t xml:space="preserve">     </w:t>
      </w:r>
    </w:p>
    <w:p w:rsidR="0064264F" w:rsidRPr="008A43B0" w:rsidRDefault="0064264F" w:rsidP="0064264F">
      <w:pPr>
        <w:spacing w:line="360" w:lineRule="auto"/>
        <w:jc w:val="both"/>
      </w:pPr>
      <w:r w:rsidRPr="008A43B0">
        <w:t xml:space="preserve">Hence for making 2ml of P3HT solution 22.4 mg of P3HT </w:t>
      </w:r>
      <w:r>
        <w:t>was used.</w:t>
      </w:r>
    </w:p>
    <w:p w:rsidR="0064264F" w:rsidRPr="008A43B0" w:rsidRDefault="0064264F" w:rsidP="0064264F">
      <w:pPr>
        <w:numPr>
          <w:ilvl w:val="0"/>
          <w:numId w:val="24"/>
        </w:numPr>
        <w:spacing w:line="360" w:lineRule="auto"/>
        <w:jc w:val="both"/>
      </w:pPr>
      <w:r w:rsidRPr="008A43B0">
        <w:t xml:space="preserve">P3HT was then placed inside a </w:t>
      </w:r>
      <w:r>
        <w:t xml:space="preserve">clean </w:t>
      </w:r>
      <w:r w:rsidRPr="008A43B0">
        <w:t xml:space="preserve">glass </w:t>
      </w:r>
      <w:r>
        <w:t>vial.</w:t>
      </w:r>
    </w:p>
    <w:p w:rsidR="0064264F" w:rsidRPr="008A43B0" w:rsidRDefault="0064264F" w:rsidP="0064264F">
      <w:pPr>
        <w:numPr>
          <w:ilvl w:val="0"/>
          <w:numId w:val="24"/>
        </w:numPr>
        <w:spacing w:line="360" w:lineRule="auto"/>
        <w:jc w:val="both"/>
      </w:pPr>
      <w:r>
        <w:t>C</w:t>
      </w:r>
      <w:r w:rsidRPr="008A43B0">
        <w:t>hlorobenzene</w:t>
      </w:r>
      <w:r>
        <w:t xml:space="preserve"> (2 ml)</w:t>
      </w:r>
      <w:r w:rsidRPr="008A43B0">
        <w:t xml:space="preserve"> was added to it.</w:t>
      </w:r>
    </w:p>
    <w:p w:rsidR="0064264F" w:rsidRPr="008A43B0" w:rsidRDefault="0064264F" w:rsidP="0064264F">
      <w:pPr>
        <w:numPr>
          <w:ilvl w:val="0"/>
          <w:numId w:val="24"/>
        </w:numPr>
        <w:spacing w:line="360" w:lineRule="auto"/>
        <w:jc w:val="both"/>
      </w:pPr>
      <w:r w:rsidRPr="008A43B0">
        <w:t xml:space="preserve">The neck of the </w:t>
      </w:r>
      <w:r>
        <w:t>glass vial</w:t>
      </w:r>
      <w:r w:rsidRPr="008A43B0">
        <w:t xml:space="preserve"> was sealed by Teflon tape.</w:t>
      </w:r>
    </w:p>
    <w:p w:rsidR="0064264F" w:rsidRPr="008A43B0" w:rsidRDefault="0064264F" w:rsidP="0064264F">
      <w:pPr>
        <w:numPr>
          <w:ilvl w:val="0"/>
          <w:numId w:val="24"/>
        </w:numPr>
        <w:spacing w:line="360" w:lineRule="auto"/>
        <w:jc w:val="both"/>
      </w:pPr>
      <w:r w:rsidRPr="008A43B0">
        <w:t xml:space="preserve">The </w:t>
      </w:r>
      <w:r>
        <w:t xml:space="preserve">vial </w:t>
      </w:r>
      <w:r w:rsidRPr="008A43B0">
        <w:t xml:space="preserve">was </w:t>
      </w:r>
      <w:r>
        <w:t xml:space="preserve">then </w:t>
      </w:r>
      <w:r w:rsidRPr="008A43B0">
        <w:t xml:space="preserve">covered by </w:t>
      </w:r>
      <w:r>
        <w:t>a</w:t>
      </w:r>
      <w:r w:rsidRPr="008A43B0">
        <w:t>l</w:t>
      </w:r>
      <w:r>
        <w:t>uminum</w:t>
      </w:r>
      <w:r w:rsidRPr="008A43B0">
        <w:t xml:space="preserve"> foil to avoid any </w:t>
      </w:r>
      <w:r>
        <w:t xml:space="preserve">light </w:t>
      </w:r>
      <w:r w:rsidRPr="008A43B0">
        <w:t xml:space="preserve"> absorption.</w:t>
      </w:r>
    </w:p>
    <w:p w:rsidR="0064264F" w:rsidRPr="008A43B0" w:rsidRDefault="0064264F" w:rsidP="0064264F">
      <w:pPr>
        <w:numPr>
          <w:ilvl w:val="0"/>
          <w:numId w:val="24"/>
        </w:numPr>
        <w:spacing w:line="360" w:lineRule="auto"/>
        <w:jc w:val="both"/>
      </w:pPr>
      <w:r>
        <w:t xml:space="preserve">The solution was then stirred </w:t>
      </w:r>
      <w:r w:rsidRPr="008A43B0">
        <w:t>on</w:t>
      </w:r>
      <w:r>
        <w:t xml:space="preserve"> a</w:t>
      </w:r>
      <w:r w:rsidRPr="008A43B0">
        <w:t xml:space="preserve"> magnetic stirrer for 24 hours </w:t>
      </w:r>
      <w:r>
        <w:t>so as to completely dissolve the polymer and a homogeneous solution was formed.</w:t>
      </w:r>
    </w:p>
    <w:p w:rsidR="0064264F" w:rsidRPr="008A43B0" w:rsidRDefault="0064264F" w:rsidP="0064264F">
      <w:pPr>
        <w:numPr>
          <w:ilvl w:val="0"/>
          <w:numId w:val="24"/>
        </w:numPr>
        <w:spacing w:line="360" w:lineRule="auto"/>
        <w:jc w:val="both"/>
      </w:pPr>
      <w:r>
        <w:t xml:space="preserve">After the required time </w:t>
      </w:r>
      <w:r w:rsidRPr="008A43B0">
        <w:t>the solution was</w:t>
      </w:r>
      <w:r>
        <w:t xml:space="preserve"> filtered through 0.2 µm PTFE filter and used for further work</w:t>
      </w:r>
      <w:r w:rsidRPr="008A43B0">
        <w:t>.</w:t>
      </w:r>
    </w:p>
    <w:p w:rsidR="0064264F" w:rsidRDefault="0064264F" w:rsidP="0064264F">
      <w:pPr>
        <w:spacing w:line="360" w:lineRule="auto"/>
        <w:jc w:val="both"/>
      </w:pPr>
    </w:p>
    <w:p w:rsidR="0064264F" w:rsidRPr="00E23022" w:rsidRDefault="0064264F" w:rsidP="0064264F">
      <w:pPr>
        <w:spacing w:line="360" w:lineRule="auto"/>
        <w:jc w:val="both"/>
        <w:rPr>
          <w:b/>
          <w:sz w:val="28"/>
          <w:szCs w:val="28"/>
        </w:rPr>
      </w:pPr>
      <w:r w:rsidRPr="00E23022">
        <w:rPr>
          <w:b/>
          <w:sz w:val="28"/>
          <w:szCs w:val="28"/>
        </w:rPr>
        <w:t>Deposition of P3HT thin films by Spin coating</w:t>
      </w:r>
    </w:p>
    <w:p w:rsidR="0064264F" w:rsidRDefault="0064264F" w:rsidP="0064264F">
      <w:pPr>
        <w:spacing w:line="360" w:lineRule="auto"/>
        <w:jc w:val="both"/>
      </w:pPr>
    </w:p>
    <w:p w:rsidR="0064264F" w:rsidRDefault="0064264F" w:rsidP="0064264F">
      <w:pPr>
        <w:spacing w:line="360" w:lineRule="auto"/>
        <w:jc w:val="both"/>
      </w:pPr>
      <w:r>
        <w:t xml:space="preserve">A </w:t>
      </w:r>
      <w:r w:rsidRPr="008A43B0">
        <w:t>POLOS Programmable Spin Coater</w:t>
      </w:r>
      <w:r>
        <w:t xml:space="preserve"> was used to coat films of P3HT on substrates. </w:t>
      </w:r>
    </w:p>
    <w:p w:rsidR="0064264F" w:rsidRDefault="0064264F" w:rsidP="0064264F">
      <w:pPr>
        <w:spacing w:line="360" w:lineRule="auto"/>
        <w:jc w:val="both"/>
      </w:pPr>
    </w:p>
    <w:p w:rsidR="0064264F" w:rsidRPr="008C6F1B" w:rsidRDefault="0064264F" w:rsidP="0064264F">
      <w:pPr>
        <w:spacing w:line="360" w:lineRule="auto"/>
        <w:jc w:val="both"/>
      </w:pPr>
      <w:r>
        <w:rPr>
          <w:noProof/>
        </w:rPr>
        <w:drawing>
          <wp:inline distT="0" distB="0" distL="0" distR="0">
            <wp:extent cx="3657600" cy="3573780"/>
            <wp:effectExtent l="19050" t="0" r="0" b="0"/>
            <wp:docPr id="55" name="Picture 55" descr="m-Polo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Polos-web"/>
                    <pic:cNvPicPr>
                      <a:picLocks noChangeAspect="1" noChangeArrowheads="1"/>
                    </pic:cNvPicPr>
                  </pic:nvPicPr>
                  <pic:blipFill>
                    <a:blip r:embed="rId112"/>
                    <a:srcRect/>
                    <a:stretch>
                      <a:fillRect/>
                    </a:stretch>
                  </pic:blipFill>
                  <pic:spPr bwMode="auto">
                    <a:xfrm>
                      <a:off x="0" y="0"/>
                      <a:ext cx="3657600" cy="3573780"/>
                    </a:xfrm>
                    <a:prstGeom prst="rect">
                      <a:avLst/>
                    </a:prstGeom>
                    <a:noFill/>
                    <a:ln w="9525">
                      <a:noFill/>
                      <a:miter lim="800000"/>
                      <a:headEnd/>
                      <a:tailEnd/>
                    </a:ln>
                  </pic:spPr>
                </pic:pic>
              </a:graphicData>
            </a:graphic>
          </wp:inline>
        </w:drawing>
      </w:r>
    </w:p>
    <w:p w:rsidR="0064264F" w:rsidRPr="00253F42" w:rsidRDefault="0064264F" w:rsidP="0064264F">
      <w:pPr>
        <w:spacing w:line="360" w:lineRule="auto"/>
        <w:jc w:val="both"/>
        <w:rPr>
          <w:rFonts w:ascii="Calibri" w:hAnsi="Calibri"/>
        </w:rPr>
      </w:pPr>
      <w:r w:rsidRPr="00253F42">
        <w:rPr>
          <w:rFonts w:ascii="Calibri" w:hAnsi="Calibri"/>
          <w:b/>
        </w:rPr>
        <w:t>Fig</w:t>
      </w:r>
      <w:r w:rsidRPr="00253F42">
        <w:rPr>
          <w:rFonts w:ascii="Calibri" w:hAnsi="Calibri"/>
        </w:rPr>
        <w:t>:- POLOS Programmable Spin Coater</w:t>
      </w:r>
    </w:p>
    <w:p w:rsidR="0064264F" w:rsidRPr="008A43B0" w:rsidRDefault="0064264F" w:rsidP="0064264F">
      <w:pPr>
        <w:numPr>
          <w:ilvl w:val="0"/>
          <w:numId w:val="25"/>
        </w:numPr>
        <w:spacing w:line="360" w:lineRule="auto"/>
        <w:jc w:val="both"/>
      </w:pPr>
      <w:r>
        <w:t xml:space="preserve">Before use the </w:t>
      </w:r>
      <w:r w:rsidRPr="008A43B0">
        <w:t>instrument was cleaned properly by acetone</w:t>
      </w:r>
      <w:r>
        <w:t xml:space="preserve"> and other solvents.</w:t>
      </w:r>
    </w:p>
    <w:p w:rsidR="0064264F" w:rsidRPr="008A43B0" w:rsidRDefault="0064264F" w:rsidP="0064264F">
      <w:pPr>
        <w:numPr>
          <w:ilvl w:val="0"/>
          <w:numId w:val="25"/>
        </w:numPr>
        <w:spacing w:line="360" w:lineRule="auto"/>
        <w:jc w:val="both"/>
      </w:pPr>
      <w:r w:rsidRPr="008A43B0">
        <w:lastRenderedPageBreak/>
        <w:t>Vacuum pump was started.</w:t>
      </w:r>
    </w:p>
    <w:p w:rsidR="0064264F" w:rsidRPr="008A43B0" w:rsidRDefault="0064264F" w:rsidP="0064264F">
      <w:pPr>
        <w:numPr>
          <w:ilvl w:val="0"/>
          <w:numId w:val="25"/>
        </w:numPr>
        <w:spacing w:line="360" w:lineRule="auto"/>
        <w:jc w:val="both"/>
      </w:pPr>
      <w:r>
        <w:t>Substrate</w:t>
      </w:r>
      <w:r w:rsidRPr="008A43B0">
        <w:t xml:space="preserve"> was</w:t>
      </w:r>
      <w:r>
        <w:t xml:space="preserve"> then</w:t>
      </w:r>
      <w:r w:rsidRPr="008A43B0">
        <w:t xml:space="preserve"> placed over </w:t>
      </w:r>
      <w:r>
        <w:t>the stage of the coating unit.</w:t>
      </w:r>
    </w:p>
    <w:p w:rsidR="0064264F" w:rsidRDefault="0064264F" w:rsidP="0064264F">
      <w:pPr>
        <w:numPr>
          <w:ilvl w:val="0"/>
          <w:numId w:val="25"/>
        </w:numPr>
        <w:spacing w:line="360" w:lineRule="auto"/>
        <w:jc w:val="both"/>
      </w:pPr>
      <w:r w:rsidRPr="008A43B0">
        <w:t xml:space="preserve">Then </w:t>
      </w:r>
      <w:r>
        <w:t>the substrate</w:t>
      </w:r>
      <w:r w:rsidRPr="008A43B0">
        <w:t xml:space="preserve"> was again </w:t>
      </w:r>
      <w:r>
        <w:t xml:space="preserve">blown clean by </w:t>
      </w:r>
      <w:r w:rsidRPr="008A43B0">
        <w:t>nitrogen gun to remove any unwanted dust particles adhered over it.</w:t>
      </w:r>
    </w:p>
    <w:p w:rsidR="0064264F" w:rsidRPr="008A43B0" w:rsidRDefault="0064264F" w:rsidP="0064264F">
      <w:pPr>
        <w:numPr>
          <w:ilvl w:val="0"/>
          <w:numId w:val="25"/>
        </w:numPr>
        <w:spacing w:line="360" w:lineRule="auto"/>
        <w:jc w:val="both"/>
      </w:pPr>
      <w:r>
        <w:t>The samples were held over the chuck by vacuum.</w:t>
      </w:r>
    </w:p>
    <w:p w:rsidR="0064264F" w:rsidRPr="008A43B0" w:rsidRDefault="0064264F" w:rsidP="0064264F">
      <w:pPr>
        <w:numPr>
          <w:ilvl w:val="0"/>
          <w:numId w:val="25"/>
        </w:numPr>
        <w:spacing w:line="360" w:lineRule="auto"/>
        <w:jc w:val="both"/>
      </w:pPr>
      <w:r w:rsidRPr="008A43B0">
        <w:t xml:space="preserve">The programming was set for different rpms such as 1000, 1500, 2000, 2500 </w:t>
      </w:r>
      <w:r>
        <w:t>and 3000</w:t>
      </w:r>
      <w:r w:rsidRPr="008A43B0">
        <w:t>.</w:t>
      </w:r>
    </w:p>
    <w:p w:rsidR="0064264F" w:rsidRPr="008A43B0" w:rsidRDefault="0064264F" w:rsidP="0064264F">
      <w:pPr>
        <w:numPr>
          <w:ilvl w:val="0"/>
          <w:numId w:val="25"/>
        </w:numPr>
        <w:spacing w:line="360" w:lineRule="auto"/>
        <w:jc w:val="both"/>
      </w:pPr>
      <w:r w:rsidRPr="008A43B0">
        <w:t>The</w:t>
      </w:r>
      <w:r>
        <w:t xml:space="preserve"> time period was set for 60 sec for all the experiments</w:t>
      </w:r>
      <w:r w:rsidRPr="008A43B0">
        <w:t>.</w:t>
      </w:r>
    </w:p>
    <w:p w:rsidR="0064264F" w:rsidRPr="008A43B0" w:rsidRDefault="0064264F" w:rsidP="0064264F">
      <w:pPr>
        <w:numPr>
          <w:ilvl w:val="0"/>
          <w:numId w:val="25"/>
        </w:numPr>
        <w:spacing w:line="360" w:lineRule="auto"/>
        <w:jc w:val="both"/>
      </w:pPr>
      <w:r>
        <w:t>Few drops of the polymer solution was poured over the substrate and set into spinning.</w:t>
      </w:r>
    </w:p>
    <w:p w:rsidR="0064264F" w:rsidRPr="008A43B0" w:rsidRDefault="0064264F" w:rsidP="0064264F">
      <w:pPr>
        <w:numPr>
          <w:ilvl w:val="0"/>
          <w:numId w:val="25"/>
        </w:numPr>
        <w:spacing w:line="360" w:lineRule="auto"/>
        <w:jc w:val="both"/>
      </w:pPr>
      <w:r w:rsidRPr="008A43B0">
        <w:t xml:space="preserve">After </w:t>
      </w:r>
      <w:r>
        <w:t>spinning, the samples were baked in an oven to evaporate the left solvent and annealing the polymer film.</w:t>
      </w:r>
    </w:p>
    <w:p w:rsidR="0064264F" w:rsidRPr="008A43B0" w:rsidRDefault="0064264F" w:rsidP="0064264F">
      <w:pPr>
        <w:spacing w:line="360" w:lineRule="auto"/>
        <w:jc w:val="both"/>
      </w:pPr>
    </w:p>
    <w:p w:rsidR="0064264F" w:rsidRDefault="0064264F" w:rsidP="0064264F">
      <w:pPr>
        <w:spacing w:line="360" w:lineRule="auto"/>
        <w:jc w:val="both"/>
        <w:rPr>
          <w:b/>
          <w:sz w:val="28"/>
          <w:szCs w:val="28"/>
        </w:rPr>
      </w:pPr>
    </w:p>
    <w:p w:rsidR="0064264F" w:rsidRPr="00E23022" w:rsidRDefault="0064264F" w:rsidP="0064264F">
      <w:pPr>
        <w:spacing w:line="360" w:lineRule="auto"/>
        <w:jc w:val="both"/>
        <w:rPr>
          <w:b/>
          <w:sz w:val="28"/>
          <w:szCs w:val="28"/>
        </w:rPr>
      </w:pPr>
      <w:r w:rsidRPr="00E23022">
        <w:rPr>
          <w:b/>
          <w:sz w:val="28"/>
          <w:szCs w:val="28"/>
        </w:rPr>
        <w:t>Drying of the substrates</w:t>
      </w:r>
    </w:p>
    <w:p w:rsidR="0064264F" w:rsidRPr="008A43B0" w:rsidRDefault="0064264F" w:rsidP="0064264F">
      <w:pPr>
        <w:numPr>
          <w:ilvl w:val="0"/>
          <w:numId w:val="26"/>
        </w:numPr>
        <w:spacing w:line="360" w:lineRule="auto"/>
        <w:jc w:val="both"/>
      </w:pPr>
      <w:r w:rsidRPr="008A43B0">
        <w:t xml:space="preserve">The slides were placed inside the oven for 30 mins </w:t>
      </w:r>
      <w:r>
        <w:t>set at the temperature of 100</w:t>
      </w:r>
      <w:r w:rsidRPr="008A43B0">
        <w:rPr>
          <w:vertAlign w:val="superscript"/>
        </w:rPr>
        <w:t>0</w:t>
      </w:r>
      <w:r w:rsidRPr="008A43B0">
        <w:t>C.</w:t>
      </w:r>
    </w:p>
    <w:p w:rsidR="0064264F" w:rsidRPr="008A43B0" w:rsidRDefault="0064264F" w:rsidP="0064264F">
      <w:pPr>
        <w:numPr>
          <w:ilvl w:val="0"/>
          <w:numId w:val="26"/>
        </w:numPr>
        <w:spacing w:line="360" w:lineRule="auto"/>
        <w:jc w:val="both"/>
      </w:pPr>
      <w:r w:rsidRPr="008A43B0">
        <w:t xml:space="preserve">After 30 mins, when the oven was off but still the slides were inside, the temperature reading was 66 </w:t>
      </w:r>
      <w:r w:rsidRPr="008A43B0">
        <w:rPr>
          <w:vertAlign w:val="superscript"/>
        </w:rPr>
        <w:t>0</w:t>
      </w:r>
      <w:r w:rsidRPr="008A43B0">
        <w:t>C.</w:t>
      </w:r>
    </w:p>
    <w:p w:rsidR="0064264F" w:rsidRPr="008A43B0" w:rsidRDefault="0064264F" w:rsidP="0064264F">
      <w:pPr>
        <w:numPr>
          <w:ilvl w:val="0"/>
          <w:numId w:val="26"/>
        </w:numPr>
        <w:spacing w:line="360" w:lineRule="auto"/>
        <w:jc w:val="both"/>
      </w:pPr>
      <w:r w:rsidRPr="008A43B0">
        <w:t xml:space="preserve">The sample was </w:t>
      </w:r>
      <w:r>
        <w:t xml:space="preserve">left </w:t>
      </w:r>
      <w:r w:rsidRPr="008A43B0">
        <w:t>inside the oven (when i</w:t>
      </w:r>
      <w:r>
        <w:t>t was off ) for another 15 mins to avoid any moisture absorption.</w:t>
      </w:r>
    </w:p>
    <w:p w:rsidR="0064264F" w:rsidRPr="008A43B0" w:rsidRDefault="0064264F" w:rsidP="0064264F">
      <w:pPr>
        <w:spacing w:line="360" w:lineRule="auto"/>
        <w:jc w:val="both"/>
      </w:pPr>
    </w:p>
    <w:p w:rsidR="0064264F" w:rsidRPr="00E23022" w:rsidRDefault="0064264F" w:rsidP="0064264F">
      <w:pPr>
        <w:spacing w:line="360" w:lineRule="auto"/>
        <w:jc w:val="both"/>
        <w:rPr>
          <w:b/>
          <w:sz w:val="28"/>
          <w:szCs w:val="28"/>
        </w:rPr>
      </w:pPr>
      <w:r w:rsidRPr="00E23022">
        <w:rPr>
          <w:b/>
          <w:sz w:val="28"/>
          <w:szCs w:val="28"/>
        </w:rPr>
        <w:t>Vacuum Coating</w:t>
      </w:r>
    </w:p>
    <w:p w:rsidR="0064264F" w:rsidRDefault="0064264F" w:rsidP="0064264F">
      <w:pPr>
        <w:spacing w:line="360" w:lineRule="auto"/>
        <w:ind w:firstLine="720"/>
        <w:jc w:val="both"/>
      </w:pPr>
      <w:r>
        <w:t xml:space="preserve">To fabricate the devices </w:t>
      </w:r>
      <w:r w:rsidRPr="008A43B0">
        <w:t xml:space="preserve">HINDHIVAC Oil Free Vacuum Coating Unit was </w:t>
      </w:r>
      <w:r>
        <w:t xml:space="preserve">used for </w:t>
      </w:r>
      <w:r w:rsidRPr="008A43B0">
        <w:t>the Vacuum Coating</w:t>
      </w:r>
      <w:r>
        <w:t xml:space="preserve"> of materials on the substrates</w:t>
      </w:r>
      <w:r w:rsidRPr="008A43B0">
        <w:t>.</w:t>
      </w:r>
      <w:r>
        <w:t xml:space="preserve"> </w:t>
      </w:r>
      <w:r w:rsidRPr="008A43B0">
        <w:t>Vacuum coating was done twice.</w:t>
      </w:r>
      <w:r>
        <w:t xml:space="preserve"> </w:t>
      </w:r>
    </w:p>
    <w:p w:rsidR="0064264F" w:rsidRPr="00E81817" w:rsidRDefault="0064264F" w:rsidP="0064264F">
      <w:pPr>
        <w:spacing w:line="360" w:lineRule="auto"/>
        <w:ind w:firstLine="720"/>
        <w:jc w:val="both"/>
      </w:pPr>
      <w:r>
        <w:t>First, for the coating of Pentacene, the material was l</w:t>
      </w:r>
      <w:r w:rsidRPr="008A43B0">
        <w:t xml:space="preserve">oaded </w:t>
      </w:r>
      <w:r>
        <w:t>in a moly-boat in</w:t>
      </w:r>
      <w:r w:rsidRPr="008A43B0">
        <w:t xml:space="preserve"> the left chamber of the Vacuum Coating Unit.</w:t>
      </w:r>
      <w:r>
        <w:t xml:space="preserve"> Secondly, for the deposition of metal (Aluminum), the metal </w:t>
      </w:r>
      <w:r w:rsidRPr="008A43B0">
        <w:t xml:space="preserve">wire was </w:t>
      </w:r>
      <w:r>
        <w:t xml:space="preserve">first </w:t>
      </w:r>
      <w:r w:rsidRPr="008A43B0">
        <w:t xml:space="preserve">properly cleaned </w:t>
      </w:r>
      <w:r>
        <w:t>in</w:t>
      </w:r>
      <w:r w:rsidRPr="008A43B0">
        <w:t xml:space="preserve"> boil</w:t>
      </w:r>
      <w:r>
        <w:t>ing</w:t>
      </w:r>
      <w:r w:rsidRPr="008A43B0">
        <w:t xml:space="preserve"> acetone. </w:t>
      </w:r>
      <w:r>
        <w:t xml:space="preserve">Then it </w:t>
      </w:r>
      <w:r w:rsidRPr="008A43B0">
        <w:t xml:space="preserve">was cut into small pieces. After that it was placed on the </w:t>
      </w:r>
      <w:r>
        <w:t xml:space="preserve">Tungsten coil of right vacuum chamber </w:t>
      </w:r>
      <w:r>
        <w:lastRenderedPageBreak/>
        <w:t>and current was passed through it under high vacuum (&lt;10</w:t>
      </w:r>
      <w:r w:rsidRPr="00E81817">
        <w:rPr>
          <w:vertAlign w:val="superscript"/>
        </w:rPr>
        <w:t>-5</w:t>
      </w:r>
      <w:r>
        <w:rPr>
          <w:vertAlign w:val="superscript"/>
        </w:rPr>
        <w:t xml:space="preserve"> </w:t>
      </w:r>
      <w:r w:rsidRPr="00E81817">
        <w:t>mbar) to melt  and then</w:t>
      </w:r>
      <w:r>
        <w:rPr>
          <w:vertAlign w:val="superscript"/>
        </w:rPr>
        <w:t xml:space="preserve">  </w:t>
      </w:r>
      <w:r w:rsidRPr="00E81817">
        <w:t>evaporate the metal</w:t>
      </w:r>
      <w:r>
        <w:rPr>
          <w:vertAlign w:val="superscript"/>
        </w:rPr>
        <w:t>.</w:t>
      </w:r>
    </w:p>
    <w:p w:rsidR="0064264F" w:rsidRDefault="0064264F" w:rsidP="0064264F">
      <w:pPr>
        <w:spacing w:line="360" w:lineRule="auto"/>
        <w:ind w:firstLine="720"/>
        <w:jc w:val="both"/>
      </w:pPr>
    </w:p>
    <w:p w:rsidR="0064264F" w:rsidRDefault="0064264F" w:rsidP="0064264F">
      <w:pPr>
        <w:spacing w:line="360" w:lineRule="auto"/>
        <w:ind w:firstLine="720"/>
        <w:jc w:val="both"/>
      </w:pPr>
      <w:r>
        <w:rPr>
          <w:noProof/>
        </w:rPr>
        <w:drawing>
          <wp:inline distT="0" distB="0" distL="0" distR="0">
            <wp:extent cx="5029200" cy="37719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5029200" cy="3771900"/>
                    </a:xfrm>
                    <a:prstGeom prst="rect">
                      <a:avLst/>
                    </a:prstGeom>
                    <a:noFill/>
                    <a:ln w="9525">
                      <a:noFill/>
                      <a:miter lim="800000"/>
                      <a:headEnd/>
                      <a:tailEnd/>
                    </a:ln>
                    <a:effectLst/>
                  </pic:spPr>
                </pic:pic>
              </a:graphicData>
            </a:graphic>
          </wp:inline>
        </w:drawing>
      </w:r>
    </w:p>
    <w:p w:rsidR="0064264F" w:rsidRPr="008C6F1B" w:rsidRDefault="0064264F" w:rsidP="0064264F">
      <w:pPr>
        <w:spacing w:line="360" w:lineRule="auto"/>
        <w:jc w:val="both"/>
      </w:pPr>
    </w:p>
    <w:p w:rsidR="0064264F" w:rsidRPr="00253F42" w:rsidRDefault="0064264F" w:rsidP="0064264F">
      <w:pPr>
        <w:spacing w:line="360" w:lineRule="auto"/>
        <w:jc w:val="both"/>
        <w:rPr>
          <w:rFonts w:ascii="Calibri" w:hAnsi="Calibri"/>
          <w:b/>
        </w:rPr>
      </w:pPr>
      <w:r w:rsidRPr="00253F42">
        <w:rPr>
          <w:rFonts w:ascii="Calibri" w:hAnsi="Calibri"/>
          <w:b/>
        </w:rPr>
        <w:t xml:space="preserve">Fig:- </w:t>
      </w:r>
      <w:r w:rsidRPr="00253F42">
        <w:rPr>
          <w:rFonts w:ascii="Calibri" w:hAnsi="Calibri"/>
        </w:rPr>
        <w:t>HINDHIVAC Oil Free Vacuum Coating Unit</w:t>
      </w:r>
    </w:p>
    <w:p w:rsidR="0064264F" w:rsidRDefault="0064264F" w:rsidP="0064264F">
      <w:pPr>
        <w:spacing w:line="360" w:lineRule="auto"/>
        <w:jc w:val="both"/>
        <w:rPr>
          <w:b/>
        </w:rPr>
      </w:pPr>
    </w:p>
    <w:p w:rsidR="0064264F" w:rsidRPr="007B7B06" w:rsidRDefault="0064264F" w:rsidP="0064264F">
      <w:pPr>
        <w:spacing w:line="360" w:lineRule="auto"/>
        <w:jc w:val="both"/>
        <w:rPr>
          <w:b/>
        </w:rPr>
      </w:pPr>
      <w:r w:rsidRPr="007B7B06">
        <w:rPr>
          <w:b/>
        </w:rPr>
        <w:t>Functioning of the Vacuum Coating Unit</w:t>
      </w:r>
    </w:p>
    <w:p w:rsidR="0064264F" w:rsidRDefault="0064264F" w:rsidP="0064264F">
      <w:pPr>
        <w:numPr>
          <w:ilvl w:val="0"/>
          <w:numId w:val="23"/>
        </w:numPr>
        <w:spacing w:line="360" w:lineRule="auto"/>
        <w:jc w:val="both"/>
      </w:pPr>
      <w:r>
        <w:t>Mains was switched on.</w:t>
      </w:r>
    </w:p>
    <w:p w:rsidR="0064264F" w:rsidRPr="008A43B0" w:rsidRDefault="0064264F" w:rsidP="0064264F">
      <w:pPr>
        <w:numPr>
          <w:ilvl w:val="0"/>
          <w:numId w:val="23"/>
        </w:numPr>
        <w:spacing w:line="360" w:lineRule="auto"/>
        <w:jc w:val="both"/>
      </w:pPr>
      <w:r>
        <w:t>R</w:t>
      </w:r>
      <w:r w:rsidRPr="008A43B0">
        <w:t>otary pump</w:t>
      </w:r>
      <w:r>
        <w:t xml:space="preserve"> was started</w:t>
      </w:r>
      <w:r w:rsidRPr="008A43B0">
        <w:t>.</w:t>
      </w:r>
    </w:p>
    <w:p w:rsidR="0064264F" w:rsidRPr="008A43B0" w:rsidRDefault="0064264F" w:rsidP="0064264F">
      <w:pPr>
        <w:numPr>
          <w:ilvl w:val="0"/>
          <w:numId w:val="23"/>
        </w:numPr>
        <w:spacing w:line="360" w:lineRule="auto"/>
        <w:jc w:val="both"/>
      </w:pPr>
      <w:r w:rsidRPr="008A43B0">
        <w:t>Check</w:t>
      </w:r>
      <w:r>
        <w:t>ed</w:t>
      </w:r>
      <w:r w:rsidRPr="008A43B0">
        <w:t xml:space="preserve"> all the seven valves </w:t>
      </w:r>
      <w:r>
        <w:t xml:space="preserve">were </w:t>
      </w:r>
      <w:r w:rsidRPr="008A43B0">
        <w:t>closed.</w:t>
      </w:r>
    </w:p>
    <w:p w:rsidR="0064264F" w:rsidRPr="008A43B0" w:rsidRDefault="0064264F" w:rsidP="0064264F">
      <w:pPr>
        <w:numPr>
          <w:ilvl w:val="0"/>
          <w:numId w:val="23"/>
        </w:numPr>
        <w:spacing w:line="360" w:lineRule="auto"/>
        <w:jc w:val="both"/>
      </w:pPr>
      <w:r w:rsidRPr="008A43B0">
        <w:t>Open</w:t>
      </w:r>
      <w:r>
        <w:t>ed</w:t>
      </w:r>
      <w:r w:rsidRPr="008A43B0">
        <w:t xml:space="preserve"> the backing valve.</w:t>
      </w:r>
    </w:p>
    <w:p w:rsidR="0064264F" w:rsidRPr="008A43B0" w:rsidRDefault="0064264F" w:rsidP="0064264F">
      <w:pPr>
        <w:numPr>
          <w:ilvl w:val="0"/>
          <w:numId w:val="23"/>
        </w:numPr>
        <w:spacing w:line="360" w:lineRule="auto"/>
        <w:jc w:val="both"/>
      </w:pPr>
      <w:r w:rsidRPr="008A43B0">
        <w:t xml:space="preserve">When the backing vacuum </w:t>
      </w:r>
      <w:r>
        <w:t>was</w:t>
      </w:r>
      <w:r w:rsidRPr="008A43B0">
        <w:t xml:space="preserve"> less than 0.05, turn</w:t>
      </w:r>
      <w:r>
        <w:t>ed</w:t>
      </w:r>
      <w:r w:rsidRPr="008A43B0">
        <w:t xml:space="preserve"> on the turbo pump.</w:t>
      </w:r>
    </w:p>
    <w:p w:rsidR="0064264F" w:rsidRPr="008A43B0" w:rsidRDefault="0064264F" w:rsidP="0064264F">
      <w:pPr>
        <w:numPr>
          <w:ilvl w:val="0"/>
          <w:numId w:val="23"/>
        </w:numPr>
        <w:spacing w:line="360" w:lineRule="auto"/>
        <w:jc w:val="both"/>
      </w:pPr>
      <w:r w:rsidRPr="008A43B0">
        <w:t>Let the speed of turbo pump comes to maximum.</w:t>
      </w:r>
    </w:p>
    <w:p w:rsidR="0064264F" w:rsidRPr="008A43B0" w:rsidRDefault="0064264F" w:rsidP="0064264F">
      <w:pPr>
        <w:numPr>
          <w:ilvl w:val="0"/>
          <w:numId w:val="23"/>
        </w:numPr>
        <w:spacing w:line="360" w:lineRule="auto"/>
        <w:jc w:val="both"/>
      </w:pPr>
      <w:r>
        <w:t>T</w:t>
      </w:r>
      <w:r w:rsidRPr="008A43B0">
        <w:t>he backing valve</w:t>
      </w:r>
      <w:r>
        <w:t xml:space="preserve"> was closed</w:t>
      </w:r>
      <w:r w:rsidRPr="008A43B0">
        <w:t>.</w:t>
      </w:r>
    </w:p>
    <w:p w:rsidR="0064264F" w:rsidRPr="008A43B0" w:rsidRDefault="0064264F" w:rsidP="0064264F">
      <w:pPr>
        <w:numPr>
          <w:ilvl w:val="0"/>
          <w:numId w:val="23"/>
        </w:numPr>
        <w:spacing w:line="360" w:lineRule="auto"/>
        <w:jc w:val="both"/>
      </w:pPr>
      <w:r>
        <w:t>Holding t</w:t>
      </w:r>
      <w:r w:rsidRPr="008A43B0">
        <w:t>he be</w:t>
      </w:r>
      <w:r>
        <w:t>l</w:t>
      </w:r>
      <w:r w:rsidRPr="008A43B0">
        <w:t xml:space="preserve">l jar with one hand </w:t>
      </w:r>
      <w:r>
        <w:t xml:space="preserve">and with another hand, open the </w:t>
      </w:r>
      <w:r w:rsidRPr="008A43B0">
        <w:t>roughing valve of the required chamber.</w:t>
      </w:r>
    </w:p>
    <w:p w:rsidR="0064264F" w:rsidRPr="008A43B0" w:rsidRDefault="0064264F" w:rsidP="0064264F">
      <w:pPr>
        <w:numPr>
          <w:ilvl w:val="0"/>
          <w:numId w:val="23"/>
        </w:numPr>
        <w:spacing w:line="360" w:lineRule="auto"/>
        <w:jc w:val="both"/>
      </w:pPr>
      <w:r w:rsidRPr="008A43B0">
        <w:lastRenderedPageBreak/>
        <w:t>Let the roughing vacuum come to less than 0.05.</w:t>
      </w:r>
    </w:p>
    <w:p w:rsidR="0064264F" w:rsidRPr="008A43B0" w:rsidRDefault="0064264F" w:rsidP="0064264F">
      <w:pPr>
        <w:numPr>
          <w:ilvl w:val="0"/>
          <w:numId w:val="23"/>
        </w:numPr>
        <w:spacing w:line="360" w:lineRule="auto"/>
        <w:jc w:val="both"/>
      </w:pPr>
      <w:r w:rsidRPr="008A43B0">
        <w:t>Close</w:t>
      </w:r>
      <w:r>
        <w:t>d</w:t>
      </w:r>
      <w:r w:rsidRPr="008A43B0">
        <w:t xml:space="preserve"> the roughing valve.</w:t>
      </w:r>
    </w:p>
    <w:p w:rsidR="0064264F" w:rsidRPr="008A43B0" w:rsidRDefault="0064264F" w:rsidP="0064264F">
      <w:pPr>
        <w:numPr>
          <w:ilvl w:val="0"/>
          <w:numId w:val="23"/>
        </w:numPr>
        <w:spacing w:line="360" w:lineRule="auto"/>
        <w:jc w:val="both"/>
      </w:pPr>
      <w:r w:rsidRPr="008A43B0">
        <w:t>Open</w:t>
      </w:r>
      <w:r>
        <w:t>ed</w:t>
      </w:r>
      <w:r w:rsidRPr="008A43B0">
        <w:t xml:space="preserve"> the backing valve.</w:t>
      </w:r>
    </w:p>
    <w:p w:rsidR="0064264F" w:rsidRPr="008A43B0" w:rsidRDefault="0064264F" w:rsidP="0064264F">
      <w:pPr>
        <w:numPr>
          <w:ilvl w:val="0"/>
          <w:numId w:val="23"/>
        </w:numPr>
        <w:spacing w:line="360" w:lineRule="auto"/>
        <w:jc w:val="both"/>
      </w:pPr>
      <w:r w:rsidRPr="008A43B0">
        <w:t xml:space="preserve">When the backing vacuum is less </w:t>
      </w:r>
      <w:r>
        <w:t xml:space="preserve">than 0.05, opened the high vacuum </w:t>
      </w:r>
      <w:r w:rsidRPr="008A43B0">
        <w:t>valve.</w:t>
      </w:r>
    </w:p>
    <w:p w:rsidR="0064264F" w:rsidRPr="008A43B0" w:rsidRDefault="0064264F" w:rsidP="0064264F">
      <w:pPr>
        <w:numPr>
          <w:ilvl w:val="0"/>
          <w:numId w:val="23"/>
        </w:numPr>
        <w:spacing w:line="360" w:lineRule="auto"/>
        <w:jc w:val="both"/>
      </w:pPr>
      <w:r w:rsidRPr="008A43B0">
        <w:t>Check the roughing vacuum.</w:t>
      </w:r>
    </w:p>
    <w:p w:rsidR="0064264F" w:rsidRPr="008A43B0" w:rsidRDefault="0064264F" w:rsidP="0064264F">
      <w:pPr>
        <w:numPr>
          <w:ilvl w:val="0"/>
          <w:numId w:val="23"/>
        </w:numPr>
        <w:spacing w:line="360" w:lineRule="auto"/>
        <w:jc w:val="both"/>
      </w:pPr>
      <w:r w:rsidRPr="008A43B0">
        <w:t xml:space="preserve">When the roughing vacuum </w:t>
      </w:r>
      <w:r>
        <w:t>was</w:t>
      </w:r>
      <w:r w:rsidRPr="008A43B0">
        <w:t xml:space="preserve"> </w:t>
      </w:r>
      <w:r>
        <w:t>zero,</w:t>
      </w:r>
      <w:r w:rsidRPr="008A43B0">
        <w:t xml:space="preserve"> ionization gauze</w:t>
      </w:r>
      <w:r>
        <w:t xml:space="preserve"> was </w:t>
      </w:r>
      <w:r w:rsidRPr="008A43B0">
        <w:t>switch on.</w:t>
      </w:r>
    </w:p>
    <w:p w:rsidR="0064264F" w:rsidRPr="008A43B0" w:rsidRDefault="0064264F" w:rsidP="0064264F">
      <w:pPr>
        <w:numPr>
          <w:ilvl w:val="0"/>
          <w:numId w:val="23"/>
        </w:numPr>
        <w:spacing w:line="360" w:lineRule="auto"/>
        <w:jc w:val="both"/>
      </w:pPr>
      <w:r w:rsidRPr="008A43B0">
        <w:t>Let the vacuum come to the order of 10</w:t>
      </w:r>
      <w:r w:rsidRPr="008A43B0">
        <w:rPr>
          <w:vertAlign w:val="superscript"/>
        </w:rPr>
        <w:t>-6</w:t>
      </w:r>
      <w:r w:rsidRPr="008A43B0">
        <w:t>.</w:t>
      </w:r>
    </w:p>
    <w:p w:rsidR="0064264F" w:rsidRPr="008A43B0" w:rsidRDefault="0064264F" w:rsidP="0064264F">
      <w:pPr>
        <w:numPr>
          <w:ilvl w:val="0"/>
          <w:numId w:val="23"/>
        </w:numPr>
        <w:spacing w:line="360" w:lineRule="auto"/>
        <w:jc w:val="both"/>
      </w:pPr>
      <w:r w:rsidRPr="008A43B0">
        <w:t>Switch on the DTM.</w:t>
      </w:r>
    </w:p>
    <w:p w:rsidR="0064264F" w:rsidRPr="008A43B0" w:rsidRDefault="0064264F" w:rsidP="0064264F">
      <w:pPr>
        <w:numPr>
          <w:ilvl w:val="0"/>
          <w:numId w:val="23"/>
        </w:numPr>
        <w:spacing w:line="360" w:lineRule="auto"/>
        <w:jc w:val="both"/>
      </w:pPr>
      <w:r w:rsidRPr="008A43B0">
        <w:t>Choose the respective file and start the DTM.</w:t>
      </w:r>
    </w:p>
    <w:p w:rsidR="0064264F" w:rsidRPr="008A43B0" w:rsidRDefault="0064264F" w:rsidP="0064264F">
      <w:pPr>
        <w:numPr>
          <w:ilvl w:val="0"/>
          <w:numId w:val="23"/>
        </w:numPr>
        <w:spacing w:line="360" w:lineRule="auto"/>
        <w:jc w:val="both"/>
      </w:pPr>
      <w:r w:rsidRPr="008A43B0">
        <w:t>Choose manual LT control.</w:t>
      </w:r>
    </w:p>
    <w:p w:rsidR="0064264F" w:rsidRPr="008A43B0" w:rsidRDefault="0064264F" w:rsidP="0064264F">
      <w:pPr>
        <w:numPr>
          <w:ilvl w:val="0"/>
          <w:numId w:val="23"/>
        </w:numPr>
        <w:spacing w:line="360" w:lineRule="auto"/>
        <w:jc w:val="both"/>
      </w:pPr>
      <w:r w:rsidRPr="008A43B0">
        <w:t>Slightly move the knob of ma</w:t>
      </w:r>
      <w:r>
        <w:t xml:space="preserve">nual LT control to increase the </w:t>
      </w:r>
      <w:r w:rsidRPr="008A43B0">
        <w:t>current.</w:t>
      </w:r>
    </w:p>
    <w:p w:rsidR="0064264F" w:rsidRPr="008A43B0" w:rsidRDefault="0064264F" w:rsidP="0064264F">
      <w:pPr>
        <w:numPr>
          <w:ilvl w:val="0"/>
          <w:numId w:val="23"/>
        </w:numPr>
        <w:spacing w:line="360" w:lineRule="auto"/>
        <w:jc w:val="both"/>
      </w:pPr>
      <w:r w:rsidRPr="008A43B0">
        <w:t>When deposition starts, the has to be lowered.</w:t>
      </w:r>
    </w:p>
    <w:p w:rsidR="0064264F" w:rsidRPr="008A43B0" w:rsidRDefault="0064264F" w:rsidP="0064264F">
      <w:pPr>
        <w:numPr>
          <w:ilvl w:val="0"/>
          <w:numId w:val="23"/>
        </w:numPr>
        <w:spacing w:line="360" w:lineRule="auto"/>
        <w:jc w:val="both"/>
      </w:pPr>
      <w:r w:rsidRPr="008A43B0">
        <w:t>When the required thickness of the material is deposited, DTM is switched off.</w:t>
      </w:r>
    </w:p>
    <w:p w:rsidR="0064264F" w:rsidRDefault="0064264F" w:rsidP="0064264F">
      <w:pPr>
        <w:spacing w:line="360" w:lineRule="auto"/>
        <w:jc w:val="both"/>
      </w:pPr>
    </w:p>
    <w:p w:rsidR="0064264F" w:rsidRPr="00E23022" w:rsidRDefault="0064264F" w:rsidP="0064264F">
      <w:pPr>
        <w:spacing w:line="360" w:lineRule="auto"/>
        <w:jc w:val="both"/>
        <w:rPr>
          <w:b/>
        </w:rPr>
      </w:pPr>
      <w:r w:rsidRPr="00E23022">
        <w:rPr>
          <w:b/>
        </w:rPr>
        <w:t>Switching off the Instrument</w:t>
      </w:r>
    </w:p>
    <w:p w:rsidR="0064264F" w:rsidRPr="008A43B0" w:rsidRDefault="0064264F" w:rsidP="0064264F">
      <w:pPr>
        <w:numPr>
          <w:ilvl w:val="0"/>
          <w:numId w:val="27"/>
        </w:numPr>
        <w:spacing w:line="360" w:lineRule="auto"/>
        <w:jc w:val="both"/>
      </w:pPr>
      <w:r w:rsidRPr="008A43B0">
        <w:t>Switc</w:t>
      </w:r>
      <w:r>
        <w:t>hed</w:t>
      </w:r>
      <w:r w:rsidRPr="008A43B0">
        <w:t xml:space="preserve"> off the ionization gauze.</w:t>
      </w:r>
    </w:p>
    <w:p w:rsidR="0064264F" w:rsidRPr="008A43B0" w:rsidRDefault="0064264F" w:rsidP="0064264F">
      <w:pPr>
        <w:numPr>
          <w:ilvl w:val="0"/>
          <w:numId w:val="27"/>
        </w:numPr>
        <w:spacing w:line="360" w:lineRule="auto"/>
        <w:jc w:val="both"/>
      </w:pPr>
      <w:r w:rsidRPr="008A43B0">
        <w:t>Close</w:t>
      </w:r>
      <w:r>
        <w:t>d</w:t>
      </w:r>
      <w:r w:rsidRPr="008A43B0">
        <w:t xml:space="preserve"> the high vacuum valve.</w:t>
      </w:r>
    </w:p>
    <w:p w:rsidR="0064264F" w:rsidRPr="008A43B0" w:rsidRDefault="0064264F" w:rsidP="0064264F">
      <w:pPr>
        <w:numPr>
          <w:ilvl w:val="0"/>
          <w:numId w:val="27"/>
        </w:numPr>
        <w:spacing w:line="360" w:lineRule="auto"/>
        <w:jc w:val="both"/>
      </w:pPr>
      <w:r w:rsidRPr="008A43B0">
        <w:t>Press</w:t>
      </w:r>
      <w:r>
        <w:t>ed the</w:t>
      </w:r>
      <w:r w:rsidRPr="008A43B0">
        <w:t xml:space="preserve"> turbo pump speed stop.</w:t>
      </w:r>
    </w:p>
    <w:p w:rsidR="0064264F" w:rsidRPr="008A43B0" w:rsidRDefault="0064264F" w:rsidP="0064264F">
      <w:pPr>
        <w:numPr>
          <w:ilvl w:val="0"/>
          <w:numId w:val="27"/>
        </w:numPr>
        <w:spacing w:line="360" w:lineRule="auto"/>
        <w:jc w:val="both"/>
      </w:pPr>
      <w:r w:rsidRPr="008A43B0">
        <w:t>When the speed becomes zero, (all the four LED blocks are switched off) turn the tur</w:t>
      </w:r>
      <w:r>
        <w:t xml:space="preserve">bo </w:t>
      </w:r>
      <w:r w:rsidRPr="008A43B0">
        <w:t>pump stop.</w:t>
      </w:r>
    </w:p>
    <w:p w:rsidR="0064264F" w:rsidRDefault="0064264F" w:rsidP="0064264F">
      <w:pPr>
        <w:numPr>
          <w:ilvl w:val="0"/>
          <w:numId w:val="27"/>
        </w:numPr>
        <w:spacing w:line="360" w:lineRule="auto"/>
        <w:jc w:val="both"/>
      </w:pPr>
      <w:r w:rsidRPr="008A43B0">
        <w:t>Close</w:t>
      </w:r>
      <w:r>
        <w:t>d</w:t>
      </w:r>
      <w:r w:rsidRPr="008A43B0">
        <w:t xml:space="preserve"> the backing valve.</w:t>
      </w:r>
    </w:p>
    <w:p w:rsidR="0064264F" w:rsidRPr="008A43B0" w:rsidRDefault="0064264F" w:rsidP="0064264F">
      <w:pPr>
        <w:numPr>
          <w:ilvl w:val="0"/>
          <w:numId w:val="27"/>
        </w:numPr>
        <w:spacing w:line="360" w:lineRule="auto"/>
        <w:jc w:val="both"/>
      </w:pPr>
      <w:r w:rsidRPr="008A43B0">
        <w:t>Turn</w:t>
      </w:r>
      <w:r>
        <w:t xml:space="preserve">ed on </w:t>
      </w:r>
      <w:r w:rsidRPr="008A43B0">
        <w:t>the rotary pump stop.</w:t>
      </w:r>
    </w:p>
    <w:p w:rsidR="0064264F" w:rsidRDefault="0064264F" w:rsidP="0064264F">
      <w:pPr>
        <w:numPr>
          <w:ilvl w:val="0"/>
          <w:numId w:val="27"/>
        </w:numPr>
        <w:spacing w:line="360" w:lineRule="auto"/>
        <w:jc w:val="both"/>
      </w:pPr>
      <w:r w:rsidRPr="008A43B0">
        <w:t>Switch off the mains.</w:t>
      </w:r>
    </w:p>
    <w:p w:rsidR="0064264F" w:rsidRDefault="0064264F" w:rsidP="0064264F">
      <w:pPr>
        <w:spacing w:line="360" w:lineRule="auto"/>
        <w:jc w:val="both"/>
        <w:rPr>
          <w:b/>
        </w:rPr>
      </w:pPr>
    </w:p>
    <w:p w:rsidR="0064264F" w:rsidRPr="00E23022" w:rsidRDefault="0064264F" w:rsidP="0064264F">
      <w:pPr>
        <w:spacing w:line="360" w:lineRule="auto"/>
        <w:jc w:val="both"/>
        <w:rPr>
          <w:sz w:val="28"/>
          <w:szCs w:val="28"/>
        </w:rPr>
      </w:pPr>
      <w:r w:rsidRPr="00E23022">
        <w:rPr>
          <w:b/>
          <w:sz w:val="28"/>
          <w:szCs w:val="28"/>
        </w:rPr>
        <w:t>Fabrication of Devices</w:t>
      </w:r>
    </w:p>
    <w:p w:rsidR="0064264F" w:rsidRDefault="0064264F" w:rsidP="0064264F">
      <w:pPr>
        <w:pStyle w:val="Normalweb"/>
        <w:spacing w:line="360" w:lineRule="auto"/>
        <w:ind w:right="-900" w:firstLine="720"/>
        <w:jc w:val="both"/>
      </w:pPr>
      <w:r>
        <w:t>For this work two types of devices were fabricated over ITO patterned glass. In one device Pentacene was coated on the substrate followed by P3HT and in another the polymer was coated first followed by deposition of Pentacene.</w:t>
      </w:r>
    </w:p>
    <w:p w:rsidR="0064264F" w:rsidRDefault="0064264F" w:rsidP="0064264F">
      <w:pPr>
        <w:pStyle w:val="Normalweb"/>
        <w:spacing w:line="360" w:lineRule="auto"/>
        <w:ind w:right="-900"/>
        <w:jc w:val="both"/>
      </w:pPr>
    </w:p>
    <w:p w:rsidR="0064264F" w:rsidRDefault="0064264F" w:rsidP="0064264F">
      <w:pPr>
        <w:tabs>
          <w:tab w:val="center" w:pos="4320"/>
        </w:tabs>
        <w:spacing w:line="360" w:lineRule="auto"/>
        <w:jc w:val="both"/>
        <w:rPr>
          <w:b/>
        </w:rPr>
      </w:pPr>
    </w:p>
    <w:p w:rsidR="0064264F" w:rsidRPr="003A1A30" w:rsidRDefault="0064264F" w:rsidP="0064264F">
      <w:pPr>
        <w:tabs>
          <w:tab w:val="center" w:pos="4320"/>
        </w:tabs>
        <w:spacing w:line="360" w:lineRule="auto"/>
        <w:jc w:val="both"/>
        <w:rPr>
          <w:b/>
        </w:rPr>
      </w:pPr>
      <w:r w:rsidRPr="003A1A30">
        <w:rPr>
          <w:b/>
        </w:rPr>
        <w:lastRenderedPageBreak/>
        <w:t xml:space="preserve">Fabrication </w:t>
      </w:r>
      <w:r>
        <w:rPr>
          <w:b/>
        </w:rPr>
        <w:t>o</w:t>
      </w:r>
      <w:r w:rsidRPr="003A1A30">
        <w:rPr>
          <w:b/>
        </w:rPr>
        <w:t>f Device-1</w:t>
      </w:r>
      <w:r>
        <w:rPr>
          <w:b/>
        </w:rPr>
        <w:tab/>
      </w:r>
    </w:p>
    <w:p w:rsidR="0064264F" w:rsidRPr="008A43B0" w:rsidRDefault="0064264F" w:rsidP="0064264F">
      <w:pPr>
        <w:numPr>
          <w:ilvl w:val="0"/>
          <w:numId w:val="28"/>
        </w:numPr>
        <w:spacing w:line="360" w:lineRule="auto"/>
        <w:jc w:val="both"/>
      </w:pPr>
      <w:r w:rsidRPr="008A43B0">
        <w:t>P3HT</w:t>
      </w:r>
      <w:r>
        <w:t xml:space="preserve"> solution</w:t>
      </w:r>
      <w:r w:rsidRPr="008A43B0">
        <w:t xml:space="preserve"> </w:t>
      </w:r>
      <w:r>
        <w:t xml:space="preserve">was </w:t>
      </w:r>
      <w:r w:rsidRPr="008A43B0">
        <w:t xml:space="preserve">spin coated </w:t>
      </w:r>
      <w:r>
        <w:t xml:space="preserve">on cleaned </w:t>
      </w:r>
      <w:r w:rsidRPr="008A43B0">
        <w:t>ITO</w:t>
      </w:r>
      <w:r>
        <w:t xml:space="preserve"> patterned </w:t>
      </w:r>
      <w:r w:rsidRPr="008A43B0">
        <w:t>glass substrate</w:t>
      </w:r>
      <w:r>
        <w:t>s</w:t>
      </w:r>
      <w:r w:rsidRPr="008A43B0">
        <w:t xml:space="preserve"> </w:t>
      </w:r>
      <w:r>
        <w:t>at 1000 rpm.</w:t>
      </w:r>
    </w:p>
    <w:p w:rsidR="0064264F" w:rsidRPr="008A43B0" w:rsidRDefault="0064264F" w:rsidP="0064264F">
      <w:pPr>
        <w:numPr>
          <w:ilvl w:val="0"/>
          <w:numId w:val="28"/>
        </w:numPr>
        <w:spacing w:line="360" w:lineRule="auto"/>
        <w:jc w:val="both"/>
      </w:pPr>
      <w:r w:rsidRPr="008A43B0">
        <w:t xml:space="preserve">Then </w:t>
      </w:r>
      <w:r>
        <w:t xml:space="preserve">the substrate was placed </w:t>
      </w:r>
      <w:r w:rsidRPr="008A43B0">
        <w:t xml:space="preserve">inside the oven under 100 </w:t>
      </w:r>
      <w:r w:rsidRPr="008A43B0">
        <w:rPr>
          <w:vertAlign w:val="superscript"/>
        </w:rPr>
        <w:t>0</w:t>
      </w:r>
      <w:r w:rsidRPr="008A43B0">
        <w:t>C for one hour.</w:t>
      </w:r>
    </w:p>
    <w:p w:rsidR="0064264F" w:rsidRDefault="0064264F" w:rsidP="0064264F">
      <w:pPr>
        <w:numPr>
          <w:ilvl w:val="0"/>
          <w:numId w:val="28"/>
        </w:numPr>
        <w:spacing w:line="360" w:lineRule="auto"/>
        <w:jc w:val="both"/>
      </w:pPr>
      <w:r>
        <w:t>The substrate was allowed to cool to room temperature</w:t>
      </w:r>
      <w:r w:rsidRPr="008A43B0">
        <w:t>.</w:t>
      </w:r>
    </w:p>
    <w:p w:rsidR="0064264F" w:rsidRPr="008A43B0" w:rsidRDefault="0064264F" w:rsidP="0064264F">
      <w:pPr>
        <w:numPr>
          <w:ilvl w:val="0"/>
          <w:numId w:val="28"/>
        </w:numPr>
        <w:spacing w:line="360" w:lineRule="auto"/>
        <w:jc w:val="both"/>
      </w:pPr>
      <w:r>
        <w:t>P3HT film with 80 nm thickness was obtained.</w:t>
      </w:r>
    </w:p>
    <w:p w:rsidR="0064264F" w:rsidRDefault="0064264F" w:rsidP="0064264F">
      <w:pPr>
        <w:numPr>
          <w:ilvl w:val="0"/>
          <w:numId w:val="28"/>
        </w:numPr>
        <w:spacing w:line="360" w:lineRule="auto"/>
        <w:jc w:val="both"/>
      </w:pPr>
      <w:r w:rsidRPr="008A43B0">
        <w:t>Then it was placed inside the vacuum chamber for Pentacene</w:t>
      </w:r>
      <w:r>
        <w:t xml:space="preserve"> co</w:t>
      </w:r>
      <w:r w:rsidRPr="008A43B0">
        <w:t xml:space="preserve">ating </w:t>
      </w:r>
      <w:r>
        <w:t xml:space="preserve">at </w:t>
      </w:r>
      <w:r w:rsidRPr="008A43B0">
        <w:t>controlled rate.</w:t>
      </w:r>
    </w:p>
    <w:p w:rsidR="0064264F" w:rsidRPr="008A43B0" w:rsidRDefault="0064264F" w:rsidP="0064264F">
      <w:pPr>
        <w:numPr>
          <w:ilvl w:val="0"/>
          <w:numId w:val="28"/>
        </w:numPr>
        <w:spacing w:line="360" w:lineRule="auto"/>
        <w:jc w:val="both"/>
      </w:pPr>
      <w:r>
        <w:t>Pentacene film 30 nm was grown.</w:t>
      </w:r>
    </w:p>
    <w:p w:rsidR="0064264F" w:rsidRPr="008A43B0" w:rsidRDefault="0064264F" w:rsidP="0064264F">
      <w:pPr>
        <w:numPr>
          <w:ilvl w:val="0"/>
          <w:numId w:val="28"/>
        </w:numPr>
        <w:spacing w:line="360" w:lineRule="auto"/>
        <w:jc w:val="both"/>
      </w:pPr>
      <w:r>
        <w:t xml:space="preserve">Following this </w:t>
      </w:r>
      <w:r w:rsidRPr="008A43B0">
        <w:t xml:space="preserve">Aluminum </w:t>
      </w:r>
      <w:r>
        <w:t xml:space="preserve">(200 nm) was coated </w:t>
      </w:r>
      <w:r w:rsidRPr="008A43B0">
        <w:t>in</w:t>
      </w:r>
      <w:r>
        <w:t xml:space="preserve"> the other</w:t>
      </w:r>
      <w:r w:rsidRPr="008A43B0">
        <w:t xml:space="preserve"> vacuum chamber.</w:t>
      </w:r>
    </w:p>
    <w:p w:rsidR="0064264F" w:rsidRDefault="0064264F" w:rsidP="0064264F">
      <w:pPr>
        <w:numPr>
          <w:ilvl w:val="0"/>
          <w:numId w:val="28"/>
        </w:numPr>
        <w:spacing w:line="360" w:lineRule="auto"/>
        <w:jc w:val="both"/>
      </w:pPr>
      <w:r w:rsidRPr="008A43B0">
        <w:t>The device was ready for characterization.</w:t>
      </w:r>
    </w:p>
    <w:p w:rsidR="0064264F" w:rsidRDefault="0064264F" w:rsidP="0064264F">
      <w:pPr>
        <w:spacing w:line="360" w:lineRule="auto"/>
        <w:ind w:left="360"/>
        <w:jc w:val="both"/>
      </w:pPr>
    </w:p>
    <w:p w:rsidR="0064264F" w:rsidRPr="008A43B0" w:rsidRDefault="0064264F" w:rsidP="0064264F">
      <w:pPr>
        <w:spacing w:line="360" w:lineRule="auto"/>
        <w:ind w:left="360"/>
        <w:jc w:val="both"/>
      </w:pPr>
      <w:r>
        <w:rPr>
          <w:noProof/>
          <w:lang w:val="en-IN" w:eastAsia="en-IN"/>
        </w:rPr>
        <w:t xml:space="preserve">          </w:t>
      </w:r>
      <w:r>
        <w:rPr>
          <w:noProof/>
        </w:rPr>
        <w:drawing>
          <wp:inline distT="0" distB="0" distL="0" distR="0">
            <wp:extent cx="3190875" cy="3303270"/>
            <wp:effectExtent l="1905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srcRect/>
                    <a:stretch>
                      <a:fillRect/>
                    </a:stretch>
                  </pic:blipFill>
                  <pic:spPr bwMode="auto">
                    <a:xfrm>
                      <a:off x="0" y="0"/>
                      <a:ext cx="3190875" cy="3303270"/>
                    </a:xfrm>
                    <a:prstGeom prst="rect">
                      <a:avLst/>
                    </a:prstGeom>
                    <a:noFill/>
                    <a:ln w="9525">
                      <a:noFill/>
                      <a:miter lim="800000"/>
                      <a:headEnd/>
                      <a:tailEnd/>
                    </a:ln>
                  </pic:spPr>
                </pic:pic>
              </a:graphicData>
            </a:graphic>
          </wp:inline>
        </w:drawing>
      </w:r>
    </w:p>
    <w:p w:rsidR="0064264F" w:rsidRPr="00253F42" w:rsidRDefault="0064264F" w:rsidP="0064264F">
      <w:pPr>
        <w:spacing w:line="360" w:lineRule="auto"/>
        <w:jc w:val="both"/>
        <w:rPr>
          <w:rFonts w:ascii="Calibri" w:hAnsi="Calibri"/>
        </w:rPr>
      </w:pPr>
      <w:r>
        <w:t xml:space="preserve">                              </w:t>
      </w:r>
      <w:r w:rsidRPr="00253F42">
        <w:rPr>
          <w:rFonts w:ascii="Calibri" w:hAnsi="Calibri"/>
        </w:rPr>
        <w:t>Fig:- Device -I</w:t>
      </w:r>
    </w:p>
    <w:p w:rsidR="0064264F" w:rsidRDefault="0064264F" w:rsidP="0064264F">
      <w:pPr>
        <w:spacing w:line="360" w:lineRule="auto"/>
        <w:jc w:val="both"/>
        <w:rPr>
          <w:b/>
          <w:i/>
        </w:rPr>
      </w:pPr>
    </w:p>
    <w:p w:rsidR="0064264F" w:rsidRPr="00E23022" w:rsidRDefault="0064264F" w:rsidP="0064264F">
      <w:pPr>
        <w:spacing w:line="360" w:lineRule="auto"/>
        <w:jc w:val="both"/>
        <w:rPr>
          <w:b/>
          <w:i/>
        </w:rPr>
      </w:pPr>
      <w:r w:rsidRPr="00E23022">
        <w:rPr>
          <w:b/>
          <w:i/>
        </w:rPr>
        <w:t xml:space="preserve">Parameters for Vacuum coating </w:t>
      </w:r>
      <w:r>
        <w:rPr>
          <w:b/>
          <w:i/>
        </w:rPr>
        <w:t>of Pentacene</w:t>
      </w:r>
    </w:p>
    <w:p w:rsidR="0064264F" w:rsidRPr="008A43B0" w:rsidRDefault="0064264F" w:rsidP="0064264F">
      <w:pPr>
        <w:spacing w:line="360" w:lineRule="auto"/>
        <w:jc w:val="both"/>
      </w:pPr>
      <w:r w:rsidRPr="008A43B0">
        <w:rPr>
          <w:b/>
        </w:rPr>
        <w:t xml:space="preserve">            </w:t>
      </w:r>
      <w:r>
        <w:t>Base Pre</w:t>
      </w:r>
      <w:r w:rsidRPr="008A43B0">
        <w:t>ssure</w:t>
      </w:r>
      <w:r>
        <w:t>:</w:t>
      </w:r>
      <w:r>
        <w:tab/>
      </w:r>
      <w:r w:rsidRPr="008A43B0">
        <w:t xml:space="preserve">6.5 × 10 </w:t>
      </w:r>
      <w:r w:rsidRPr="008A43B0">
        <w:rPr>
          <w:vertAlign w:val="superscript"/>
        </w:rPr>
        <w:t>-6</w:t>
      </w:r>
      <w:r w:rsidRPr="008A43B0">
        <w:t xml:space="preserve"> mbar</w:t>
      </w:r>
    </w:p>
    <w:p w:rsidR="0064264F" w:rsidRPr="008A43B0" w:rsidRDefault="0064264F" w:rsidP="0064264F">
      <w:pPr>
        <w:spacing w:line="360" w:lineRule="auto"/>
        <w:ind w:firstLine="720"/>
        <w:jc w:val="both"/>
      </w:pPr>
      <w:r w:rsidRPr="008A43B0">
        <w:t>Current</w:t>
      </w:r>
      <w:r>
        <w:t xml:space="preserve">: </w:t>
      </w:r>
      <w:r w:rsidRPr="008A43B0">
        <w:t>23-24 A</w:t>
      </w:r>
    </w:p>
    <w:p w:rsidR="0064264F" w:rsidRPr="008A43B0" w:rsidRDefault="0064264F" w:rsidP="0064264F">
      <w:pPr>
        <w:spacing w:line="360" w:lineRule="auto"/>
        <w:ind w:firstLine="720"/>
        <w:jc w:val="both"/>
      </w:pPr>
      <w:r w:rsidRPr="008A43B0">
        <w:t>Source Temperature</w:t>
      </w:r>
      <w:r>
        <w:t xml:space="preserve">: </w:t>
      </w:r>
      <w:r w:rsidRPr="008A43B0">
        <w:t xml:space="preserve">44 </w:t>
      </w:r>
      <w:r w:rsidRPr="008A43B0">
        <w:rPr>
          <w:vertAlign w:val="superscript"/>
        </w:rPr>
        <w:t>0</w:t>
      </w:r>
      <w:r w:rsidRPr="008A43B0">
        <w:t>C</w:t>
      </w:r>
    </w:p>
    <w:p w:rsidR="0064264F" w:rsidRPr="008A43B0" w:rsidRDefault="0064264F" w:rsidP="0064264F">
      <w:pPr>
        <w:spacing w:line="360" w:lineRule="auto"/>
        <w:ind w:firstLine="720"/>
        <w:jc w:val="both"/>
      </w:pPr>
      <w:r w:rsidRPr="008A43B0">
        <w:lastRenderedPageBreak/>
        <w:t>Substrate Temperature</w:t>
      </w:r>
      <w:r>
        <w:t xml:space="preserve">: </w:t>
      </w:r>
      <w:r w:rsidRPr="008A43B0">
        <w:t xml:space="preserve">41 </w:t>
      </w:r>
      <w:r w:rsidRPr="008A43B0">
        <w:rPr>
          <w:vertAlign w:val="superscript"/>
        </w:rPr>
        <w:t>0</w:t>
      </w:r>
      <w:r w:rsidRPr="008A43B0">
        <w:t>C</w:t>
      </w:r>
    </w:p>
    <w:p w:rsidR="0064264F" w:rsidRDefault="0064264F" w:rsidP="0064264F">
      <w:pPr>
        <w:spacing w:line="360" w:lineRule="auto"/>
        <w:ind w:firstLine="720"/>
        <w:jc w:val="both"/>
      </w:pPr>
      <w:r w:rsidRPr="008A43B0">
        <w:t>Thickness</w:t>
      </w:r>
      <w:r>
        <w:t xml:space="preserve"> of the film: </w:t>
      </w:r>
      <w:r w:rsidRPr="008A43B0">
        <w:t>30 nm</w:t>
      </w:r>
    </w:p>
    <w:p w:rsidR="0064264F" w:rsidRPr="008A43B0" w:rsidRDefault="0064264F" w:rsidP="0064264F">
      <w:pPr>
        <w:spacing w:line="360" w:lineRule="auto"/>
        <w:ind w:firstLine="720"/>
        <w:jc w:val="both"/>
      </w:pPr>
      <w:r>
        <w:t>Rate of deposition: 1 Å/sec.</w:t>
      </w:r>
    </w:p>
    <w:p w:rsidR="0064264F" w:rsidRPr="008A43B0" w:rsidRDefault="0064264F" w:rsidP="0064264F">
      <w:pPr>
        <w:spacing w:line="360" w:lineRule="auto"/>
        <w:jc w:val="both"/>
      </w:pPr>
    </w:p>
    <w:p w:rsidR="0064264F" w:rsidRDefault="0064264F" w:rsidP="0064264F">
      <w:pPr>
        <w:spacing w:line="360" w:lineRule="auto"/>
        <w:jc w:val="both"/>
        <w:rPr>
          <w:b/>
        </w:rPr>
      </w:pPr>
      <w:r w:rsidRPr="007778D2">
        <w:rPr>
          <w:b/>
        </w:rPr>
        <w:t>Fabrication of Device-2</w:t>
      </w:r>
    </w:p>
    <w:p w:rsidR="0064264F" w:rsidRPr="008A43B0" w:rsidRDefault="0064264F" w:rsidP="0064264F">
      <w:pPr>
        <w:numPr>
          <w:ilvl w:val="0"/>
          <w:numId w:val="28"/>
        </w:numPr>
        <w:spacing w:line="360" w:lineRule="auto"/>
        <w:jc w:val="both"/>
      </w:pPr>
      <w:r>
        <w:t>P</w:t>
      </w:r>
      <w:r w:rsidRPr="008A43B0">
        <w:t xml:space="preserve">entacene </w:t>
      </w:r>
      <w:r>
        <w:t xml:space="preserve">was </w:t>
      </w:r>
      <w:r w:rsidRPr="008A43B0">
        <w:t>vacuum</w:t>
      </w:r>
      <w:r>
        <w:t xml:space="preserve"> deposited over </w:t>
      </w:r>
      <w:r w:rsidRPr="008A43B0">
        <w:t xml:space="preserve">ITO </w:t>
      </w:r>
      <w:r>
        <w:t xml:space="preserve">patterned </w:t>
      </w:r>
      <w:r w:rsidRPr="008A43B0">
        <w:t>glass substrate</w:t>
      </w:r>
      <w:r>
        <w:t xml:space="preserve"> u</w:t>
      </w:r>
      <w:r w:rsidRPr="008A43B0">
        <w:t>nder</w:t>
      </w:r>
      <w:r>
        <w:t xml:space="preserve"> </w:t>
      </w:r>
      <w:r w:rsidRPr="008A43B0">
        <w:t>controlled rate</w:t>
      </w:r>
      <w:r>
        <w:t>.</w:t>
      </w:r>
      <w:r w:rsidRPr="008A43B0">
        <w:t xml:space="preserve"> </w:t>
      </w:r>
    </w:p>
    <w:p w:rsidR="0064264F" w:rsidRPr="008A43B0" w:rsidRDefault="0064264F" w:rsidP="0064264F">
      <w:pPr>
        <w:numPr>
          <w:ilvl w:val="0"/>
          <w:numId w:val="28"/>
        </w:numPr>
        <w:spacing w:line="360" w:lineRule="auto"/>
        <w:jc w:val="both"/>
      </w:pPr>
      <w:r w:rsidRPr="008A43B0">
        <w:t>P3HT</w:t>
      </w:r>
      <w:r>
        <w:t xml:space="preserve"> solution was </w:t>
      </w:r>
      <w:r w:rsidRPr="008A43B0">
        <w:t xml:space="preserve">spin coated </w:t>
      </w:r>
      <w:r>
        <w:t>over the Pentacene layer @ 1</w:t>
      </w:r>
      <w:r w:rsidRPr="008A43B0">
        <w:t xml:space="preserve">000 rpm. </w:t>
      </w:r>
    </w:p>
    <w:p w:rsidR="0064264F" w:rsidRPr="008A43B0" w:rsidRDefault="0064264F" w:rsidP="0064264F">
      <w:pPr>
        <w:numPr>
          <w:ilvl w:val="0"/>
          <w:numId w:val="28"/>
        </w:numPr>
        <w:spacing w:line="360" w:lineRule="auto"/>
        <w:jc w:val="both"/>
      </w:pPr>
      <w:r w:rsidRPr="008A43B0">
        <w:t>The</w:t>
      </w:r>
      <w:r>
        <w:t xml:space="preserve"> substrate was then </w:t>
      </w:r>
      <w:r w:rsidRPr="008A43B0">
        <w:t xml:space="preserve">placed inside </w:t>
      </w:r>
      <w:r>
        <w:t xml:space="preserve">an </w:t>
      </w:r>
      <w:r w:rsidRPr="008A43B0">
        <w:t xml:space="preserve">oven in 100 </w:t>
      </w:r>
      <w:r w:rsidRPr="008A43B0">
        <w:rPr>
          <w:vertAlign w:val="superscript"/>
        </w:rPr>
        <w:t>0</w:t>
      </w:r>
      <w:r w:rsidRPr="008A43B0">
        <w:t>C.</w:t>
      </w:r>
    </w:p>
    <w:p w:rsidR="0064264F" w:rsidRPr="008A43B0" w:rsidRDefault="0064264F" w:rsidP="0064264F">
      <w:pPr>
        <w:numPr>
          <w:ilvl w:val="0"/>
          <w:numId w:val="28"/>
        </w:numPr>
        <w:spacing w:line="360" w:lineRule="auto"/>
        <w:jc w:val="both"/>
      </w:pPr>
      <w:r w:rsidRPr="008A43B0">
        <w:t>After cooling</w:t>
      </w:r>
      <w:r>
        <w:t xml:space="preserve"> the substrate to room temperature</w:t>
      </w:r>
      <w:r w:rsidRPr="008A43B0">
        <w:t xml:space="preserve">, Aluminum </w:t>
      </w:r>
      <w:r>
        <w:t>was coated in metal coating chamber</w:t>
      </w:r>
      <w:r w:rsidRPr="008A43B0">
        <w:t>.</w:t>
      </w:r>
    </w:p>
    <w:p w:rsidR="0064264F" w:rsidRDefault="0064264F" w:rsidP="0064264F">
      <w:pPr>
        <w:numPr>
          <w:ilvl w:val="0"/>
          <w:numId w:val="28"/>
        </w:numPr>
        <w:spacing w:line="360" w:lineRule="auto"/>
        <w:jc w:val="both"/>
      </w:pPr>
      <w:r w:rsidRPr="008A43B0">
        <w:t>The device was ready for characterization.</w:t>
      </w:r>
    </w:p>
    <w:p w:rsidR="0064264F" w:rsidRDefault="0064264F" w:rsidP="0064264F">
      <w:pPr>
        <w:spacing w:line="360" w:lineRule="auto"/>
        <w:jc w:val="both"/>
      </w:pPr>
    </w:p>
    <w:p w:rsidR="0064264F" w:rsidRDefault="0064264F" w:rsidP="0064264F">
      <w:pPr>
        <w:spacing w:line="360" w:lineRule="auto"/>
        <w:jc w:val="both"/>
      </w:pPr>
      <w:r>
        <w:rPr>
          <w:noProof/>
          <w:lang w:val="en-IN" w:eastAsia="en-IN"/>
        </w:rPr>
        <w:t xml:space="preserve">                  </w:t>
      </w:r>
      <w:r>
        <w:rPr>
          <w:noProof/>
        </w:rPr>
        <w:drawing>
          <wp:inline distT="0" distB="0" distL="0" distR="0">
            <wp:extent cx="3573780" cy="3032760"/>
            <wp:effectExtent l="19050" t="0" r="762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a:stretch>
                      <a:fillRect/>
                    </a:stretch>
                  </pic:blipFill>
                  <pic:spPr bwMode="auto">
                    <a:xfrm>
                      <a:off x="0" y="0"/>
                      <a:ext cx="3573780" cy="3032760"/>
                    </a:xfrm>
                    <a:prstGeom prst="rect">
                      <a:avLst/>
                    </a:prstGeom>
                    <a:noFill/>
                    <a:ln w="9525">
                      <a:noFill/>
                      <a:miter lim="800000"/>
                      <a:headEnd/>
                      <a:tailEnd/>
                    </a:ln>
                  </pic:spPr>
                </pic:pic>
              </a:graphicData>
            </a:graphic>
          </wp:inline>
        </w:drawing>
      </w:r>
    </w:p>
    <w:p w:rsidR="0064264F" w:rsidRDefault="0064264F" w:rsidP="0064264F">
      <w:pPr>
        <w:spacing w:line="360" w:lineRule="auto"/>
        <w:ind w:left="360"/>
        <w:jc w:val="both"/>
      </w:pPr>
    </w:p>
    <w:p w:rsidR="0064264F" w:rsidRPr="00253F42" w:rsidRDefault="0064264F" w:rsidP="0064264F">
      <w:pPr>
        <w:spacing w:line="360" w:lineRule="auto"/>
        <w:ind w:left="360"/>
        <w:jc w:val="both"/>
        <w:rPr>
          <w:rFonts w:ascii="Calibri" w:hAnsi="Calibri"/>
        </w:rPr>
      </w:pPr>
      <w:r>
        <w:rPr>
          <w:rFonts w:ascii="Calibri" w:hAnsi="Calibri"/>
        </w:rPr>
        <w:t xml:space="preserve">                   </w:t>
      </w:r>
      <w:r w:rsidRPr="00253F42">
        <w:rPr>
          <w:rFonts w:ascii="Calibri" w:hAnsi="Calibri"/>
        </w:rPr>
        <w:t>Fig:- Device-II</w:t>
      </w:r>
    </w:p>
    <w:p w:rsidR="0064264F" w:rsidRPr="008A43B0" w:rsidRDefault="0064264F" w:rsidP="0064264F">
      <w:pPr>
        <w:spacing w:line="360" w:lineRule="auto"/>
        <w:jc w:val="both"/>
      </w:pPr>
    </w:p>
    <w:p w:rsidR="0064264F" w:rsidRPr="00E23022" w:rsidRDefault="0064264F" w:rsidP="0064264F">
      <w:pPr>
        <w:spacing w:line="360" w:lineRule="auto"/>
        <w:jc w:val="both"/>
        <w:rPr>
          <w:b/>
          <w:i/>
        </w:rPr>
      </w:pPr>
      <w:r w:rsidRPr="00E23022">
        <w:rPr>
          <w:b/>
          <w:i/>
        </w:rPr>
        <w:t xml:space="preserve">Parameters for Vacuum coating </w:t>
      </w:r>
    </w:p>
    <w:p w:rsidR="0064264F" w:rsidRPr="008A43B0" w:rsidRDefault="0064264F" w:rsidP="0064264F">
      <w:pPr>
        <w:spacing w:line="360" w:lineRule="auto"/>
        <w:jc w:val="both"/>
      </w:pPr>
      <w:r w:rsidRPr="008A43B0">
        <w:rPr>
          <w:b/>
        </w:rPr>
        <w:t xml:space="preserve">            </w:t>
      </w:r>
      <w:r>
        <w:t>Base Pre</w:t>
      </w:r>
      <w:r w:rsidRPr="008A43B0">
        <w:t>ssure</w:t>
      </w:r>
      <w:r>
        <w:t>:</w:t>
      </w:r>
      <w:r>
        <w:tab/>
      </w:r>
      <w:r w:rsidRPr="008A43B0">
        <w:t xml:space="preserve">6.5 × 10 </w:t>
      </w:r>
      <w:r w:rsidRPr="008A43B0">
        <w:rPr>
          <w:vertAlign w:val="superscript"/>
        </w:rPr>
        <w:t>-6</w:t>
      </w:r>
      <w:r w:rsidRPr="008A43B0">
        <w:t xml:space="preserve"> mbar</w:t>
      </w:r>
    </w:p>
    <w:p w:rsidR="0064264F" w:rsidRPr="008A43B0" w:rsidRDefault="0064264F" w:rsidP="0064264F">
      <w:pPr>
        <w:spacing w:line="360" w:lineRule="auto"/>
        <w:ind w:firstLine="720"/>
        <w:jc w:val="both"/>
      </w:pPr>
      <w:r w:rsidRPr="008A43B0">
        <w:t>Current</w:t>
      </w:r>
      <w:r>
        <w:t xml:space="preserve">: </w:t>
      </w:r>
      <w:r w:rsidRPr="008A43B0">
        <w:t>23-24 A</w:t>
      </w:r>
    </w:p>
    <w:p w:rsidR="0064264F" w:rsidRPr="008A43B0" w:rsidRDefault="0064264F" w:rsidP="0064264F">
      <w:pPr>
        <w:spacing w:line="360" w:lineRule="auto"/>
        <w:ind w:firstLine="720"/>
        <w:jc w:val="both"/>
      </w:pPr>
      <w:r w:rsidRPr="008A43B0">
        <w:lastRenderedPageBreak/>
        <w:t>Source Temperature</w:t>
      </w:r>
      <w:r>
        <w:t xml:space="preserve">: </w:t>
      </w:r>
      <w:r w:rsidRPr="008A43B0">
        <w:t xml:space="preserve">44 </w:t>
      </w:r>
      <w:r w:rsidRPr="008A43B0">
        <w:rPr>
          <w:vertAlign w:val="superscript"/>
        </w:rPr>
        <w:t>0</w:t>
      </w:r>
      <w:r w:rsidRPr="008A43B0">
        <w:t>C</w:t>
      </w:r>
    </w:p>
    <w:p w:rsidR="0064264F" w:rsidRPr="008A43B0" w:rsidRDefault="0064264F" w:rsidP="0064264F">
      <w:pPr>
        <w:spacing w:line="360" w:lineRule="auto"/>
        <w:ind w:firstLine="720"/>
        <w:jc w:val="both"/>
      </w:pPr>
      <w:r w:rsidRPr="008A43B0">
        <w:t>Substrate Temperature</w:t>
      </w:r>
      <w:r>
        <w:t xml:space="preserve">: </w:t>
      </w:r>
      <w:r w:rsidRPr="008A43B0">
        <w:t xml:space="preserve">41 </w:t>
      </w:r>
      <w:r w:rsidRPr="008A43B0">
        <w:rPr>
          <w:vertAlign w:val="superscript"/>
        </w:rPr>
        <w:t>0</w:t>
      </w:r>
      <w:r w:rsidRPr="008A43B0">
        <w:t>C</w:t>
      </w:r>
    </w:p>
    <w:p w:rsidR="0064264F" w:rsidRDefault="0064264F" w:rsidP="0064264F">
      <w:pPr>
        <w:spacing w:line="360" w:lineRule="auto"/>
        <w:ind w:firstLine="720"/>
        <w:jc w:val="both"/>
      </w:pPr>
      <w:r w:rsidRPr="008A43B0">
        <w:t>Thickness</w:t>
      </w:r>
      <w:r>
        <w:t xml:space="preserve"> of the film: </w:t>
      </w:r>
      <w:r w:rsidRPr="008A43B0">
        <w:t>30 nm</w:t>
      </w:r>
    </w:p>
    <w:p w:rsidR="0064264F" w:rsidRPr="008A43B0" w:rsidRDefault="0064264F" w:rsidP="0064264F">
      <w:pPr>
        <w:spacing w:line="360" w:lineRule="auto"/>
        <w:ind w:firstLine="720"/>
        <w:jc w:val="both"/>
      </w:pPr>
      <w:r>
        <w:t>Rate of deposition: 1 Å/sec</w:t>
      </w:r>
    </w:p>
    <w:p w:rsidR="0064264F" w:rsidRDefault="0064264F" w:rsidP="0064264F">
      <w:pPr>
        <w:pStyle w:val="Normalweb"/>
        <w:spacing w:line="360" w:lineRule="auto"/>
        <w:ind w:right="-900" w:firstLine="720"/>
        <w:jc w:val="both"/>
      </w:pPr>
    </w:p>
    <w:p w:rsidR="0064264F" w:rsidRDefault="0064264F" w:rsidP="0064264F">
      <w:pPr>
        <w:pStyle w:val="Normalweb"/>
        <w:spacing w:line="360" w:lineRule="auto"/>
        <w:ind w:right="-900" w:firstLine="720"/>
        <w:jc w:val="both"/>
      </w:pPr>
      <w:r>
        <w:t>After fabrication of devices these were electrically characterized. The instrument used for this purpose is KEITHLEY 2410 1100 V Sourcemeter.</w:t>
      </w:r>
    </w:p>
    <w:p w:rsidR="0064264F" w:rsidRDefault="0064264F" w:rsidP="0064264F">
      <w:pPr>
        <w:pStyle w:val="Normalweb"/>
        <w:spacing w:line="360" w:lineRule="auto"/>
        <w:ind w:right="-900" w:firstLine="720"/>
        <w:jc w:val="both"/>
      </w:pPr>
    </w:p>
    <w:p w:rsidR="0064264F" w:rsidRPr="006561D8" w:rsidRDefault="0064264F" w:rsidP="0064264F">
      <w:pPr>
        <w:pStyle w:val="Normalweb"/>
        <w:spacing w:line="360" w:lineRule="auto"/>
        <w:ind w:right="-900" w:firstLine="720"/>
        <w:jc w:val="both"/>
      </w:pPr>
    </w:p>
    <w:p w:rsidR="0064264F" w:rsidRDefault="0064264F" w:rsidP="0064264F">
      <w:pPr>
        <w:spacing w:line="360" w:lineRule="auto"/>
        <w:jc w:val="both"/>
      </w:pPr>
      <w:r>
        <w:t xml:space="preserve">                                    </w:t>
      </w:r>
      <w:r>
        <w:rPr>
          <w:noProof/>
        </w:rPr>
        <w:drawing>
          <wp:inline distT="0" distB="0" distL="0" distR="0">
            <wp:extent cx="4000500" cy="315468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a:stretch>
                      <a:fillRect/>
                    </a:stretch>
                  </pic:blipFill>
                  <pic:spPr bwMode="auto">
                    <a:xfrm>
                      <a:off x="0" y="0"/>
                      <a:ext cx="4000500" cy="3154680"/>
                    </a:xfrm>
                    <a:prstGeom prst="rect">
                      <a:avLst/>
                    </a:prstGeom>
                    <a:noFill/>
                    <a:ln w="9525">
                      <a:noFill/>
                      <a:miter lim="800000"/>
                      <a:headEnd/>
                      <a:tailEnd/>
                    </a:ln>
                    <a:effectLst/>
                  </pic:spPr>
                </pic:pic>
              </a:graphicData>
            </a:graphic>
          </wp:inline>
        </w:drawing>
      </w:r>
    </w:p>
    <w:p w:rsidR="0064264F" w:rsidRDefault="0064264F" w:rsidP="0064264F">
      <w:pPr>
        <w:spacing w:line="360" w:lineRule="auto"/>
        <w:jc w:val="both"/>
      </w:pPr>
    </w:p>
    <w:p w:rsidR="0064264F" w:rsidRPr="008A43B0" w:rsidRDefault="0064264F" w:rsidP="0064264F">
      <w:pPr>
        <w:spacing w:line="360" w:lineRule="auto"/>
        <w:jc w:val="both"/>
      </w:pPr>
      <w:r>
        <w:t xml:space="preserve">                                      Fig:- KEITHLEY 2410 1100 V Sourcemeter</w:t>
      </w:r>
    </w:p>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p w:rsidR="0064264F" w:rsidRDefault="0064264F" w:rsidP="0064264F">
      <w:pPr>
        <w:pStyle w:val="Title"/>
        <w:jc w:val="left"/>
        <w:rPr>
          <w:sz w:val="36"/>
        </w:rPr>
      </w:pPr>
      <w:r>
        <w:rPr>
          <w:sz w:val="36"/>
        </w:rPr>
        <w:lastRenderedPageBreak/>
        <w:t>Results and Discussions</w:t>
      </w:r>
    </w:p>
    <w:p w:rsidR="0064264F" w:rsidRDefault="0064264F" w:rsidP="0064264F">
      <w:pPr>
        <w:jc w:val="center"/>
        <w:rPr>
          <w:b/>
          <w:bCs/>
          <w:sz w:val="40"/>
        </w:rPr>
      </w:pPr>
    </w:p>
    <w:p w:rsidR="0064264F" w:rsidRDefault="0064264F" w:rsidP="0064264F">
      <w:pPr>
        <w:pStyle w:val="BodyText"/>
        <w:spacing w:line="360" w:lineRule="auto"/>
        <w:rPr>
          <w:b/>
          <w:bCs/>
        </w:rPr>
      </w:pPr>
      <w:r w:rsidRPr="005C2011">
        <w:t xml:space="preserve">P3HT or Poly-3-hexylthiophene is a conjugated polymer that is widely used for photovoltaic application. The commercially available polymeric solar cell of efficiency 4-5% is </w:t>
      </w:r>
      <w:r w:rsidRPr="00834C60">
        <w:t xml:space="preserve">reported to be a blend of P3HT and fullerene derivatives. For this study a 1wt % solution of </w:t>
      </w:r>
      <w:r w:rsidRPr="00834C60">
        <w:rPr>
          <w:bCs/>
        </w:rPr>
        <w:t xml:space="preserve">P3HT was prepared in chlorobenzene and spin coated at different rpm. The devices were characterized by their UV absorption spectrum. The </w:t>
      </w:r>
      <w:r w:rsidRPr="00834C60">
        <w:rPr>
          <w:b/>
          <w:bCs/>
          <w:sz w:val="36"/>
        </w:rPr>
        <w:t>B</w:t>
      </w:r>
      <w:r>
        <w:rPr>
          <w:bCs/>
        </w:rPr>
        <w:t xml:space="preserve"> (1000 rpm)</w:t>
      </w:r>
      <w:r w:rsidRPr="00834C60">
        <w:rPr>
          <w:bCs/>
        </w:rPr>
        <w:t xml:space="preserve"> </w:t>
      </w:r>
      <w:r>
        <w:rPr>
          <w:bCs/>
        </w:rPr>
        <w:t>s</w:t>
      </w:r>
      <w:r w:rsidRPr="00834C60">
        <w:rPr>
          <w:bCs/>
        </w:rPr>
        <w:t>howed the highest absorption.</w:t>
      </w:r>
      <w:r>
        <w:rPr>
          <w:b/>
          <w:bCs/>
        </w:rPr>
        <w:t xml:space="preserve">   </w:t>
      </w:r>
    </w:p>
    <w:p w:rsidR="0064264F" w:rsidRDefault="0064264F" w:rsidP="0064264F">
      <w:pPr>
        <w:spacing w:line="360" w:lineRule="auto"/>
        <w:ind w:left="360"/>
        <w:jc w:val="both"/>
        <w:rPr>
          <w:b/>
          <w:bCs/>
        </w:rPr>
      </w:pPr>
    </w:p>
    <w:p w:rsidR="0064264F" w:rsidRDefault="0064264F" w:rsidP="0064264F">
      <w:pPr>
        <w:spacing w:line="360" w:lineRule="auto"/>
        <w:ind w:left="360"/>
        <w:jc w:val="both"/>
        <w:rPr>
          <w:b/>
          <w:bCs/>
        </w:rPr>
      </w:pPr>
      <w:r>
        <w:rPr>
          <w:b/>
          <w:bCs/>
          <w:noProof/>
        </w:rPr>
        <w:drawing>
          <wp:inline distT="0" distB="0" distL="0" distR="0">
            <wp:extent cx="4366895" cy="4730750"/>
            <wp:effectExtent l="19050" t="0" r="0" b="0"/>
            <wp:docPr id="65" name="Picture 65" descr="痪㿓蚌閩痥隌痥障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痪㿓蚌閩痥隌痥障痥"/>
                    <pic:cNvPicPr>
                      <a:picLocks noChangeAspect="1" noChangeArrowheads="1"/>
                    </pic:cNvPicPr>
                  </pic:nvPicPr>
                  <pic:blipFill>
                    <a:blip r:embed="rId117"/>
                    <a:srcRect/>
                    <a:stretch>
                      <a:fillRect/>
                    </a:stretch>
                  </pic:blipFill>
                  <pic:spPr bwMode="auto">
                    <a:xfrm>
                      <a:off x="0" y="0"/>
                      <a:ext cx="4366895" cy="4730750"/>
                    </a:xfrm>
                    <a:prstGeom prst="rect">
                      <a:avLst/>
                    </a:prstGeom>
                    <a:noFill/>
                    <a:ln w="9525">
                      <a:noFill/>
                      <a:miter lim="800000"/>
                      <a:headEnd/>
                      <a:tailEnd/>
                    </a:ln>
                  </pic:spPr>
                </pic:pic>
              </a:graphicData>
            </a:graphic>
          </wp:inline>
        </w:drawing>
      </w:r>
    </w:p>
    <w:p w:rsidR="0064264F" w:rsidRPr="00C95A8A" w:rsidRDefault="0064264F" w:rsidP="0064264F">
      <w:pPr>
        <w:spacing w:line="360" w:lineRule="auto"/>
        <w:ind w:left="360"/>
        <w:jc w:val="both"/>
        <w:rPr>
          <w:bCs/>
        </w:rPr>
      </w:pPr>
      <w:r w:rsidRPr="00C95A8A">
        <w:rPr>
          <w:bCs/>
        </w:rPr>
        <w:t xml:space="preserve">       Fig- Absorbance  of P3HT at different rpms                          </w:t>
      </w:r>
    </w:p>
    <w:p w:rsidR="0064264F" w:rsidRDefault="0064264F" w:rsidP="0064264F">
      <w:pPr>
        <w:spacing w:line="360" w:lineRule="auto"/>
        <w:ind w:left="360"/>
        <w:jc w:val="both"/>
        <w:rPr>
          <w:b/>
          <w:bCs/>
        </w:rPr>
      </w:pPr>
    </w:p>
    <w:p w:rsidR="0064264F" w:rsidRDefault="0064264F" w:rsidP="0064264F">
      <w:pPr>
        <w:spacing w:line="360" w:lineRule="auto"/>
        <w:ind w:left="360"/>
        <w:jc w:val="both"/>
        <w:rPr>
          <w:b/>
          <w:bCs/>
        </w:rPr>
      </w:pPr>
      <w:r>
        <w:rPr>
          <w:b/>
          <w:bCs/>
        </w:rPr>
        <w:t>B- 1000 rpm,   C- 1500 rpm,  D- 2000 rpm,  E- 2500 rpm,  F- 3000 rpm</w:t>
      </w:r>
    </w:p>
    <w:p w:rsidR="0064264F" w:rsidRDefault="0064264F" w:rsidP="0064264F">
      <w:pPr>
        <w:spacing w:line="360" w:lineRule="auto"/>
        <w:ind w:left="360"/>
        <w:rPr>
          <w:b/>
          <w:bCs/>
          <w:sz w:val="28"/>
          <w:szCs w:val="28"/>
        </w:rPr>
      </w:pPr>
      <w:r w:rsidRPr="00C95A8A">
        <w:rPr>
          <w:b/>
          <w:bCs/>
          <w:sz w:val="28"/>
          <w:szCs w:val="28"/>
        </w:rPr>
        <w:lastRenderedPageBreak/>
        <w:t>Absorption studies</w:t>
      </w:r>
    </w:p>
    <w:p w:rsidR="0064264F" w:rsidRPr="00C95A8A" w:rsidRDefault="0064264F" w:rsidP="0064264F">
      <w:pPr>
        <w:spacing w:line="360" w:lineRule="auto"/>
        <w:ind w:left="360"/>
        <w:rPr>
          <w:b/>
          <w:bCs/>
        </w:rPr>
      </w:pPr>
      <w:r w:rsidRPr="00C95A8A">
        <w:rPr>
          <w:b/>
          <w:bCs/>
        </w:rPr>
        <w:t xml:space="preserve">(by </w:t>
      </w:r>
      <w:smartTag w:uri="urn:schemas-microsoft-com:office:smarttags" w:element="City">
        <w:smartTag w:uri="urn:schemas-microsoft-com:office:smarttags" w:element="place">
          <w:r w:rsidRPr="00C95A8A">
            <w:rPr>
              <w:b/>
              <w:bCs/>
            </w:rPr>
            <w:t>Cary</w:t>
          </w:r>
        </w:smartTag>
      </w:smartTag>
      <w:r w:rsidRPr="00C95A8A">
        <w:rPr>
          <w:b/>
          <w:bCs/>
        </w:rPr>
        <w:t xml:space="preserve"> 5E UV-Vis-NIR Spectrophotometer)</w:t>
      </w:r>
    </w:p>
    <w:p w:rsidR="0064264F" w:rsidRPr="006B4867" w:rsidRDefault="0064264F" w:rsidP="0064264F">
      <w:pPr>
        <w:pStyle w:val="BodyText"/>
        <w:spacing w:line="360" w:lineRule="auto"/>
      </w:pPr>
      <w:r w:rsidRPr="00DA441B">
        <w:t>The UV-Vis spectra of Pentacene and P3HT are shown in fig</w:t>
      </w:r>
      <w:r>
        <w:t xml:space="preserve"> given below, </w:t>
      </w:r>
      <w:r w:rsidRPr="00DA441B">
        <w:t>the spectrum shows that the P3HT absorbs in the range 450-650 nm while the Pentacene showed three absorbtion peaks at 581, 624, 668 nm.</w:t>
      </w:r>
      <w:r w:rsidRPr="006B4867">
        <w:rPr>
          <w:rStyle w:val="NormalBlackChar"/>
        </w:rPr>
        <w:t xml:space="preserve"> </w:t>
      </w:r>
      <w:r w:rsidRPr="006B4867">
        <w:t xml:space="preserve">It was found that P3HT film (80nm, optical bandgap=1.82eV) exhibits absorption in visible range below 680 nm whereas 35 nm Pentacene film (optical bandgap=1.72eV) absorbs even upto 720nm. </w:t>
      </w:r>
    </w:p>
    <w:p w:rsidR="0064264F" w:rsidRPr="006B4867" w:rsidRDefault="0064264F" w:rsidP="0064264F">
      <w:pPr>
        <w:pStyle w:val="BodyText"/>
        <w:spacing w:line="360" w:lineRule="auto"/>
      </w:pPr>
    </w:p>
    <w:p w:rsidR="0064264F" w:rsidRDefault="0064264F" w:rsidP="0064264F">
      <w:pPr>
        <w:spacing w:line="360" w:lineRule="auto"/>
        <w:jc w:val="both"/>
      </w:pPr>
      <w:r>
        <w:object w:dxaOrig="5316" w:dyaOrig="4488">
          <v:shape id="_x0000_i1027" type="#_x0000_t75" style="width:459.2pt;height:387.2pt" o:ole="">
            <v:imagedata r:id="rId118" o:title=""/>
          </v:shape>
          <o:OLEObject Type="Embed" ProgID="Origin50.Graph" ShapeID="_x0000_i1027" DrawAspect="Content" ObjectID="_1286609407" r:id="rId119"/>
        </w:object>
      </w:r>
    </w:p>
    <w:p w:rsidR="0064264F" w:rsidRDefault="0064264F" w:rsidP="0064264F">
      <w:pPr>
        <w:autoSpaceDE w:val="0"/>
        <w:autoSpaceDN w:val="0"/>
        <w:adjustRightInd w:val="0"/>
        <w:spacing w:line="360" w:lineRule="auto"/>
        <w:ind w:firstLine="720"/>
        <w:jc w:val="both"/>
      </w:pPr>
      <w:r>
        <w:rPr>
          <w:b/>
          <w:bCs/>
        </w:rPr>
        <w:t>Fig. 1.3</w:t>
      </w:r>
      <w:r>
        <w:t xml:space="preserve"> Absorption spectra of P3HT and Pentacene </w:t>
      </w:r>
    </w:p>
    <w:p w:rsidR="0064264F" w:rsidRDefault="0064264F" w:rsidP="0064264F">
      <w:pPr>
        <w:spacing w:line="360" w:lineRule="auto"/>
        <w:jc w:val="both"/>
      </w:pPr>
    </w:p>
    <w:p w:rsidR="0064264F" w:rsidRDefault="0064264F" w:rsidP="0064264F">
      <w:pPr>
        <w:spacing w:line="360" w:lineRule="auto"/>
        <w:ind w:firstLine="720"/>
        <w:jc w:val="both"/>
      </w:pPr>
      <w:r w:rsidRPr="0052090A">
        <w:rPr>
          <w:bCs/>
          <w:color w:val="000000"/>
        </w:rPr>
        <w:lastRenderedPageBreak/>
        <w:t>An effort was made to use both the materials in the active layer for better photo-absorption. For this, Glass/ITO (150nm)/P3HT (100nm)/Pentacene (30nm)/Al</w:t>
      </w:r>
      <w:r w:rsidRPr="0052090A">
        <w:rPr>
          <w:b/>
          <w:bCs/>
          <w:color w:val="000000"/>
        </w:rPr>
        <w:t xml:space="preserve"> </w:t>
      </w:r>
      <w:r w:rsidRPr="0052090A">
        <w:rPr>
          <w:bCs/>
          <w:color w:val="000000"/>
        </w:rPr>
        <w:t>(200nm)</w:t>
      </w:r>
      <w:r>
        <w:t xml:space="preserve"> </w:t>
      </w:r>
    </w:p>
    <w:p w:rsidR="0064264F" w:rsidRDefault="0064264F" w:rsidP="0064264F">
      <w:pPr>
        <w:spacing w:line="360" w:lineRule="auto"/>
        <w:jc w:val="both"/>
      </w:pPr>
      <w:r>
        <w:t xml:space="preserve">and Glass/ ITO(150 nm)/Pentacene(30 nm)/P3HT(80 nm)/Al(200 nm) devices were fabricated </w:t>
      </w:r>
      <w:r w:rsidRPr="0046745F">
        <w:rPr>
          <w:color w:val="000000"/>
        </w:rPr>
        <w:t>J-V characteristics for this device were obtained in dark and</w:t>
      </w:r>
      <w:r>
        <w:t xml:space="preserve"> illuminated conditions (using commercial Tungsten lamp with 40-60W power rating). With the illumination the overall current in the device increases and an open circuit voltage at 733mV is observed that is comparable to the reported Voc values for a P3HT-fullerene blended solar cell with an efficiency of 2.7-3%. Fig. 2 &amp; 3 shows curves for the devices.</w:t>
      </w:r>
    </w:p>
    <w:p w:rsidR="0064264F" w:rsidRDefault="0064264F" w:rsidP="0064264F">
      <w:pPr>
        <w:spacing w:line="360" w:lineRule="auto"/>
        <w:jc w:val="both"/>
      </w:pPr>
    </w:p>
    <w:p w:rsidR="0064264F" w:rsidRDefault="0064264F" w:rsidP="0064264F">
      <w:pPr>
        <w:spacing w:line="360" w:lineRule="auto"/>
        <w:jc w:val="center"/>
      </w:pPr>
      <w:r>
        <w:object w:dxaOrig="5481" w:dyaOrig="4590">
          <v:shape id="_x0000_i1028" type="#_x0000_t75" style="width:404.8pt;height:340.9pt" o:ole="">
            <v:imagedata r:id="rId120" o:title=""/>
          </v:shape>
          <o:OLEObject Type="Embed" ProgID="Origin50.Graph" ShapeID="_x0000_i1028" DrawAspect="Content" ObjectID="_1286609408" r:id="rId121"/>
        </w:object>
      </w:r>
    </w:p>
    <w:p w:rsidR="0064264F" w:rsidRDefault="0064264F" w:rsidP="0064264F">
      <w:pPr>
        <w:spacing w:line="360" w:lineRule="auto"/>
        <w:jc w:val="center"/>
      </w:pPr>
      <w:r>
        <w:rPr>
          <w:b/>
          <w:bCs/>
        </w:rPr>
        <w:t>Fig.2</w:t>
      </w:r>
      <w:r>
        <w:t>. J-V response of Glass/ITO/P3HT/Pentacene/Al device</w:t>
      </w:r>
    </w:p>
    <w:p w:rsidR="0064264F" w:rsidRDefault="0064264F" w:rsidP="0064264F">
      <w:pPr>
        <w:spacing w:line="360" w:lineRule="auto"/>
      </w:pPr>
    </w:p>
    <w:p w:rsidR="0064264F" w:rsidRDefault="0064264F" w:rsidP="0064264F">
      <w:pPr>
        <w:spacing w:line="360" w:lineRule="auto"/>
      </w:pPr>
    </w:p>
    <w:p w:rsidR="0064264F" w:rsidRDefault="0064264F" w:rsidP="0064264F">
      <w:pPr>
        <w:spacing w:line="360" w:lineRule="auto"/>
      </w:pPr>
    </w:p>
    <w:p w:rsidR="0064264F" w:rsidRPr="00C95A8A" w:rsidRDefault="0064264F" w:rsidP="0064264F">
      <w:pPr>
        <w:spacing w:line="360" w:lineRule="auto"/>
        <w:jc w:val="both"/>
        <w:rPr>
          <w:b/>
        </w:rPr>
      </w:pPr>
      <w:r w:rsidRPr="00C95A8A">
        <w:rPr>
          <w:b/>
        </w:rPr>
        <w:t xml:space="preserve">            Note:- Thickness of P3HT was found out by Nano Calc 2000</w:t>
      </w:r>
    </w:p>
    <w:p w:rsidR="0064264F" w:rsidRDefault="0064264F" w:rsidP="0064264F">
      <w:pPr>
        <w:spacing w:line="360" w:lineRule="auto"/>
        <w:jc w:val="center"/>
      </w:pPr>
      <w:r>
        <w:object w:dxaOrig="6050" w:dyaOrig="4833">
          <v:shape id="_x0000_i1029" type="#_x0000_t75" style="width:427.6pt;height:404.8pt" o:ole="">
            <v:imagedata r:id="rId122" o:title=""/>
          </v:shape>
          <o:OLEObject Type="Embed" ProgID="Origin50.Graph" ShapeID="_x0000_i1029" DrawAspect="Content" ObjectID="_1286609409" r:id="rId123"/>
        </w:object>
      </w:r>
    </w:p>
    <w:p w:rsidR="0064264F" w:rsidRDefault="0064264F" w:rsidP="0064264F">
      <w:pPr>
        <w:spacing w:line="360" w:lineRule="auto"/>
        <w:jc w:val="center"/>
        <w:rPr>
          <w:b/>
          <w:bCs/>
          <w:vertAlign w:val="subscript"/>
        </w:rPr>
      </w:pPr>
      <w:r>
        <w:rPr>
          <w:b/>
          <w:bCs/>
        </w:rPr>
        <w:t>Fig.3.  J-V response in the fourth quadrant highlighting V</w:t>
      </w:r>
      <w:r>
        <w:rPr>
          <w:b/>
          <w:bCs/>
          <w:vertAlign w:val="subscript"/>
        </w:rPr>
        <w:t>oc</w:t>
      </w:r>
      <w:r>
        <w:rPr>
          <w:b/>
          <w:bCs/>
        </w:rPr>
        <w:t xml:space="preserve"> and J</w:t>
      </w:r>
      <w:r>
        <w:rPr>
          <w:b/>
          <w:bCs/>
          <w:vertAlign w:val="subscript"/>
        </w:rPr>
        <w:t>sc</w:t>
      </w:r>
    </w:p>
    <w:p w:rsidR="0064264F" w:rsidRDefault="0064264F" w:rsidP="0064264F">
      <w:pPr>
        <w:spacing w:line="360" w:lineRule="auto"/>
        <w:jc w:val="both"/>
        <w:rPr>
          <w:b/>
          <w:bCs/>
          <w:vertAlign w:val="subscript"/>
        </w:rPr>
      </w:pPr>
    </w:p>
    <w:p w:rsidR="0064264F" w:rsidRDefault="0064264F" w:rsidP="0064264F">
      <w:pPr>
        <w:spacing w:line="360" w:lineRule="auto"/>
        <w:jc w:val="both"/>
      </w:pPr>
      <w:r>
        <w:t>However, the Jsc was found to be of the order of 10</w:t>
      </w:r>
      <w:r>
        <w:rPr>
          <w:vertAlign w:val="superscript"/>
        </w:rPr>
        <w:t>-6</w:t>
      </w:r>
      <w:r>
        <w:sym w:font="Symbol" w:char="F06D"/>
      </w:r>
      <w:r>
        <w:t>Acm</w:t>
      </w:r>
      <w:r>
        <w:rPr>
          <w:vertAlign w:val="superscript"/>
        </w:rPr>
        <w:t>-2</w:t>
      </w:r>
      <w:r>
        <w:t xml:space="preserve"> that is three orders lower than the usual current density for P3HT thin film devices incorporating a hole-injecting layer like PEDOT. </w:t>
      </w:r>
    </w:p>
    <w:p w:rsidR="0064264F" w:rsidRDefault="0064264F" w:rsidP="0064264F">
      <w:pPr>
        <w:spacing w:line="360" w:lineRule="auto"/>
        <w:jc w:val="both"/>
      </w:pPr>
      <w:r>
        <w:t xml:space="preserve">With these results, it seems possible to fabricate a higher efficiency organic solar cell using P3HT &amp; Pentacene along with fullerene like nano-acceptors and PEDOT:PSS hole injecting layer. </w:t>
      </w:r>
    </w:p>
    <w:p w:rsidR="0064264F" w:rsidRDefault="0064264F" w:rsidP="0064264F">
      <w:pPr>
        <w:spacing w:line="360" w:lineRule="auto"/>
        <w:jc w:val="both"/>
      </w:pPr>
    </w:p>
    <w:p w:rsidR="0064264F" w:rsidRDefault="0064264F" w:rsidP="0064264F">
      <w:pPr>
        <w:spacing w:line="360" w:lineRule="auto"/>
        <w:jc w:val="both"/>
      </w:pPr>
    </w:p>
    <w:p w:rsidR="0064264F" w:rsidRDefault="0064264F" w:rsidP="0064264F">
      <w:pPr>
        <w:spacing w:line="360" w:lineRule="auto"/>
        <w:rPr>
          <w:b/>
          <w:sz w:val="32"/>
          <w:szCs w:val="32"/>
          <w:u w:val="single"/>
        </w:rPr>
      </w:pPr>
    </w:p>
    <w:p w:rsidR="0064264F" w:rsidRDefault="0064264F" w:rsidP="0064264F">
      <w:pPr>
        <w:spacing w:line="360" w:lineRule="auto"/>
        <w:rPr>
          <w:b/>
          <w:sz w:val="32"/>
          <w:szCs w:val="32"/>
          <w:u w:val="single"/>
        </w:rPr>
      </w:pPr>
      <w:r w:rsidRPr="009650D5">
        <w:rPr>
          <w:b/>
          <w:sz w:val="32"/>
          <w:szCs w:val="32"/>
          <w:u w:val="single"/>
        </w:rPr>
        <w:lastRenderedPageBreak/>
        <w:t>DISCUSSION</w:t>
      </w:r>
    </w:p>
    <w:p w:rsidR="0064264F" w:rsidRPr="00475C19" w:rsidRDefault="0064264F" w:rsidP="0064264F">
      <w:pPr>
        <w:pStyle w:val="BodyText"/>
        <w:spacing w:line="360" w:lineRule="auto"/>
      </w:pPr>
      <w:r w:rsidRPr="00475C19">
        <w:t xml:space="preserve">In this exploratory research work, a heterojunction between Pentacene and P3HT is obtained in Glass/ITO/P3HT/Pentacene/Al device which is quite evident from </w:t>
      </w:r>
    </w:p>
    <w:p w:rsidR="0064264F" w:rsidRPr="00475C19" w:rsidRDefault="0064264F" w:rsidP="0064264F">
      <w:pPr>
        <w:pStyle w:val="BodyText"/>
        <w:spacing w:line="360" w:lineRule="auto"/>
      </w:pPr>
      <w:r w:rsidRPr="00475C19">
        <w:t>V</w:t>
      </w:r>
      <w:r w:rsidRPr="00475C19">
        <w:rPr>
          <w:vertAlign w:val="subscript"/>
        </w:rPr>
        <w:t>oc</w:t>
      </w:r>
      <w:r w:rsidRPr="00475C19">
        <w:t>=733 mV and increase in total current density under illuminated conditions. However, a very low J</w:t>
      </w:r>
      <w:r w:rsidRPr="00475C19">
        <w:rPr>
          <w:vertAlign w:val="subscript"/>
        </w:rPr>
        <w:t xml:space="preserve">sc </w:t>
      </w:r>
      <w:r w:rsidRPr="00475C19">
        <w:t>=2.5 µA cm</w:t>
      </w:r>
      <w:r w:rsidRPr="00475C19">
        <w:rPr>
          <w:vertAlign w:val="superscript"/>
        </w:rPr>
        <w:t>-2</w:t>
      </w:r>
      <w:r w:rsidRPr="00475C19">
        <w:t xml:space="preserve"> indicates an insignificant overall power conversion efficiency of this photodiode.</w:t>
      </w:r>
    </w:p>
    <w:p w:rsidR="0064264F" w:rsidRDefault="0064264F" w:rsidP="0064264F">
      <w:pPr>
        <w:pStyle w:val="BodyText"/>
        <w:spacing w:line="360" w:lineRule="auto"/>
      </w:pPr>
    </w:p>
    <w:p w:rsidR="0064264F" w:rsidRPr="00475C19" w:rsidRDefault="0064264F" w:rsidP="0064264F">
      <w:pPr>
        <w:pStyle w:val="BodyText"/>
        <w:spacing w:line="360" w:lineRule="auto"/>
      </w:pPr>
      <w:r w:rsidRPr="00475C19">
        <w:t>It is also observed that Glass/ITO/P3HT/Pentacene/Al device did not show any change in J-V characteristics under dark and illumination. That implies, no heterojunction is being formed in such a configuration.</w:t>
      </w:r>
    </w:p>
    <w:p w:rsidR="0064264F" w:rsidRDefault="0064264F" w:rsidP="0064264F">
      <w:pPr>
        <w:pStyle w:val="BodyText"/>
        <w:spacing w:line="360" w:lineRule="auto"/>
      </w:pPr>
    </w:p>
    <w:p w:rsidR="0064264F" w:rsidRPr="00475C19" w:rsidRDefault="0064264F" w:rsidP="0064264F">
      <w:pPr>
        <w:pStyle w:val="BodyText"/>
        <w:spacing w:line="360" w:lineRule="auto"/>
      </w:pPr>
      <w:r w:rsidRPr="00475C19">
        <w:t>This can be explained on the basis of nano-morphology of P3HT film inn which nano structure of pentacene could be grown.</w:t>
      </w:r>
      <w:r>
        <w:t xml:space="preserve"> </w:t>
      </w:r>
      <w:r w:rsidRPr="00475C19">
        <w:t>In Glass/ITO/P3HT/Pentacene/Al device, first Pentacene is grown over ITO coated glass by vacuum sublimination under highly controlled conditions ( 1 Å/sec, 10</w:t>
      </w:r>
      <w:r w:rsidRPr="00475C19">
        <w:rPr>
          <w:vertAlign w:val="superscript"/>
        </w:rPr>
        <w:t>-6</w:t>
      </w:r>
      <w:r w:rsidRPr="00475C19">
        <w:t xml:space="preserve"> mbar). Films grown by this method are of very good quality therefore bear a very smooth morphology. Over such a morphology, polymer nanostructure failed to take form. Moreover, Pentacene is a highly dense film making material which is reflected in its reported environmental stability too. Hence it allowed limited penetration of polymer and hence acted as a poor matrix. It is for this reason interaction between P3HT and Pentacene at nano level was not efficient and we do not observe any D-A type bulk heterojunction forming. As a result, no photo response is obtained.</w:t>
      </w:r>
    </w:p>
    <w:p w:rsidR="0064264F" w:rsidRDefault="0064264F" w:rsidP="0064264F">
      <w:pPr>
        <w:pStyle w:val="BodyText"/>
        <w:spacing w:line="360" w:lineRule="auto"/>
      </w:pPr>
    </w:p>
    <w:p w:rsidR="0064264F" w:rsidRPr="00475C19" w:rsidRDefault="0064264F" w:rsidP="0064264F">
      <w:pPr>
        <w:pStyle w:val="BodyText"/>
        <w:spacing w:line="360" w:lineRule="auto"/>
      </w:pPr>
      <w:r w:rsidRPr="00475C19">
        <w:t>Whereas in Glass/ITO/P3HT/Pentacene/Al device, the photo response in terms of high Voc and increase in total current density is due to the formation of Pentacene nano-structures over P3HT film. P3HT films spin coated over ITO coated glass is amorphous and has known nano-morphology and porous surface due to defects. In these sites, sublimated Pentacene molecules go and sit to form nano-structures which enhances D-A</w:t>
      </w:r>
      <w:r>
        <w:t xml:space="preserve"> </w:t>
      </w:r>
      <w:r w:rsidRPr="00475C19">
        <w:t>interaction between polyer chain and Pentacene molecules. This heterojunction results into the observed photo characteristics.</w:t>
      </w:r>
    </w:p>
    <w:p w:rsidR="0064264F" w:rsidRDefault="0064264F"/>
    <w:p w:rsidR="0064264F" w:rsidRDefault="0064264F"/>
    <w:p w:rsidR="0064264F" w:rsidRPr="00CD32F4" w:rsidRDefault="0064264F" w:rsidP="0064264F">
      <w:pPr>
        <w:spacing w:line="360" w:lineRule="auto"/>
        <w:rPr>
          <w:b/>
          <w:sz w:val="36"/>
          <w:szCs w:val="36"/>
          <w:u w:val="single"/>
        </w:rPr>
      </w:pPr>
      <w:r w:rsidRPr="00CD32F4">
        <w:rPr>
          <w:b/>
          <w:sz w:val="36"/>
          <w:szCs w:val="36"/>
          <w:u w:val="single"/>
        </w:rPr>
        <w:t>REFERENCES</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M. C-Quiles, T. Ferenczi, T. Agostinelli, P. G.Etchegoin, Y. Kim, T. D. Anthopoulos, P. N.Stavrinou, D. D. C. Bradley, and J. Nelson, NatureMater. 7, 158 (2008)</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C-J. Ko, Y-K Lin, and F-C Chen, Adv Mater.19, 3520(2007)</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G. Li, Y. Yao, H. Yang, V. Shrotriya, G. Yang, and Y.Yang, Adv. Funct. Mater. 17, 1636 (2007)</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W. Ma, C. Yang, X. Gong, K. Lee, and A. J. Heeger,Adv. Funct. Mater. 15, 1617 (2005)</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N.S. Sariciftci, L. Smilowitz, A.J. Heeger, F. Wudl, Science 258 (1992) 1474.</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J.J.M. Halls, K. Pichler, R.H. Friend, S.C. Moratti, A.B. Holmes, Appl. Phys. Lett. 68 (1996) 3120.</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Burroughes JH, Bradley DDC, Brown AR, Marks RN, Mackay K, Friend RH, Burns PL, Holmes AB (1990) Nature 347: 539</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Braun D, Heeger AJ (1991) Appl Phys Lett 58: 1982</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Sariciftci NS, Braun D, Zhang C, Srdanov V, Heeger AJ, Stucky G, Wudl F (1993) Appl Phys Lett 62: 585</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rFonts w:eastAsia="MS Mincho"/>
          <w:color w:val="000000"/>
        </w:rPr>
      </w:pPr>
      <w:r>
        <w:rPr>
          <w:rFonts w:ascii="Wingdings" w:hAnsi="Wingdings" w:cs="Wingdings"/>
          <w:sz w:val="23"/>
          <w:szCs w:val="23"/>
        </w:rPr>
        <w:t></w:t>
      </w:r>
      <w:r>
        <w:rPr>
          <w:rFonts w:ascii="Wingdings" w:hAnsi="Wingdings" w:cs="Wingdings"/>
          <w:sz w:val="23"/>
          <w:szCs w:val="23"/>
        </w:rPr>
        <w:t></w:t>
      </w:r>
      <w:r w:rsidRPr="00CD32F4">
        <w:rPr>
          <w:color w:val="000000"/>
        </w:rPr>
        <w:t>Sariciftci NS (1995) Prog Quant Electr 19: 131</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lastRenderedPageBreak/>
        <w:t></w:t>
      </w:r>
      <w:r>
        <w:rPr>
          <w:rFonts w:ascii="Wingdings" w:hAnsi="Wingdings" w:cs="Wingdings"/>
          <w:sz w:val="23"/>
          <w:szCs w:val="23"/>
        </w:rPr>
        <w:t></w:t>
      </w:r>
      <w:r w:rsidRPr="00CD32F4">
        <w:rPr>
          <w:color w:val="000000"/>
        </w:rPr>
        <w:t xml:space="preserve"> Brabec CJ, </w:t>
      </w:r>
      <w:smartTag w:uri="urn:schemas-microsoft-com:office:smarttags" w:element="place">
        <w:smartTag w:uri="urn:schemas-microsoft-com:office:smarttags" w:element="City">
          <w:r w:rsidRPr="00CD32F4">
            <w:rPr>
              <w:color w:val="000000"/>
            </w:rPr>
            <w:t>Sariciftci</w:t>
          </w:r>
        </w:smartTag>
        <w:r w:rsidRPr="00CD32F4">
          <w:rPr>
            <w:color w:val="000000"/>
          </w:rPr>
          <w:t xml:space="preserve"> </w:t>
        </w:r>
        <w:smartTag w:uri="urn:schemas-microsoft-com:office:smarttags" w:element="State">
          <w:r w:rsidRPr="00CD32F4">
            <w:rPr>
              <w:color w:val="000000"/>
            </w:rPr>
            <w:t>NS</w:t>
          </w:r>
        </w:smartTag>
      </w:smartTag>
      <w:r w:rsidRPr="00CD32F4">
        <w:rPr>
          <w:color w:val="000000"/>
        </w:rPr>
        <w:t xml:space="preserve"> (1999) In: Hadziioannou G, van Hutten PF (eds) Semiconducting Polymers. Wiley-VCH, Weinheim, chapt 15, p 515±560</w:t>
      </w:r>
    </w:p>
    <w:p w:rsidR="0064264F" w:rsidRPr="0040620D" w:rsidRDefault="0064264F" w:rsidP="0064264F">
      <w:pPr>
        <w:pStyle w:val="Footer"/>
        <w:spacing w:line="360" w:lineRule="auto"/>
        <w:jc w:val="both"/>
        <w:rPr>
          <w:rFonts w:eastAsia="MS Mincho"/>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J. Huang, S. Virji, B.H. Weiller, R.B. Kaner, J. Am. Chem. Soc. 125</w:t>
      </w:r>
      <w:r>
        <w:rPr>
          <w:rFonts w:eastAsia="MS Mincho"/>
          <w:color w:val="000000"/>
        </w:rPr>
        <w:t xml:space="preserve"> </w:t>
      </w:r>
      <w:r w:rsidRPr="00CD32F4">
        <w:rPr>
          <w:color w:val="000000"/>
        </w:rPr>
        <w:t>(2003) 314</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Kanicki J (1986) In: Skotheim TA (ed) Handbook of Conducting Polymers, vol 1. </w:t>
      </w:r>
      <w:smartTag w:uri="urn:schemas-microsoft-com:office:smarttags" w:element="place">
        <w:smartTag w:uri="urn:schemas-microsoft-com:office:smarttags" w:element="City">
          <w:r w:rsidRPr="00CD32F4">
            <w:rPr>
              <w:color w:val="000000"/>
            </w:rPr>
            <w:t>Dekker</w:t>
          </w:r>
        </w:smartTag>
        <w:r w:rsidRPr="00CD32F4">
          <w:rPr>
            <w:color w:val="000000"/>
          </w:rPr>
          <w:t xml:space="preserve">, </w:t>
        </w:r>
        <w:smartTag w:uri="urn:schemas-microsoft-com:office:smarttags" w:element="State">
          <w:r w:rsidRPr="00CD32F4">
            <w:rPr>
              <w:color w:val="000000"/>
            </w:rPr>
            <w:t>New York</w:t>
          </w:r>
        </w:smartTag>
      </w:smartTag>
      <w:r w:rsidRPr="00CD32F4">
        <w:rPr>
          <w:color w:val="000000"/>
        </w:rPr>
        <w:t>, p 543±660</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KanekoM(1997) In: Nalwa HS (ed) Handbook of Organic Conductive Molecules and Polymers, vol 4. Wiley, </w:t>
      </w:r>
      <w:smartTag w:uri="urn:schemas-microsoft-com:office:smarttags" w:element="State">
        <w:smartTag w:uri="urn:schemas-microsoft-com:office:smarttags" w:element="place">
          <w:r w:rsidRPr="00CD32F4">
            <w:rPr>
              <w:color w:val="000000"/>
            </w:rPr>
            <w:t>New York</w:t>
          </w:r>
        </w:smartTag>
      </w:smartTag>
      <w:r w:rsidRPr="00CD32F4">
        <w:rPr>
          <w:color w:val="000000"/>
        </w:rPr>
        <w:t>, p 661</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rFonts w:eastAsia="MS Mincho"/>
          <w:color w:val="000000"/>
        </w:rPr>
      </w:pPr>
      <w:r>
        <w:rPr>
          <w:rFonts w:ascii="Wingdings" w:hAnsi="Wingdings" w:cs="Wingdings"/>
          <w:sz w:val="23"/>
          <w:szCs w:val="23"/>
        </w:rPr>
        <w:t></w:t>
      </w:r>
      <w:r>
        <w:rPr>
          <w:rFonts w:ascii="Wingdings" w:hAnsi="Wingdings" w:cs="Wingdings"/>
          <w:sz w:val="23"/>
          <w:szCs w:val="23"/>
        </w:rPr>
        <w:t></w:t>
      </w:r>
      <w:r w:rsidRPr="00CD32F4">
        <w:rPr>
          <w:color w:val="000000"/>
        </w:rPr>
        <w:t>Neugebauer H, Brabec CJ, Hummelen JC, Sariciftci NS (2000) Solar Energy Materials &amp; Solar Cells 61: 35</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Y.B.Moon, Y. Cao, P.Smith, A.J. Heeger, Polym.Commun. 30 (1989)196</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For a comprehensive summary of photovoltaics (solar cells), see:</w:t>
      </w:r>
      <w:r>
        <w:rPr>
          <w:color w:val="000000"/>
        </w:rPr>
        <w:t xml:space="preserve"> </w:t>
      </w:r>
      <w:r w:rsidRPr="00CD32F4">
        <w:rPr>
          <w:color w:val="000000"/>
        </w:rPr>
        <w:t>Clean Electricity from Photovoltaics, ed. M. D. Archer and R. Hill,</w:t>
      </w:r>
      <w:r>
        <w:rPr>
          <w:color w:val="000000"/>
        </w:rPr>
        <w:t xml:space="preserve"> </w:t>
      </w:r>
      <w:r w:rsidRPr="00CD32F4">
        <w:rPr>
          <w:color w:val="000000"/>
        </w:rPr>
        <w:t>Imperial College Press, 2001.</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M. T. Rispens, J. C. Hummelen, in Fullerenes: From Synthesis to</w:t>
      </w:r>
      <w:r>
        <w:rPr>
          <w:color w:val="000000"/>
        </w:rPr>
        <w:t xml:space="preserve"> </w:t>
      </w:r>
      <w:r w:rsidRPr="00CD32F4">
        <w:rPr>
          <w:color w:val="000000"/>
        </w:rPr>
        <w:t>Optoelectronic Properties, ed. D. M. Guldi and N. Martı´n, Kluwer</w:t>
      </w:r>
      <w:r>
        <w:rPr>
          <w:color w:val="000000"/>
        </w:rPr>
        <w:t xml:space="preserve"> </w:t>
      </w:r>
      <w:r w:rsidRPr="00CD32F4">
        <w:rPr>
          <w:color w:val="000000"/>
        </w:rPr>
        <w:t>Academic Publishers, Dordrecht, 2002.</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R. A. J. Janssen, M. P. T. Christiaans, K. Pakbaz, D. Moses,</w:t>
      </w:r>
      <w:r>
        <w:rPr>
          <w:color w:val="000000"/>
        </w:rPr>
        <w:t xml:space="preserve"> </w:t>
      </w:r>
      <w:r w:rsidRPr="00CD32F4">
        <w:rPr>
          <w:color w:val="000000"/>
        </w:rPr>
        <w:t>J. C. Hummelen and N. S. Sariciftci, J. Chem. Phys., 1995, 102,2628.</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D. M. Guldi, C. Luo, A. Swartz, R. Go´mez, J. L. Segura,</w:t>
      </w:r>
      <w:r>
        <w:rPr>
          <w:color w:val="000000"/>
        </w:rPr>
        <w:t xml:space="preserve"> </w:t>
      </w:r>
      <w:r w:rsidRPr="00CD32F4">
        <w:rPr>
          <w:color w:val="000000"/>
        </w:rPr>
        <w:t>N. Martı´n, C. Brabec and N. S. Sariciftci, J. Org. Chem., 2002, 67,1141.</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D. M. Guldi, C. Luo, A. Swartz, R. Gomez, J. L. Segura and</w:t>
      </w:r>
      <w:r>
        <w:rPr>
          <w:color w:val="000000"/>
        </w:rPr>
        <w:t xml:space="preserve"> </w:t>
      </w:r>
      <w:r w:rsidRPr="00CD32F4">
        <w:rPr>
          <w:color w:val="000000"/>
        </w:rPr>
        <w:t>N. Martin, J. Phys. Chem. A, 2004, 108, 455.</w:t>
      </w:r>
    </w:p>
    <w:p w:rsidR="0064264F" w:rsidRDefault="0064264F" w:rsidP="0064264F">
      <w:pPr>
        <w:pStyle w:val="Footer"/>
        <w:spacing w:line="360" w:lineRule="auto"/>
        <w:jc w:val="both"/>
        <w:rPr>
          <w:color w:val="000000"/>
        </w:rPr>
      </w:pPr>
      <w:r w:rsidRPr="00CD32F4">
        <w:rPr>
          <w:color w:val="000000"/>
        </w:rPr>
        <w:t>\</w:t>
      </w:r>
    </w:p>
    <w:p w:rsidR="0064264F"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 xml:space="preserve">  M. Fujitsuka, O. Ito, Y. Yamahiro, Y. Aso and T. Otsubo,</w:t>
      </w:r>
      <w:r>
        <w:rPr>
          <w:color w:val="000000"/>
        </w:rPr>
        <w:t xml:space="preserve"> b</w:t>
      </w:r>
      <w:r w:rsidRPr="00CD32F4">
        <w:rPr>
          <w:color w:val="000000"/>
        </w:rPr>
        <w:t>J. Phys. Chem. A, 2000, 104, 4876; (b) M. Fujitsuka,K. Matsumoto, O. Ito, T. Yamashiro, Y. Aso and T. Otsubo,</w:t>
      </w:r>
    </w:p>
    <w:p w:rsidR="0064264F" w:rsidRPr="00CD32F4" w:rsidRDefault="0064264F" w:rsidP="0064264F">
      <w:pPr>
        <w:pStyle w:val="Footer"/>
        <w:spacing w:line="360" w:lineRule="auto"/>
        <w:jc w:val="both"/>
        <w:rPr>
          <w:color w:val="000000"/>
        </w:rPr>
      </w:pPr>
      <w:r w:rsidRPr="00CD32F4">
        <w:rPr>
          <w:color w:val="000000"/>
        </w:rPr>
        <w:t>Res. Chem. Intermed., 2001, 27, 9930.</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sidRPr="00CD32F4">
        <w:rPr>
          <w:color w:val="000000"/>
        </w:rPr>
        <w:t xml:space="preserve"> </w:t>
      </w:r>
      <w:r>
        <w:rPr>
          <w:color w:val="000000"/>
        </w:rPr>
        <w:t xml:space="preserve"> </w:t>
      </w:r>
      <w:smartTag w:uri="urn:schemas-microsoft-com:office:smarttags" w:element="place">
        <w:r w:rsidRPr="00CD32F4">
          <w:rPr>
            <w:color w:val="000000"/>
          </w:rPr>
          <w:t>N. Negishi</w:t>
        </w:r>
      </w:smartTag>
      <w:r w:rsidRPr="00CD32F4">
        <w:rPr>
          <w:color w:val="000000"/>
        </w:rPr>
        <w:t>, K. Yamada, K. Takimiya, Y. Aso, T. Otsubo and</w:t>
      </w:r>
      <w:r>
        <w:rPr>
          <w:color w:val="000000"/>
        </w:rPr>
        <w:t xml:space="preserve"> </w:t>
      </w:r>
      <w:r w:rsidRPr="00CD32F4">
        <w:rPr>
          <w:color w:val="000000"/>
        </w:rPr>
        <w:t>Y. Harima, Chem. Lett., 2003, 32, 404.</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A. Goetzberger, C. Hebling, and H-W. Schock: Photovoltaic materials,</w:t>
      </w:r>
      <w:r>
        <w:rPr>
          <w:color w:val="000000"/>
        </w:rPr>
        <w:t xml:space="preserve"> </w:t>
      </w:r>
      <w:r w:rsidRPr="00CD32F4">
        <w:rPr>
          <w:color w:val="000000"/>
        </w:rPr>
        <w:t>history, status and outlook. Mater. Sci. Eng. R 40, 1</w:t>
      </w:r>
      <w:r>
        <w:rPr>
          <w:color w:val="000000"/>
        </w:rPr>
        <w:t xml:space="preserve"> </w:t>
      </w:r>
      <w:r w:rsidRPr="00CD32F4">
        <w:rPr>
          <w:color w:val="000000"/>
        </w:rPr>
        <w:t>(2003).</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J.J.M. Halls and R.H. Friend: in Clean Electricity from Photovoltaics,</w:t>
      </w:r>
      <w:r>
        <w:rPr>
          <w:color w:val="000000"/>
        </w:rPr>
        <w:t xml:space="preserve"> </w:t>
      </w:r>
      <w:r w:rsidRPr="00CD32F4">
        <w:rPr>
          <w:color w:val="000000"/>
        </w:rPr>
        <w:t>edited by M.D. Archer and R. Hill (Imperial College</w:t>
      </w:r>
      <w:r>
        <w:rPr>
          <w:color w:val="000000"/>
        </w:rPr>
        <w:t xml:space="preserve"> </w:t>
      </w:r>
      <w:r w:rsidRPr="00CD32F4">
        <w:rPr>
          <w:color w:val="000000"/>
        </w:rPr>
        <w:t>Press, London, U.K., 2001).</w:t>
      </w: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J. Nelson: Organic photovoltaic films. Curr. Opin. Solid State</w:t>
      </w:r>
      <w:r>
        <w:rPr>
          <w:color w:val="000000"/>
        </w:rPr>
        <w:t xml:space="preserve"> </w:t>
      </w:r>
      <w:r w:rsidRPr="00CD32F4">
        <w:rPr>
          <w:color w:val="000000"/>
        </w:rPr>
        <w:t>Mater. Sci. 6, 87 (2002).</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Organic Photovoltaics: Concepts and Realization; Vol. 60, edited</w:t>
      </w:r>
      <w:r>
        <w:rPr>
          <w:color w:val="000000"/>
        </w:rPr>
        <w:t xml:space="preserve"> </w:t>
      </w:r>
      <w:r w:rsidRPr="00CD32F4">
        <w:rPr>
          <w:color w:val="000000"/>
        </w:rPr>
        <w:t>by C.J. Brabec, V. Dyakonov, J. Parisi, and N.S. Sariciftci</w:t>
      </w:r>
      <w:r>
        <w:rPr>
          <w:color w:val="000000"/>
        </w:rPr>
        <w:t xml:space="preserve"> </w:t>
      </w:r>
      <w:r w:rsidRPr="00CD32F4">
        <w:rPr>
          <w:color w:val="000000"/>
        </w:rPr>
        <w:t>(Springer, Berlin, Germany, 2003).</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M.M. Wienk, J.M. Kroon, W.J.H. Verhees, J. Knol,</w:t>
      </w:r>
      <w:r>
        <w:rPr>
          <w:color w:val="000000"/>
        </w:rPr>
        <w:t xml:space="preserve"> </w:t>
      </w:r>
      <w:r w:rsidRPr="00CD32F4">
        <w:rPr>
          <w:color w:val="000000"/>
        </w:rPr>
        <w:t>J.C. Hummelen, P.A. van Hall, and R.A.J. Janssen: Efficient</w:t>
      </w:r>
      <w:r>
        <w:rPr>
          <w:color w:val="000000"/>
        </w:rPr>
        <w:t xml:space="preserve"> </w:t>
      </w:r>
      <w:r w:rsidRPr="00CD32F4">
        <w:rPr>
          <w:color w:val="000000"/>
        </w:rPr>
        <w:t>methano[70]fullerene/MDMO-PPV bulk heterojunction photovoltaic</w:t>
      </w:r>
      <w:r>
        <w:rPr>
          <w:color w:val="000000"/>
        </w:rPr>
        <w:t xml:space="preserve"> </w:t>
      </w:r>
      <w:r w:rsidRPr="00CD32F4">
        <w:rPr>
          <w:color w:val="000000"/>
        </w:rPr>
        <w:t>cells. Angew. Chem. Int. Ed. 42, 3371 (2003).</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D. Gebeyehu, M. Pfeiffer, B. Maennig, J. Drechsel, A. Werner,</w:t>
      </w:r>
      <w:r>
        <w:rPr>
          <w:color w:val="000000"/>
        </w:rPr>
        <w:t xml:space="preserve"> </w:t>
      </w:r>
      <w:r w:rsidRPr="00CD32F4">
        <w:rPr>
          <w:color w:val="000000"/>
        </w:rPr>
        <w:t>and K. Leo: Highly efficient p-i-n type organic photovoltaic devices.</w:t>
      </w:r>
      <w:r>
        <w:rPr>
          <w:color w:val="000000"/>
        </w:rPr>
        <w:t xml:space="preserve"> </w:t>
      </w:r>
      <w:r w:rsidRPr="00CD32F4">
        <w:rPr>
          <w:color w:val="000000"/>
        </w:rPr>
        <w:t>Thin Solid Films 451–452, 29 (2004).</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sidRPr="00CD32F4">
        <w:rPr>
          <w:color w:val="000000"/>
        </w:rPr>
        <w:t>Z</w:t>
      </w:r>
      <w:r>
        <w:rPr>
          <w:rFonts w:ascii="Wingdings" w:hAnsi="Wingdings" w:cs="Wingdings"/>
          <w:sz w:val="23"/>
          <w:szCs w:val="23"/>
        </w:rPr>
        <w:t></w:t>
      </w:r>
      <w:r>
        <w:rPr>
          <w:rFonts w:ascii="Wingdings" w:hAnsi="Wingdings" w:cs="Wingdings"/>
          <w:sz w:val="23"/>
          <w:szCs w:val="23"/>
        </w:rPr>
        <w:t></w:t>
      </w:r>
      <w:r w:rsidRPr="00CD32F4">
        <w:rPr>
          <w:color w:val="000000"/>
        </w:rPr>
        <w:t>hochhavets, U.; Erb, T.; Gobsch, G.; Al Ibrahim, M.; Ambacher,</w:t>
      </w:r>
      <w:r>
        <w:rPr>
          <w:color w:val="000000"/>
        </w:rPr>
        <w:t xml:space="preserve"> </w:t>
      </w:r>
      <w:r w:rsidRPr="00CD32F4">
        <w:rPr>
          <w:color w:val="000000"/>
        </w:rPr>
        <w:t>O. Chem. Phys. Lett. 2006, 418, 347.</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lastRenderedPageBreak/>
        <w:t></w:t>
      </w:r>
      <w:r>
        <w:rPr>
          <w:rFonts w:ascii="Wingdings" w:hAnsi="Wingdings" w:cs="Wingdings"/>
          <w:sz w:val="23"/>
          <w:szCs w:val="23"/>
        </w:rPr>
        <w:t></w:t>
      </w:r>
      <w:r w:rsidRPr="00CD32F4">
        <w:rPr>
          <w:color w:val="000000"/>
        </w:rPr>
        <w:t xml:space="preserve">J. Xue, </w:t>
      </w:r>
      <w:smartTag w:uri="urn:schemas-microsoft-com:office:smarttags" w:element="place">
        <w:r w:rsidRPr="00CD32F4">
          <w:rPr>
            <w:color w:val="000000"/>
          </w:rPr>
          <w:t>S. Uchida</w:t>
        </w:r>
      </w:smartTag>
      <w:r w:rsidRPr="00CD32F4">
        <w:rPr>
          <w:color w:val="000000"/>
        </w:rPr>
        <w:t>, B.P. Rand, and S.R. Forrest: 4.2% efficient</w:t>
      </w:r>
      <w:r>
        <w:rPr>
          <w:color w:val="000000"/>
        </w:rPr>
        <w:t xml:space="preserve"> </w:t>
      </w:r>
      <w:r w:rsidRPr="00CD32F4">
        <w:rPr>
          <w:color w:val="000000"/>
        </w:rPr>
        <w:t>organic photovoltaic cells with low series resistances. Appl Phys.</w:t>
      </w:r>
      <w:r>
        <w:rPr>
          <w:color w:val="000000"/>
        </w:rPr>
        <w:t xml:space="preserve"> </w:t>
      </w:r>
      <w:r w:rsidRPr="00CD32F4">
        <w:rPr>
          <w:color w:val="000000"/>
        </w:rPr>
        <w:t>Lett. 84, 3013 (2004).</w:t>
      </w:r>
    </w:p>
    <w:p w:rsidR="0064264F" w:rsidRPr="00CD32F4" w:rsidRDefault="0064264F" w:rsidP="0064264F">
      <w:pPr>
        <w:pStyle w:val="Footer"/>
        <w:spacing w:line="360" w:lineRule="auto"/>
        <w:jc w:val="both"/>
        <w:rPr>
          <w:color w:val="000000"/>
        </w:rPr>
      </w:pPr>
    </w:p>
    <w:p w:rsidR="0064264F" w:rsidRDefault="0064264F" w:rsidP="0064264F">
      <w:pPr>
        <w:pStyle w:val="Footer"/>
        <w:spacing w:line="360" w:lineRule="auto"/>
        <w:jc w:val="both"/>
        <w:rPr>
          <w:rFonts w:ascii="Wingdings" w:hAnsi="Wingdings" w:cs="Wingdings"/>
          <w:sz w:val="23"/>
          <w:szCs w:val="23"/>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Yang, X.; Loos, J.; Veenstra, S. C.; Verhees, W. J. H.; Wienk, M.;</w:t>
      </w:r>
      <w:r>
        <w:rPr>
          <w:color w:val="000000"/>
        </w:rPr>
        <w:t xml:space="preserve"> </w:t>
      </w:r>
      <w:r w:rsidRPr="00CD32F4">
        <w:rPr>
          <w:color w:val="000000"/>
        </w:rPr>
        <w:t>Kroon, M.; Michels, M. H. J.; Janssen, R. A. J. Nano Lett. 2005, 5,579.</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Mozer, A. J.; Dennler, G.; Sariciftci, N. S.; Westerling, M.; Pivrikas,</w:t>
      </w:r>
      <w:r>
        <w:rPr>
          <w:color w:val="000000"/>
        </w:rPr>
        <w:t xml:space="preserve"> </w:t>
      </w:r>
      <w:r w:rsidRPr="00CD32F4">
        <w:rPr>
          <w:color w:val="000000"/>
        </w:rPr>
        <w:t>A.; O¬ sterbacka, R.; Juska, G. Phys. ReV. B 2005, 72, 35217.</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Chirvaze, D.; Chiguvare, Z.; Knipper, M.; Parisi, J.; Dyakonov, V.;</w:t>
      </w:r>
      <w:r>
        <w:rPr>
          <w:color w:val="000000"/>
        </w:rPr>
        <w:t xml:space="preserve"> </w:t>
      </w:r>
      <w:r w:rsidRPr="00CD32F4">
        <w:rPr>
          <w:color w:val="000000"/>
        </w:rPr>
        <w:t>Hummelen, J. C. J. Appl. Phys. 2003, 93, 3376.</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Olsa, D. C.; Piris, J.; Collins, R. T.; Shaheen, S.; Ginley, D. Thin</w:t>
      </w:r>
      <w:r>
        <w:rPr>
          <w:color w:val="000000"/>
        </w:rPr>
        <w:t xml:space="preserve"> </w:t>
      </w:r>
      <w:r w:rsidRPr="00CD32F4">
        <w:rPr>
          <w:color w:val="000000"/>
        </w:rPr>
        <w:t>Solid Films 2006, 496, 26.</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Peumans P, Uchida S and Forrest S R 2003 Efficient bulk</w:t>
      </w:r>
      <w:r>
        <w:rPr>
          <w:color w:val="000000"/>
        </w:rPr>
        <w:t xml:space="preserve"> </w:t>
      </w:r>
      <w:r w:rsidRPr="00CD32F4">
        <w:rPr>
          <w:color w:val="000000"/>
        </w:rPr>
        <w:t>heterojunction photovoltaic cells using small-molecularweight</w:t>
      </w:r>
      <w:r>
        <w:rPr>
          <w:color w:val="000000"/>
        </w:rPr>
        <w:t xml:space="preserve"> </w:t>
      </w:r>
      <w:r w:rsidRPr="00CD32F4">
        <w:rPr>
          <w:color w:val="000000"/>
        </w:rPr>
        <w:t>organic thin films Nature 425 158–62</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Yoo S, Domercq B and Kippelen B 2004 Efficient thin-film</w:t>
      </w:r>
      <w:r>
        <w:rPr>
          <w:color w:val="000000"/>
        </w:rPr>
        <w:t xml:space="preserve"> </w:t>
      </w:r>
      <w:r w:rsidRPr="00CD32F4">
        <w:rPr>
          <w:color w:val="000000"/>
        </w:rPr>
        <w:t>organic solar cells based on pentacene/C60 heterojunctions</w:t>
      </w:r>
      <w:r>
        <w:rPr>
          <w:color w:val="000000"/>
        </w:rPr>
        <w:t xml:space="preserve"> </w:t>
      </w:r>
      <w:r w:rsidRPr="00CD32F4">
        <w:rPr>
          <w:color w:val="000000"/>
        </w:rPr>
        <w:t>Appl. Phys. Lett. 85 5427–9</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Peumans P, Yakimov A and Forrest S R 2003 Small molecular</w:t>
      </w:r>
      <w:r>
        <w:rPr>
          <w:color w:val="000000"/>
        </w:rPr>
        <w:t xml:space="preserve"> </w:t>
      </w:r>
      <w:r w:rsidRPr="00CD32F4">
        <w:rPr>
          <w:color w:val="000000"/>
        </w:rPr>
        <w:t>weight organic thin-film photodetectors and solar cells</w:t>
      </w:r>
      <w:r>
        <w:rPr>
          <w:color w:val="000000"/>
        </w:rPr>
        <w:t xml:space="preserve"> </w:t>
      </w:r>
      <w:r w:rsidRPr="00CD32F4">
        <w:rPr>
          <w:color w:val="000000"/>
        </w:rPr>
        <w:t>J. Appl. Phys. 93 3693–723</w:t>
      </w:r>
    </w:p>
    <w:p w:rsidR="0064264F" w:rsidRPr="00CD32F4" w:rsidRDefault="0064264F" w:rsidP="0064264F">
      <w:pPr>
        <w:pStyle w:val="Footer"/>
        <w:spacing w:line="360" w:lineRule="auto"/>
        <w:jc w:val="both"/>
        <w:rPr>
          <w:color w:val="000000"/>
        </w:rPr>
      </w:pP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Brabec C J, Cravino A, Meissner D, Sariciftci N S,</w:t>
      </w:r>
      <w:r>
        <w:rPr>
          <w:color w:val="000000"/>
        </w:rPr>
        <w:t xml:space="preserve"> </w:t>
      </w:r>
      <w:r w:rsidRPr="00CD32F4">
        <w:rPr>
          <w:color w:val="000000"/>
        </w:rPr>
        <w:t>Rispens M T, Sanchez L, Hummelen J C and</w:t>
      </w:r>
      <w:r>
        <w:rPr>
          <w:color w:val="000000"/>
        </w:rPr>
        <w:t xml:space="preserve"> </w:t>
      </w:r>
      <w:r w:rsidRPr="00CD32F4">
        <w:rPr>
          <w:color w:val="000000"/>
        </w:rPr>
        <w:t>Fromherz T 2002 The influence of materials work function</w:t>
      </w:r>
      <w:r>
        <w:rPr>
          <w:color w:val="000000"/>
        </w:rPr>
        <w:t xml:space="preserve"> </w:t>
      </w:r>
      <w:r w:rsidRPr="00CD32F4">
        <w:rPr>
          <w:color w:val="000000"/>
        </w:rPr>
        <w:t>on the open circuit voltage of plastic solar cells Thin Solid</w:t>
      </w:r>
      <w:r>
        <w:rPr>
          <w:color w:val="000000"/>
        </w:rPr>
        <w:t xml:space="preserve"> </w:t>
      </w:r>
      <w:r w:rsidRPr="00CD32F4">
        <w:rPr>
          <w:color w:val="000000"/>
        </w:rPr>
        <w:t>Films 403 368–72</w:t>
      </w:r>
    </w:p>
    <w:p w:rsidR="0064264F" w:rsidRPr="00CD32F4" w:rsidRDefault="0064264F" w:rsidP="0064264F">
      <w:pPr>
        <w:pStyle w:val="Footer"/>
        <w:spacing w:line="360" w:lineRule="auto"/>
        <w:jc w:val="both"/>
        <w:rPr>
          <w:color w:val="000000"/>
        </w:rPr>
      </w:pPr>
      <w:r>
        <w:rPr>
          <w:rFonts w:ascii="Wingdings" w:hAnsi="Wingdings" w:cs="Wingdings"/>
          <w:sz w:val="23"/>
          <w:szCs w:val="23"/>
        </w:rPr>
        <w:t></w:t>
      </w:r>
      <w:r>
        <w:rPr>
          <w:rFonts w:ascii="Wingdings" w:hAnsi="Wingdings" w:cs="Wingdings"/>
          <w:sz w:val="23"/>
          <w:szCs w:val="23"/>
        </w:rPr>
        <w:t></w:t>
      </w:r>
      <w:r w:rsidRPr="00CD32F4">
        <w:rPr>
          <w:color w:val="000000"/>
        </w:rPr>
        <w:t>Cheyns D, Poortmans J, Heremans P, Deibel C, Verlaak S,</w:t>
      </w:r>
      <w:r>
        <w:rPr>
          <w:color w:val="000000"/>
        </w:rPr>
        <w:t xml:space="preserve"> </w:t>
      </w:r>
      <w:r w:rsidRPr="00CD32F4">
        <w:rPr>
          <w:color w:val="000000"/>
        </w:rPr>
        <w:t>Rand B P and Genoe J 2008 Analytical model for the</w:t>
      </w:r>
      <w:r>
        <w:rPr>
          <w:color w:val="000000"/>
        </w:rPr>
        <w:t xml:space="preserve"> </w:t>
      </w:r>
      <w:r w:rsidRPr="00CD32F4">
        <w:rPr>
          <w:color w:val="000000"/>
        </w:rPr>
        <w:t>open-circuit voltage and its associated resistance in organic</w:t>
      </w:r>
      <w:r>
        <w:rPr>
          <w:color w:val="000000"/>
        </w:rPr>
        <w:t xml:space="preserve"> </w:t>
      </w:r>
      <w:r w:rsidRPr="00CD32F4">
        <w:rPr>
          <w:color w:val="000000"/>
        </w:rPr>
        <w:t>planar heterojunction solar cells Phys. Rev. B 77 165332</w:t>
      </w:r>
    </w:p>
    <w:sectPr w:rsidR="0064264F" w:rsidRPr="00CD32F4" w:rsidSect="005908AA">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86C" w:rsidRDefault="00F0386C" w:rsidP="005908AA">
      <w:r>
        <w:separator/>
      </w:r>
    </w:p>
  </w:endnote>
  <w:endnote w:type="continuationSeparator" w:id="1">
    <w:p w:rsidR="00F0386C" w:rsidRDefault="00F0386C" w:rsidP="005908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itannic Bold">
    <w:panose1 w:val="020B0903060703020204"/>
    <w:charset w:val="00"/>
    <w:family w:val="swiss"/>
    <w:pitch w:val="variable"/>
    <w:sig w:usb0="00000003" w:usb1="00000000" w:usb2="00000000" w:usb3="00000000" w:csb0="00000001" w:csb1="00000000"/>
  </w:font>
  <w:font w:name="Andalus">
    <w:altName w:val="Times New Roman"/>
    <w:charset w:val="00"/>
    <w:family w:val="auto"/>
    <w:pitch w:val="variable"/>
    <w:sig w:usb0="00000000" w:usb1="80000000" w:usb2="00000008" w:usb3="00000000" w:csb0="00000041" w:csb1="00000000"/>
  </w:font>
  <w:font w:name="Arno Pro Caption">
    <w:altName w:val="Times New Roman"/>
    <w:panose1 w:val="00000000000000000000"/>
    <w:charset w:val="00"/>
    <w:family w:val="roman"/>
    <w:notTrueType/>
    <w:pitch w:val="variable"/>
    <w:sig w:usb0="60000287" w:usb1="00000001"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672"/>
      <w:docPartObj>
        <w:docPartGallery w:val="Page Numbers (Bottom of Page)"/>
        <w:docPartUnique/>
      </w:docPartObj>
    </w:sdtPr>
    <w:sdtContent>
      <w:p w:rsidR="00DE5479" w:rsidRDefault="00DE5479">
        <w:pPr>
          <w:pStyle w:val="Footer"/>
          <w:jc w:val="right"/>
        </w:pPr>
        <w:fldSimple w:instr=" PAGE   \* MERGEFORMAT ">
          <w:r>
            <w:rPr>
              <w:noProof/>
            </w:rPr>
            <w:t>i</w:t>
          </w:r>
        </w:fldSimple>
      </w:p>
    </w:sdtContent>
  </w:sdt>
  <w:p w:rsidR="00FF2D61" w:rsidRPr="0012761D" w:rsidRDefault="00F0386C" w:rsidP="00860FBD">
    <w:pPr>
      <w:pStyle w:val="Footer"/>
      <w:jc w:val="right"/>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86C" w:rsidRDefault="00F0386C" w:rsidP="005908AA">
      <w:r>
        <w:separator/>
      </w:r>
    </w:p>
  </w:footnote>
  <w:footnote w:type="continuationSeparator" w:id="1">
    <w:p w:rsidR="00F0386C" w:rsidRDefault="00F0386C" w:rsidP="005908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pt;height:11pt" o:bullet="t">
        <v:imagedata r:id="rId1" o:title="msoB"/>
      </v:shape>
    </w:pict>
  </w:numPicBullet>
  <w:abstractNum w:abstractNumId="0">
    <w:nsid w:val="017359A7"/>
    <w:multiLevelType w:val="multilevel"/>
    <w:tmpl w:val="2D28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719B7"/>
    <w:multiLevelType w:val="multilevel"/>
    <w:tmpl w:val="53E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E690C"/>
    <w:multiLevelType w:val="multilevel"/>
    <w:tmpl w:val="7E5E4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66061E"/>
    <w:multiLevelType w:val="hybridMultilevel"/>
    <w:tmpl w:val="B8AE6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A2700C"/>
    <w:multiLevelType w:val="hybridMultilevel"/>
    <w:tmpl w:val="5EEE683E"/>
    <w:lvl w:ilvl="0" w:tplc="A73E96BC">
      <w:start w:val="1"/>
      <w:numFmt w:val="lowerRoman"/>
      <w:lvlText w:val="(%1)"/>
      <w:lvlJc w:val="left"/>
      <w:pPr>
        <w:ind w:left="765" w:hanging="720"/>
      </w:pPr>
      <w:rPr>
        <w:rFonts w:hint="default"/>
      </w:rPr>
    </w:lvl>
    <w:lvl w:ilvl="1" w:tplc="0409000B">
      <w:start w:val="1"/>
      <w:numFmt w:val="bullet"/>
      <w:lvlText w:val=""/>
      <w:lvlJc w:val="left"/>
      <w:pPr>
        <w:tabs>
          <w:tab w:val="num" w:pos="1125"/>
        </w:tabs>
        <w:ind w:left="1125" w:hanging="360"/>
      </w:pPr>
      <w:rPr>
        <w:rFonts w:ascii="Wingdings" w:hAnsi="Wingdings"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0FED2682"/>
    <w:multiLevelType w:val="hybridMultilevel"/>
    <w:tmpl w:val="14F0BE8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050EB5"/>
    <w:multiLevelType w:val="hybridMultilevel"/>
    <w:tmpl w:val="D5BE7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77798"/>
    <w:multiLevelType w:val="hybridMultilevel"/>
    <w:tmpl w:val="33B06A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FB16FC2"/>
    <w:multiLevelType w:val="hybridMultilevel"/>
    <w:tmpl w:val="58C85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1E1C6D"/>
    <w:multiLevelType w:val="hybridMultilevel"/>
    <w:tmpl w:val="F9A4CE9A"/>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24591F84"/>
    <w:multiLevelType w:val="multilevel"/>
    <w:tmpl w:val="AACC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F6150E"/>
    <w:multiLevelType w:val="multilevel"/>
    <w:tmpl w:val="CB94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8A483D"/>
    <w:multiLevelType w:val="multilevel"/>
    <w:tmpl w:val="182C91F8"/>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4140FDE"/>
    <w:multiLevelType w:val="multilevel"/>
    <w:tmpl w:val="C07A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8C5503"/>
    <w:multiLevelType w:val="multilevel"/>
    <w:tmpl w:val="3730775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44890840"/>
    <w:multiLevelType w:val="hybridMultilevel"/>
    <w:tmpl w:val="6F8A9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A8C14A7"/>
    <w:multiLevelType w:val="hybridMultilevel"/>
    <w:tmpl w:val="F4EE1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3F3D55"/>
    <w:multiLevelType w:val="hybridMultilevel"/>
    <w:tmpl w:val="3C5C0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BC646B"/>
    <w:multiLevelType w:val="multilevel"/>
    <w:tmpl w:val="3D58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1A7034"/>
    <w:multiLevelType w:val="hybridMultilevel"/>
    <w:tmpl w:val="DBEC7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C01187"/>
    <w:multiLevelType w:val="multilevel"/>
    <w:tmpl w:val="165E5F6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67A3277D"/>
    <w:multiLevelType w:val="hybridMultilevel"/>
    <w:tmpl w:val="B26A39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066136"/>
    <w:multiLevelType w:val="hybridMultilevel"/>
    <w:tmpl w:val="80EC3EAC"/>
    <w:lvl w:ilvl="0" w:tplc="62CEC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644D96"/>
    <w:multiLevelType w:val="hybridMultilevel"/>
    <w:tmpl w:val="8D34A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D83551"/>
    <w:multiLevelType w:val="hybridMultilevel"/>
    <w:tmpl w:val="6170A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E8B1555"/>
    <w:multiLevelType w:val="hybridMultilevel"/>
    <w:tmpl w:val="C4DA54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2846EE"/>
    <w:multiLevelType w:val="hybridMultilevel"/>
    <w:tmpl w:val="09926BB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AE371D"/>
    <w:multiLevelType w:val="multilevel"/>
    <w:tmpl w:val="425C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081888"/>
    <w:multiLevelType w:val="hybridMultilevel"/>
    <w:tmpl w:val="A736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12"/>
  </w:num>
  <w:num w:numId="4">
    <w:abstractNumId w:val="25"/>
  </w:num>
  <w:num w:numId="5">
    <w:abstractNumId w:val="7"/>
  </w:num>
  <w:num w:numId="6">
    <w:abstractNumId w:val="9"/>
  </w:num>
  <w:num w:numId="7">
    <w:abstractNumId w:val="26"/>
  </w:num>
  <w:num w:numId="8">
    <w:abstractNumId w:val="5"/>
  </w:num>
  <w:num w:numId="9">
    <w:abstractNumId w:val="22"/>
  </w:num>
  <w:num w:numId="10">
    <w:abstractNumId w:val="23"/>
  </w:num>
  <w:num w:numId="11">
    <w:abstractNumId w:val="6"/>
  </w:num>
  <w:num w:numId="12">
    <w:abstractNumId w:val="4"/>
  </w:num>
  <w:num w:numId="13">
    <w:abstractNumId w:val="18"/>
  </w:num>
  <w:num w:numId="14">
    <w:abstractNumId w:val="0"/>
  </w:num>
  <w:num w:numId="15">
    <w:abstractNumId w:val="13"/>
  </w:num>
  <w:num w:numId="16">
    <w:abstractNumId w:val="2"/>
  </w:num>
  <w:num w:numId="17">
    <w:abstractNumId w:val="10"/>
  </w:num>
  <w:num w:numId="18">
    <w:abstractNumId w:val="27"/>
  </w:num>
  <w:num w:numId="19">
    <w:abstractNumId w:val="11"/>
  </w:num>
  <w:num w:numId="20">
    <w:abstractNumId w:val="1"/>
  </w:num>
  <w:num w:numId="21">
    <w:abstractNumId w:val="21"/>
  </w:num>
  <w:num w:numId="22">
    <w:abstractNumId w:val="24"/>
  </w:num>
  <w:num w:numId="23">
    <w:abstractNumId w:val="3"/>
  </w:num>
  <w:num w:numId="24">
    <w:abstractNumId w:val="28"/>
  </w:num>
  <w:num w:numId="25">
    <w:abstractNumId w:val="16"/>
  </w:num>
  <w:num w:numId="26">
    <w:abstractNumId w:val="15"/>
  </w:num>
  <w:num w:numId="27">
    <w:abstractNumId w:val="17"/>
  </w:num>
  <w:num w:numId="28">
    <w:abstractNumId w:val="19"/>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footnotePr>
    <w:footnote w:id="0"/>
    <w:footnote w:id="1"/>
  </w:footnotePr>
  <w:endnotePr>
    <w:endnote w:id="0"/>
    <w:endnote w:id="1"/>
  </w:endnotePr>
  <w:compat/>
  <w:rsids>
    <w:rsidRoot w:val="00436E98"/>
    <w:rsid w:val="00036A66"/>
    <w:rsid w:val="0004412C"/>
    <w:rsid w:val="00062B80"/>
    <w:rsid w:val="000B652E"/>
    <w:rsid w:val="001128F6"/>
    <w:rsid w:val="00123620"/>
    <w:rsid w:val="001565C0"/>
    <w:rsid w:val="001632B1"/>
    <w:rsid w:val="00174526"/>
    <w:rsid w:val="001A1F8B"/>
    <w:rsid w:val="001B232D"/>
    <w:rsid w:val="001C5687"/>
    <w:rsid w:val="00274EE2"/>
    <w:rsid w:val="002F7AD0"/>
    <w:rsid w:val="0032088D"/>
    <w:rsid w:val="00340EAF"/>
    <w:rsid w:val="00342823"/>
    <w:rsid w:val="00393645"/>
    <w:rsid w:val="003A6F6D"/>
    <w:rsid w:val="00436E98"/>
    <w:rsid w:val="004C443B"/>
    <w:rsid w:val="004D5F63"/>
    <w:rsid w:val="0056472F"/>
    <w:rsid w:val="005677EE"/>
    <w:rsid w:val="0058796A"/>
    <w:rsid w:val="005908AA"/>
    <w:rsid w:val="005A4E5B"/>
    <w:rsid w:val="005C4B20"/>
    <w:rsid w:val="006232D4"/>
    <w:rsid w:val="00626F3A"/>
    <w:rsid w:val="00632749"/>
    <w:rsid w:val="00637198"/>
    <w:rsid w:val="006411FA"/>
    <w:rsid w:val="0064264F"/>
    <w:rsid w:val="006D08C3"/>
    <w:rsid w:val="00711450"/>
    <w:rsid w:val="007579E5"/>
    <w:rsid w:val="0076766D"/>
    <w:rsid w:val="007C5198"/>
    <w:rsid w:val="00800026"/>
    <w:rsid w:val="008448B0"/>
    <w:rsid w:val="00897835"/>
    <w:rsid w:val="00921FC2"/>
    <w:rsid w:val="00A479C2"/>
    <w:rsid w:val="00A7073B"/>
    <w:rsid w:val="00AA07FF"/>
    <w:rsid w:val="00B1462A"/>
    <w:rsid w:val="00B7503A"/>
    <w:rsid w:val="00B96241"/>
    <w:rsid w:val="00C00449"/>
    <w:rsid w:val="00C00DFF"/>
    <w:rsid w:val="00C877A9"/>
    <w:rsid w:val="00D0167D"/>
    <w:rsid w:val="00D07878"/>
    <w:rsid w:val="00D30E58"/>
    <w:rsid w:val="00DB13D8"/>
    <w:rsid w:val="00DE50DA"/>
    <w:rsid w:val="00DE5479"/>
    <w:rsid w:val="00E12C8A"/>
    <w:rsid w:val="00E164FD"/>
    <w:rsid w:val="00E3399F"/>
    <w:rsid w:val="00E34F3E"/>
    <w:rsid w:val="00E37200"/>
    <w:rsid w:val="00E87A6F"/>
    <w:rsid w:val="00EB6C97"/>
    <w:rsid w:val="00F0386C"/>
    <w:rsid w:val="00F06157"/>
    <w:rsid w:val="00F55AF5"/>
    <w:rsid w:val="00F922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E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36E98"/>
    <w:pPr>
      <w:tabs>
        <w:tab w:val="center" w:pos="4320"/>
        <w:tab w:val="right" w:pos="8640"/>
      </w:tabs>
    </w:pPr>
  </w:style>
  <w:style w:type="character" w:customStyle="1" w:styleId="FooterChar">
    <w:name w:val="Footer Char"/>
    <w:basedOn w:val="DefaultParagraphFont"/>
    <w:link w:val="Footer"/>
    <w:uiPriority w:val="99"/>
    <w:rsid w:val="00436E9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6E98"/>
    <w:rPr>
      <w:rFonts w:ascii="Tahoma" w:hAnsi="Tahoma" w:cs="Tahoma"/>
      <w:sz w:val="16"/>
      <w:szCs w:val="16"/>
    </w:rPr>
  </w:style>
  <w:style w:type="character" w:customStyle="1" w:styleId="BalloonTextChar">
    <w:name w:val="Balloon Text Char"/>
    <w:basedOn w:val="DefaultParagraphFont"/>
    <w:link w:val="BalloonText"/>
    <w:uiPriority w:val="99"/>
    <w:semiHidden/>
    <w:rsid w:val="00436E98"/>
    <w:rPr>
      <w:rFonts w:ascii="Tahoma" w:eastAsia="Times New Roman" w:hAnsi="Tahoma" w:cs="Tahoma"/>
      <w:sz w:val="16"/>
      <w:szCs w:val="16"/>
    </w:rPr>
  </w:style>
  <w:style w:type="character" w:customStyle="1" w:styleId="mw-headline">
    <w:name w:val="mw-headline"/>
    <w:basedOn w:val="DefaultParagraphFont"/>
    <w:rsid w:val="002F7AD0"/>
  </w:style>
  <w:style w:type="paragraph" w:customStyle="1" w:styleId="Normalweb">
    <w:name w:val="Normal(web)"/>
    <w:basedOn w:val="Normal"/>
    <w:rsid w:val="002F7AD0"/>
    <w:pPr>
      <w:ind w:right="-1800"/>
    </w:pPr>
  </w:style>
  <w:style w:type="character" w:styleId="Hyperlink">
    <w:name w:val="Hyperlink"/>
    <w:basedOn w:val="DefaultParagraphFont"/>
    <w:semiHidden/>
    <w:unhideWhenUsed/>
    <w:rsid w:val="002F7AD0"/>
    <w:rPr>
      <w:color w:val="0000FF"/>
      <w:u w:val="single"/>
    </w:rPr>
  </w:style>
  <w:style w:type="paragraph" w:styleId="NormalWeb0">
    <w:name w:val="Normal (Web)"/>
    <w:basedOn w:val="Normal"/>
    <w:unhideWhenUsed/>
    <w:rsid w:val="002F7AD0"/>
    <w:pPr>
      <w:spacing w:before="100" w:beforeAutospacing="1" w:after="100" w:afterAutospacing="1"/>
    </w:pPr>
  </w:style>
  <w:style w:type="paragraph" w:styleId="Title">
    <w:name w:val="Title"/>
    <w:basedOn w:val="Normal"/>
    <w:link w:val="TitleChar"/>
    <w:qFormat/>
    <w:rsid w:val="0064264F"/>
    <w:pPr>
      <w:jc w:val="center"/>
    </w:pPr>
    <w:rPr>
      <w:b/>
      <w:bCs/>
      <w:sz w:val="40"/>
    </w:rPr>
  </w:style>
  <w:style w:type="character" w:customStyle="1" w:styleId="TitleChar">
    <w:name w:val="Title Char"/>
    <w:basedOn w:val="DefaultParagraphFont"/>
    <w:link w:val="Title"/>
    <w:rsid w:val="0064264F"/>
    <w:rPr>
      <w:rFonts w:ascii="Times New Roman" w:eastAsia="Times New Roman" w:hAnsi="Times New Roman" w:cs="Times New Roman"/>
      <w:b/>
      <w:bCs/>
      <w:sz w:val="40"/>
      <w:szCs w:val="24"/>
    </w:rPr>
  </w:style>
  <w:style w:type="paragraph" w:styleId="BodyText">
    <w:name w:val="Body Text"/>
    <w:basedOn w:val="Normal"/>
    <w:link w:val="BodyTextChar"/>
    <w:rsid w:val="0064264F"/>
    <w:pPr>
      <w:jc w:val="both"/>
    </w:pPr>
  </w:style>
  <w:style w:type="character" w:customStyle="1" w:styleId="BodyTextChar">
    <w:name w:val="Body Text Char"/>
    <w:basedOn w:val="DefaultParagraphFont"/>
    <w:link w:val="BodyText"/>
    <w:rsid w:val="0064264F"/>
    <w:rPr>
      <w:rFonts w:ascii="Times New Roman" w:eastAsia="Times New Roman" w:hAnsi="Times New Roman" w:cs="Times New Roman"/>
      <w:sz w:val="24"/>
      <w:szCs w:val="24"/>
    </w:rPr>
  </w:style>
  <w:style w:type="paragraph" w:customStyle="1" w:styleId="NormalBlack">
    <w:name w:val="Normal + Black"/>
    <w:basedOn w:val="Normal"/>
    <w:link w:val="NormalBlackChar"/>
    <w:rsid w:val="0064264F"/>
    <w:pPr>
      <w:spacing w:line="360" w:lineRule="auto"/>
      <w:jc w:val="both"/>
    </w:pPr>
    <w:rPr>
      <w:color w:val="0000FF"/>
    </w:rPr>
  </w:style>
  <w:style w:type="character" w:customStyle="1" w:styleId="NormalBlackChar">
    <w:name w:val="Normal + Black Char"/>
    <w:basedOn w:val="DefaultParagraphFont"/>
    <w:link w:val="NormalBlack"/>
    <w:rsid w:val="0064264F"/>
    <w:rPr>
      <w:rFonts w:ascii="Times New Roman" w:eastAsia="Times New Roman" w:hAnsi="Times New Roman" w:cs="Times New Roman"/>
      <w:color w:val="0000FF"/>
      <w:sz w:val="24"/>
      <w:szCs w:val="24"/>
    </w:rPr>
  </w:style>
  <w:style w:type="paragraph" w:styleId="Header">
    <w:name w:val="header"/>
    <w:basedOn w:val="Normal"/>
    <w:link w:val="HeaderChar"/>
    <w:uiPriority w:val="99"/>
    <w:semiHidden/>
    <w:unhideWhenUsed/>
    <w:rsid w:val="00DE5479"/>
    <w:pPr>
      <w:tabs>
        <w:tab w:val="center" w:pos="4680"/>
        <w:tab w:val="right" w:pos="9360"/>
      </w:tabs>
    </w:pPr>
  </w:style>
  <w:style w:type="character" w:customStyle="1" w:styleId="HeaderChar">
    <w:name w:val="Header Char"/>
    <w:basedOn w:val="DefaultParagraphFont"/>
    <w:link w:val="Header"/>
    <w:uiPriority w:val="99"/>
    <w:semiHidden/>
    <w:rsid w:val="00DE547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ye-sensitized_solar_cell" TargetMode="External"/><Relationship Id="rId117" Type="http://schemas.openxmlformats.org/officeDocument/2006/relationships/image" Target="media/image35.png"/><Relationship Id="rId21" Type="http://schemas.openxmlformats.org/officeDocument/2006/relationships/hyperlink" Target="http://en.wikipedia.org/wiki/Electron" TargetMode="External"/><Relationship Id="rId42" Type="http://schemas.openxmlformats.org/officeDocument/2006/relationships/image" Target="media/image7.png"/><Relationship Id="rId47" Type="http://schemas.openxmlformats.org/officeDocument/2006/relationships/hyperlink" Target="http://encyclobeamia.solarbotics.net/articles/voltage.html" TargetMode="External"/><Relationship Id="rId63" Type="http://schemas.openxmlformats.org/officeDocument/2006/relationships/hyperlink" Target="http://en.wikipedia.org/wiki/Polycyclic_aromatic_hydrocarbon" TargetMode="External"/><Relationship Id="rId68" Type="http://schemas.openxmlformats.org/officeDocument/2006/relationships/hyperlink" Target="http://en.wikipedia.org/wiki/Light" TargetMode="External"/><Relationship Id="rId84" Type="http://schemas.openxmlformats.org/officeDocument/2006/relationships/hyperlink" Target="http://en.wikipedia.org/wiki/Photolithography" TargetMode="External"/><Relationship Id="rId89" Type="http://schemas.openxmlformats.org/officeDocument/2006/relationships/hyperlink" Target="http://www.allbusiness.com/glossaries/cylinder/4952404-1.html" TargetMode="External"/><Relationship Id="rId112" Type="http://schemas.openxmlformats.org/officeDocument/2006/relationships/image" Target="media/image30.jpeg"/><Relationship Id="rId16" Type="http://schemas.openxmlformats.org/officeDocument/2006/relationships/hyperlink" Target="http://en.wikipedia.org/wiki/Photovoltaics" TargetMode="External"/><Relationship Id="rId107" Type="http://schemas.openxmlformats.org/officeDocument/2006/relationships/image" Target="media/image25.emf"/><Relationship Id="rId11" Type="http://schemas.openxmlformats.org/officeDocument/2006/relationships/hyperlink" Target="http://en.wikipedia.org/wiki/Light" TargetMode="External"/><Relationship Id="rId32" Type="http://schemas.openxmlformats.org/officeDocument/2006/relationships/hyperlink" Target="http://en.wikipedia.org/wiki/Photoelectrochemical_cells" TargetMode="External"/><Relationship Id="rId37" Type="http://schemas.openxmlformats.org/officeDocument/2006/relationships/hyperlink" Target="http://en.wikipedia.org/wiki/Fossil_fuel_electrical_generation" TargetMode="Externa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hyperlink" Target="http://en.wikipedia.org/wiki/Thin_film" TargetMode="External"/><Relationship Id="rId79" Type="http://schemas.openxmlformats.org/officeDocument/2006/relationships/hyperlink" Target="http://en.wikipedia.org/wiki/Evaporation" TargetMode="External"/><Relationship Id="rId102" Type="http://schemas.openxmlformats.org/officeDocument/2006/relationships/hyperlink" Target="http://www.businessdictionary.com/definition/metal.html" TargetMode="External"/><Relationship Id="rId123" Type="http://schemas.openxmlformats.org/officeDocument/2006/relationships/oleObject" Target="embeddings/oleObject3.bin"/><Relationship Id="rId5" Type="http://schemas.openxmlformats.org/officeDocument/2006/relationships/footnotes" Target="footnotes.xml"/><Relationship Id="rId61" Type="http://schemas.openxmlformats.org/officeDocument/2006/relationships/image" Target="media/image19.emf"/><Relationship Id="rId82" Type="http://schemas.openxmlformats.org/officeDocument/2006/relationships/hyperlink" Target="http://en.wikipedia.org/wiki/Microfabrication" TargetMode="External"/><Relationship Id="rId90" Type="http://schemas.openxmlformats.org/officeDocument/2006/relationships/hyperlink" Target="http://www.businessdictionary.com/definition/method.html" TargetMode="External"/><Relationship Id="rId95" Type="http://schemas.openxmlformats.org/officeDocument/2006/relationships/hyperlink" Target="http://www.investorwords.com/7206/screen.html" TargetMode="External"/><Relationship Id="rId19" Type="http://schemas.openxmlformats.org/officeDocument/2006/relationships/hyperlink" Target="http://en.wikipedia.org/wiki/Conjugated_polymers" TargetMode="External"/><Relationship Id="rId14" Type="http://schemas.openxmlformats.org/officeDocument/2006/relationships/hyperlink" Target="http://en.wikipedia.org/wiki/Sunlight" TargetMode="External"/><Relationship Id="rId22" Type="http://schemas.openxmlformats.org/officeDocument/2006/relationships/hyperlink" Target="http://en.wikipedia.org/wiki/Roll-to-roll_processing" TargetMode="External"/><Relationship Id="rId27" Type="http://schemas.openxmlformats.org/officeDocument/2006/relationships/hyperlink" Target="http://en.wikipedia.org/wiki/Dye-sensitized_solar_cell" TargetMode="External"/><Relationship Id="rId30" Type="http://schemas.openxmlformats.org/officeDocument/2006/relationships/hyperlink" Target="http://en.wikipedia.org/wiki/Semiconductor" TargetMode="External"/><Relationship Id="rId35" Type="http://schemas.openxmlformats.org/officeDocument/2006/relationships/hyperlink" Target="http://en.wikipedia.org/wiki/Conversion_efficiency" TargetMode="External"/><Relationship Id="rId43" Type="http://schemas.openxmlformats.org/officeDocument/2006/relationships/hyperlink" Target="http://en.wikipedia.org/wiki/Dye-sensitized_solar_cell" TargetMode="External"/><Relationship Id="rId48" Type="http://schemas.openxmlformats.org/officeDocument/2006/relationships/hyperlink" Target="http://encyclobeamia.solarbotics.net/articles/semiconductor.html" TargetMode="External"/><Relationship Id="rId56" Type="http://schemas.openxmlformats.org/officeDocument/2006/relationships/image" Target="media/image14.emf"/><Relationship Id="rId64" Type="http://schemas.openxmlformats.org/officeDocument/2006/relationships/hyperlink" Target="http://en.wikipedia.org/wiki/Benzene" TargetMode="External"/><Relationship Id="rId69" Type="http://schemas.openxmlformats.org/officeDocument/2006/relationships/hyperlink" Target="http://en.wikipedia.org/wiki/Thin_film_transistor" TargetMode="External"/><Relationship Id="rId77" Type="http://schemas.openxmlformats.org/officeDocument/2006/relationships/hyperlink" Target="http://en.wikipedia.org/wiki/Centrifugal_force" TargetMode="External"/><Relationship Id="rId100" Type="http://schemas.openxmlformats.org/officeDocument/2006/relationships/hyperlink" Target="http://www.businessdictionary.com/definition/bottle.html" TargetMode="External"/><Relationship Id="rId105" Type="http://schemas.openxmlformats.org/officeDocument/2006/relationships/image" Target="media/image23.emf"/><Relationship Id="rId113" Type="http://schemas.openxmlformats.org/officeDocument/2006/relationships/image" Target="media/image31.png"/><Relationship Id="rId118" Type="http://schemas.openxmlformats.org/officeDocument/2006/relationships/image" Target="media/image36.wmf"/><Relationship Id="rId8" Type="http://schemas.openxmlformats.org/officeDocument/2006/relationships/image" Target="media/image3.png"/><Relationship Id="rId51" Type="http://schemas.openxmlformats.org/officeDocument/2006/relationships/hyperlink" Target="http://encyclobeamia.solarbotics.net/articles/ohl_russell.html" TargetMode="External"/><Relationship Id="rId72" Type="http://schemas.openxmlformats.org/officeDocument/2006/relationships/hyperlink" Target="http://en.wikipedia.org/wiki/File:Pentacene.png" TargetMode="External"/><Relationship Id="rId80" Type="http://schemas.openxmlformats.org/officeDocument/2006/relationships/hyperlink" Target="http://en.wikipedia.org/wiki/Angular_speed" TargetMode="External"/><Relationship Id="rId85" Type="http://schemas.openxmlformats.org/officeDocument/2006/relationships/hyperlink" Target="http://en.wikipedia.org/wiki/Photoresist" TargetMode="External"/><Relationship Id="rId93" Type="http://schemas.openxmlformats.org/officeDocument/2006/relationships/hyperlink" Target="http://www.businessdictionary.com/definition/fine.html" TargetMode="External"/><Relationship Id="rId98" Type="http://schemas.openxmlformats.org/officeDocument/2006/relationships/hyperlink" Target="http://www.businessdictionary.com/definition/color.html" TargetMode="External"/><Relationship Id="rId12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hyperlink" Target="http://en.wikipedia.org/wiki/Electricity" TargetMode="External"/><Relationship Id="rId17" Type="http://schemas.openxmlformats.org/officeDocument/2006/relationships/hyperlink" Target="http://en.wikipedia.org/wiki/Organic_semiconductor" TargetMode="External"/><Relationship Id="rId25" Type="http://schemas.openxmlformats.org/officeDocument/2006/relationships/image" Target="media/image6.png"/><Relationship Id="rId33" Type="http://schemas.openxmlformats.org/officeDocument/2006/relationships/hyperlink" Target="http://en.wikipedia.org/wiki/Michael_Gr%C3%A4tzel" TargetMode="External"/><Relationship Id="rId38" Type="http://schemas.openxmlformats.org/officeDocument/2006/relationships/hyperlink" Target="http://en.wikipedia.org/wiki/Grid_parity" TargetMode="External"/><Relationship Id="rId46" Type="http://schemas.openxmlformats.org/officeDocument/2006/relationships/hyperlink" Target="http://encyclobeamia.solarbotics.net/articles/photovoltaic.html" TargetMode="External"/><Relationship Id="rId59" Type="http://schemas.openxmlformats.org/officeDocument/2006/relationships/image" Target="media/image17.emf"/><Relationship Id="rId67" Type="http://schemas.openxmlformats.org/officeDocument/2006/relationships/hyperlink" Target="http://en.wikipedia.org/wiki/UV" TargetMode="External"/><Relationship Id="rId103" Type="http://schemas.openxmlformats.org/officeDocument/2006/relationships/hyperlink" Target="http://www.businessdictionary.com/definition/run.html" TargetMode="External"/><Relationship Id="rId108" Type="http://schemas.openxmlformats.org/officeDocument/2006/relationships/image" Target="media/image26.emf"/><Relationship Id="rId116" Type="http://schemas.openxmlformats.org/officeDocument/2006/relationships/image" Target="media/image34.png"/><Relationship Id="rId124" Type="http://schemas.openxmlformats.org/officeDocument/2006/relationships/fontTable" Target="fontTable.xml"/><Relationship Id="rId20" Type="http://schemas.openxmlformats.org/officeDocument/2006/relationships/hyperlink" Target="http://en.wikipedia.org/wiki/Electron_hole" TargetMode="External"/><Relationship Id="rId41" Type="http://schemas.openxmlformats.org/officeDocument/2006/relationships/hyperlink" Target="http://en.wikipedia.org/wiki/Renewable_electricity" TargetMode="External"/><Relationship Id="rId54" Type="http://schemas.openxmlformats.org/officeDocument/2006/relationships/image" Target="media/image12.png"/><Relationship Id="rId62" Type="http://schemas.openxmlformats.org/officeDocument/2006/relationships/image" Target="media/image20.emf"/><Relationship Id="rId70" Type="http://schemas.openxmlformats.org/officeDocument/2006/relationships/hyperlink" Target="http://en.wikipedia.org/wiki/OFET" TargetMode="External"/><Relationship Id="rId75" Type="http://schemas.openxmlformats.org/officeDocument/2006/relationships/hyperlink" Target="http://en.wikipedia.org/wiki/Substrate_(printing)" TargetMode="External"/><Relationship Id="rId83" Type="http://schemas.openxmlformats.org/officeDocument/2006/relationships/hyperlink" Target="http://en.wikipedia.org/wiki/Nanometer" TargetMode="External"/><Relationship Id="rId88" Type="http://schemas.openxmlformats.org/officeDocument/2006/relationships/hyperlink" Target="http://www.allbusiness.com/glossaries/gravure/4961679-1.html" TargetMode="External"/><Relationship Id="rId91" Type="http://schemas.openxmlformats.org/officeDocument/2006/relationships/hyperlink" Target="http://www.businessdictionary.com/definition/substrate.html" TargetMode="External"/><Relationship Id="rId96" Type="http://schemas.openxmlformats.org/officeDocument/2006/relationships/hyperlink" Target="http://www.businessdictionary.com/definition/serve.html" TargetMode="External"/><Relationship Id="rId11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Electricity" TargetMode="External"/><Relationship Id="rId23" Type="http://schemas.openxmlformats.org/officeDocument/2006/relationships/image" Target="media/image4.jpeg"/><Relationship Id="rId28" Type="http://schemas.openxmlformats.org/officeDocument/2006/relationships/hyperlink" Target="http://en.wikipedia.org/wiki/Solar_cell" TargetMode="External"/><Relationship Id="rId36" Type="http://schemas.openxmlformats.org/officeDocument/2006/relationships/hyperlink" Target="http://en.wikipedia.org/wiki/Price-performance_ratio" TargetMode="External"/><Relationship Id="rId49" Type="http://schemas.openxmlformats.org/officeDocument/2006/relationships/hyperlink" Target="http://encyclobeamia.solarbotics.net/articles/semiconductor.html" TargetMode="External"/><Relationship Id="rId57" Type="http://schemas.openxmlformats.org/officeDocument/2006/relationships/image" Target="media/image15.png"/><Relationship Id="rId106" Type="http://schemas.openxmlformats.org/officeDocument/2006/relationships/image" Target="media/image24.emf"/><Relationship Id="rId114" Type="http://schemas.openxmlformats.org/officeDocument/2006/relationships/image" Target="media/image32.png"/><Relationship Id="rId119" Type="http://schemas.openxmlformats.org/officeDocument/2006/relationships/oleObject" Target="embeddings/oleObject1.bin"/><Relationship Id="rId10" Type="http://schemas.openxmlformats.org/officeDocument/2006/relationships/hyperlink" Target="http://en.wikipedia.org/wiki/Dye-sensitized_solar_cell" TargetMode="External"/><Relationship Id="rId31" Type="http://schemas.openxmlformats.org/officeDocument/2006/relationships/hyperlink" Target="http://en.wikipedia.org/wiki/Electrolyte" TargetMode="External"/><Relationship Id="rId44" Type="http://schemas.openxmlformats.org/officeDocument/2006/relationships/image" Target="media/image8.png"/><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hyperlink" Target="http://en.wikipedia.org/wiki/Organic_semiconductor" TargetMode="External"/><Relationship Id="rId73" Type="http://schemas.openxmlformats.org/officeDocument/2006/relationships/image" Target="media/image21.png"/><Relationship Id="rId78" Type="http://schemas.openxmlformats.org/officeDocument/2006/relationships/hyperlink" Target="http://en.wikipedia.org/wiki/Volatility_(chemistry)" TargetMode="External"/><Relationship Id="rId81" Type="http://schemas.openxmlformats.org/officeDocument/2006/relationships/hyperlink" Target="http://en.wikipedia.org/wiki/Concentration" TargetMode="External"/><Relationship Id="rId86" Type="http://schemas.openxmlformats.org/officeDocument/2006/relationships/hyperlink" Target="http://en.wikipedia.org/wiki/Micrometre" TargetMode="External"/><Relationship Id="rId94" Type="http://schemas.openxmlformats.org/officeDocument/2006/relationships/hyperlink" Target="http://www.businessdictionary.com/definition/fabric.html" TargetMode="External"/><Relationship Id="rId99" Type="http://schemas.openxmlformats.org/officeDocument/2006/relationships/hyperlink" Target="http://www.businessdictionary.com/definition/process.html" TargetMode="External"/><Relationship Id="rId101" Type="http://schemas.openxmlformats.org/officeDocument/2006/relationships/hyperlink" Target="http://www.businessdictionary.com/definition/cup.html" TargetMode="External"/><Relationship Id="rId122"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en.wikipedia.org/wiki/Photovoltaic_effect" TargetMode="External"/><Relationship Id="rId18" Type="http://schemas.openxmlformats.org/officeDocument/2006/relationships/hyperlink" Target="http://en.wikipedia.org/wiki/Semiconductors" TargetMode="External"/><Relationship Id="rId39" Type="http://schemas.openxmlformats.org/officeDocument/2006/relationships/hyperlink" Target="http://en.wikipedia.org/wiki/Dye-sensitized_solar_cell" TargetMode="External"/><Relationship Id="rId109" Type="http://schemas.openxmlformats.org/officeDocument/2006/relationships/image" Target="media/image27.emf"/><Relationship Id="rId34" Type="http://schemas.openxmlformats.org/officeDocument/2006/relationships/hyperlink" Target="http://en.wikipedia.org/wiki/%C3%89cole_Polytechnique_F%C3%A9d%C3%A9rale_de_Lausanne" TargetMode="External"/><Relationship Id="rId50" Type="http://schemas.openxmlformats.org/officeDocument/2006/relationships/hyperlink" Target="http://encyclobeamia.solarbotics.net/articles/semiconductor.html" TargetMode="External"/><Relationship Id="rId55" Type="http://schemas.openxmlformats.org/officeDocument/2006/relationships/image" Target="media/image13.emf"/><Relationship Id="rId76" Type="http://schemas.openxmlformats.org/officeDocument/2006/relationships/hyperlink" Target="http://en.wikipedia.org/wiki/Solution" TargetMode="External"/><Relationship Id="rId97" Type="http://schemas.openxmlformats.org/officeDocument/2006/relationships/hyperlink" Target="http://www.investorwords.com/3619/pass_through.html" TargetMode="External"/><Relationship Id="rId104" Type="http://schemas.openxmlformats.org/officeDocument/2006/relationships/image" Target="media/image22.emf"/><Relationship Id="rId120" Type="http://schemas.openxmlformats.org/officeDocument/2006/relationships/image" Target="media/image37.wmf"/><Relationship Id="rId125"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en.wikipedia.org/wiki/Buckminsterfullerene" TargetMode="External"/><Relationship Id="rId92" Type="http://schemas.openxmlformats.org/officeDocument/2006/relationships/hyperlink" Target="http://www.businessdictionary.com/definition/image.html" TargetMode="External"/><Relationship Id="rId2" Type="http://schemas.openxmlformats.org/officeDocument/2006/relationships/styles" Target="styles.xml"/><Relationship Id="rId29" Type="http://schemas.openxmlformats.org/officeDocument/2006/relationships/hyperlink" Target="http://en.wikipedia.org/wiki/Thin_film_solar_cell" TargetMode="External"/><Relationship Id="rId24" Type="http://schemas.openxmlformats.org/officeDocument/2006/relationships/image" Target="media/image5.png"/><Relationship Id="rId40" Type="http://schemas.openxmlformats.org/officeDocument/2006/relationships/hyperlink" Target="http://en.wikipedia.org/wiki/European_Union_Photovoltaic_Roadmap" TargetMode="External"/><Relationship Id="rId45" Type="http://schemas.openxmlformats.org/officeDocument/2006/relationships/image" Target="media/image9.png"/><Relationship Id="rId66" Type="http://schemas.openxmlformats.org/officeDocument/2006/relationships/hyperlink" Target="http://en.wikipedia.org/wiki/Excitons" TargetMode="External"/><Relationship Id="rId87" Type="http://schemas.openxmlformats.org/officeDocument/2006/relationships/hyperlink" Target="http://en.wikipedia.org/wiki/Hertz" TargetMode="External"/><Relationship Id="rId110" Type="http://schemas.openxmlformats.org/officeDocument/2006/relationships/image" Target="media/image28.png"/><Relationship Id="rId115"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10827</Words>
  <Characters>61714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Family</dc:creator>
  <cp:lastModifiedBy>ram</cp:lastModifiedBy>
  <cp:revision>5</cp:revision>
  <dcterms:created xsi:type="dcterms:W3CDTF">2009-10-27T04:57:00Z</dcterms:created>
  <dcterms:modified xsi:type="dcterms:W3CDTF">2008-10-27T05:14:00Z</dcterms:modified>
</cp:coreProperties>
</file>