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charts/chart59.xml" ContentType="application/vnd.openxmlformats-officedocument.drawingml.chart+xml"/>
  <Override PartName="/word/charts/chart68.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emf" ContentType="image/x-emf"/>
  <Default Extension="jpeg" ContentType="image/jpeg"/>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334" w:rsidRDefault="00B81A3A" w:rsidP="008F7501">
      <w:pPr>
        <w:spacing w:line="480" w:lineRule="auto"/>
        <w:ind w:left="288" w:hanging="288"/>
        <w:jc w:val="center"/>
        <w:rPr>
          <w:b/>
          <w:sz w:val="26"/>
          <w:szCs w:val="26"/>
        </w:rPr>
      </w:pPr>
      <w:r w:rsidRPr="00CE67F9">
        <w:rPr>
          <w:b/>
          <w:sz w:val="26"/>
          <w:szCs w:val="26"/>
        </w:rPr>
        <w:t>ANALYSIS</w:t>
      </w:r>
      <w:r w:rsidR="00A02672" w:rsidRPr="00CE67F9">
        <w:rPr>
          <w:b/>
          <w:sz w:val="26"/>
          <w:szCs w:val="26"/>
        </w:rPr>
        <w:t xml:space="preserve"> OF </w:t>
      </w:r>
      <w:r w:rsidRPr="00CE67F9">
        <w:rPr>
          <w:b/>
          <w:sz w:val="26"/>
          <w:szCs w:val="26"/>
        </w:rPr>
        <w:t xml:space="preserve">SURFACE ROUGHNESS </w:t>
      </w:r>
      <w:r w:rsidR="00A02672" w:rsidRPr="00CE67F9">
        <w:rPr>
          <w:b/>
          <w:sz w:val="26"/>
          <w:szCs w:val="26"/>
        </w:rPr>
        <w:t xml:space="preserve">IN TURNING OF </w:t>
      </w:r>
    </w:p>
    <w:p w:rsidR="00A02672" w:rsidRPr="00CE67F9" w:rsidRDefault="00A02672" w:rsidP="008F7501">
      <w:pPr>
        <w:spacing w:line="480" w:lineRule="auto"/>
        <w:ind w:left="288" w:hanging="288"/>
        <w:jc w:val="center"/>
        <w:rPr>
          <w:b/>
          <w:sz w:val="26"/>
          <w:szCs w:val="26"/>
        </w:rPr>
      </w:pPr>
      <w:r w:rsidRPr="00CE67F9">
        <w:rPr>
          <w:b/>
          <w:sz w:val="26"/>
          <w:szCs w:val="26"/>
        </w:rPr>
        <w:t>MILD STEEL</w:t>
      </w:r>
    </w:p>
    <w:p w:rsidR="00BB5334" w:rsidRDefault="00A02672" w:rsidP="00A02672">
      <w:pPr>
        <w:pStyle w:val="Heading4"/>
        <w:jc w:val="center"/>
        <w:rPr>
          <w:b w:val="0"/>
          <w:sz w:val="24"/>
          <w:szCs w:val="24"/>
        </w:rPr>
      </w:pPr>
      <w:r w:rsidRPr="00940674">
        <w:rPr>
          <w:b w:val="0"/>
          <w:sz w:val="24"/>
          <w:szCs w:val="24"/>
        </w:rPr>
        <w:t>A M</w:t>
      </w:r>
      <w:r w:rsidR="00B26897">
        <w:rPr>
          <w:b w:val="0"/>
          <w:sz w:val="24"/>
          <w:szCs w:val="24"/>
        </w:rPr>
        <w:t>aj</w:t>
      </w:r>
      <w:r>
        <w:rPr>
          <w:b w:val="0"/>
          <w:sz w:val="24"/>
          <w:szCs w:val="24"/>
        </w:rPr>
        <w:t>or</w:t>
      </w:r>
      <w:r w:rsidR="00EC6BD9">
        <w:rPr>
          <w:b w:val="0"/>
          <w:sz w:val="24"/>
          <w:szCs w:val="24"/>
        </w:rPr>
        <w:t xml:space="preserve"> Project</w:t>
      </w:r>
      <w:r w:rsidRPr="00940674">
        <w:rPr>
          <w:b w:val="0"/>
          <w:sz w:val="24"/>
          <w:szCs w:val="24"/>
        </w:rPr>
        <w:t xml:space="preserve"> Submitted in partial fulfillment for the requirement </w:t>
      </w:r>
    </w:p>
    <w:p w:rsidR="00A02672" w:rsidRPr="00940674" w:rsidRDefault="00A02672" w:rsidP="00A02672">
      <w:pPr>
        <w:pStyle w:val="Heading4"/>
        <w:jc w:val="center"/>
        <w:rPr>
          <w:b w:val="0"/>
          <w:sz w:val="24"/>
          <w:szCs w:val="24"/>
        </w:rPr>
      </w:pPr>
      <w:r w:rsidRPr="00940674">
        <w:rPr>
          <w:b w:val="0"/>
          <w:sz w:val="24"/>
          <w:szCs w:val="24"/>
        </w:rPr>
        <w:t>for the award of the degree of</w:t>
      </w:r>
    </w:p>
    <w:p w:rsidR="00A02672" w:rsidRPr="001278E0" w:rsidRDefault="00A02672" w:rsidP="00A02672">
      <w:pPr>
        <w:rPr>
          <w:sz w:val="20"/>
          <w:szCs w:val="32"/>
        </w:rPr>
      </w:pPr>
    </w:p>
    <w:p w:rsidR="00A02672" w:rsidRPr="003E1A91" w:rsidRDefault="00A02672" w:rsidP="00A02672">
      <w:pPr>
        <w:jc w:val="center"/>
        <w:rPr>
          <w:b/>
          <w:sz w:val="32"/>
          <w:szCs w:val="32"/>
        </w:rPr>
      </w:pPr>
      <w:r w:rsidRPr="003E1A91">
        <w:rPr>
          <w:b/>
          <w:sz w:val="32"/>
          <w:szCs w:val="32"/>
        </w:rPr>
        <w:t>Masters of Engineering</w:t>
      </w:r>
    </w:p>
    <w:p w:rsidR="00A02672" w:rsidRPr="00BE4E54" w:rsidRDefault="00A02672" w:rsidP="00A02672">
      <w:pPr>
        <w:jc w:val="center"/>
        <w:rPr>
          <w:b/>
          <w:sz w:val="18"/>
          <w:szCs w:val="32"/>
        </w:rPr>
      </w:pPr>
    </w:p>
    <w:p w:rsidR="00A02672" w:rsidRPr="00940674" w:rsidRDefault="00A02672" w:rsidP="00A02672">
      <w:pPr>
        <w:jc w:val="center"/>
        <w:rPr>
          <w:b/>
        </w:rPr>
      </w:pPr>
      <w:r w:rsidRPr="00940674">
        <w:rPr>
          <w:b/>
        </w:rPr>
        <w:t>In</w:t>
      </w:r>
    </w:p>
    <w:p w:rsidR="00A02672" w:rsidRPr="00BE4E54" w:rsidRDefault="00A02672" w:rsidP="00A02672">
      <w:pPr>
        <w:jc w:val="center"/>
        <w:rPr>
          <w:b/>
          <w:sz w:val="18"/>
          <w:szCs w:val="32"/>
        </w:rPr>
      </w:pPr>
    </w:p>
    <w:p w:rsidR="00A02672" w:rsidRPr="003E1A91" w:rsidRDefault="00A02672" w:rsidP="00A02672">
      <w:pPr>
        <w:jc w:val="center"/>
        <w:rPr>
          <w:sz w:val="32"/>
          <w:szCs w:val="32"/>
        </w:rPr>
      </w:pPr>
      <w:r w:rsidRPr="003E1A91">
        <w:rPr>
          <w:sz w:val="32"/>
          <w:szCs w:val="32"/>
        </w:rPr>
        <w:t>Production Engineering</w:t>
      </w:r>
    </w:p>
    <w:p w:rsidR="00A02672" w:rsidRPr="003E1A91" w:rsidRDefault="00A02672" w:rsidP="00A02672">
      <w:pPr>
        <w:jc w:val="center"/>
        <w:rPr>
          <w:sz w:val="32"/>
          <w:szCs w:val="32"/>
        </w:rPr>
      </w:pPr>
    </w:p>
    <w:p w:rsidR="00A02672" w:rsidRPr="0037165A" w:rsidRDefault="00A02672" w:rsidP="00A02672">
      <w:pPr>
        <w:spacing w:line="360" w:lineRule="auto"/>
        <w:jc w:val="center"/>
      </w:pPr>
      <w:r w:rsidRPr="0037165A">
        <w:t>Submitted By:</w:t>
      </w:r>
    </w:p>
    <w:p w:rsidR="00A02672" w:rsidRPr="00BE4E54" w:rsidRDefault="00A02672" w:rsidP="00A02672">
      <w:pPr>
        <w:spacing w:line="360" w:lineRule="auto"/>
        <w:jc w:val="center"/>
        <w:rPr>
          <w:b/>
          <w:sz w:val="28"/>
          <w:szCs w:val="32"/>
        </w:rPr>
      </w:pPr>
      <w:r>
        <w:rPr>
          <w:b/>
          <w:sz w:val="28"/>
          <w:szCs w:val="32"/>
        </w:rPr>
        <w:t>LALIT KUMAR</w:t>
      </w:r>
    </w:p>
    <w:p w:rsidR="00A02672" w:rsidRPr="0037165A" w:rsidRDefault="00A02672" w:rsidP="00A02672">
      <w:pPr>
        <w:spacing w:line="360" w:lineRule="auto"/>
        <w:jc w:val="center"/>
        <w:rPr>
          <w:b/>
          <w:sz w:val="28"/>
          <w:szCs w:val="28"/>
        </w:rPr>
      </w:pPr>
      <w:r w:rsidRPr="0037165A">
        <w:rPr>
          <w:b/>
          <w:sz w:val="28"/>
          <w:szCs w:val="28"/>
        </w:rPr>
        <w:t xml:space="preserve">University Roll No. </w:t>
      </w:r>
      <w:r w:rsidR="008F7501">
        <w:rPr>
          <w:b/>
          <w:sz w:val="28"/>
          <w:szCs w:val="28"/>
        </w:rPr>
        <w:t>10062</w:t>
      </w:r>
    </w:p>
    <w:p w:rsidR="00A02672" w:rsidRDefault="00A02672" w:rsidP="00A02672">
      <w:pPr>
        <w:spacing w:line="360" w:lineRule="auto"/>
        <w:jc w:val="center"/>
        <w:rPr>
          <w:sz w:val="28"/>
          <w:szCs w:val="32"/>
        </w:rPr>
      </w:pPr>
    </w:p>
    <w:p w:rsidR="00A02672" w:rsidRPr="0037165A" w:rsidRDefault="00A02672" w:rsidP="00A02672">
      <w:pPr>
        <w:spacing w:line="360" w:lineRule="auto"/>
        <w:jc w:val="center"/>
        <w:rPr>
          <w:b/>
        </w:rPr>
      </w:pPr>
      <w:r w:rsidRPr="0037165A">
        <w:rPr>
          <w:b/>
        </w:rPr>
        <w:t>Under the guidance of</w:t>
      </w:r>
    </w:p>
    <w:p w:rsidR="00A02672" w:rsidRPr="00556492" w:rsidRDefault="00A02672" w:rsidP="00A02672">
      <w:pPr>
        <w:spacing w:line="360" w:lineRule="auto"/>
        <w:jc w:val="center"/>
        <w:rPr>
          <w:b/>
          <w:sz w:val="28"/>
          <w:szCs w:val="32"/>
        </w:rPr>
      </w:pPr>
      <w:r>
        <w:rPr>
          <w:b/>
          <w:sz w:val="28"/>
          <w:szCs w:val="32"/>
        </w:rPr>
        <w:t>Dr</w:t>
      </w:r>
      <w:r w:rsidRPr="00556492">
        <w:rPr>
          <w:b/>
          <w:sz w:val="28"/>
          <w:szCs w:val="32"/>
        </w:rPr>
        <w:t>. VIPIN</w:t>
      </w:r>
    </w:p>
    <w:p w:rsidR="00A02672" w:rsidRPr="00556492" w:rsidRDefault="00A02672" w:rsidP="00A02672">
      <w:pPr>
        <w:spacing w:line="360" w:lineRule="auto"/>
        <w:jc w:val="center"/>
        <w:rPr>
          <w:b/>
          <w:sz w:val="28"/>
          <w:szCs w:val="32"/>
        </w:rPr>
      </w:pPr>
      <w:r w:rsidRPr="00556492">
        <w:rPr>
          <w:b/>
          <w:sz w:val="28"/>
          <w:szCs w:val="32"/>
        </w:rPr>
        <w:t>ASS</w:t>
      </w:r>
      <w:r>
        <w:rPr>
          <w:b/>
          <w:sz w:val="28"/>
          <w:szCs w:val="32"/>
        </w:rPr>
        <w:t>OCIA</w:t>
      </w:r>
      <w:r w:rsidRPr="00556492">
        <w:rPr>
          <w:b/>
          <w:sz w:val="28"/>
          <w:szCs w:val="32"/>
        </w:rPr>
        <w:t>T</w:t>
      </w:r>
      <w:r>
        <w:rPr>
          <w:b/>
          <w:sz w:val="28"/>
          <w:szCs w:val="32"/>
        </w:rPr>
        <w:t xml:space="preserve">E </w:t>
      </w:r>
      <w:r w:rsidRPr="00556492">
        <w:rPr>
          <w:b/>
          <w:sz w:val="28"/>
          <w:szCs w:val="32"/>
        </w:rPr>
        <w:t>PROFESSOR</w:t>
      </w:r>
    </w:p>
    <w:p w:rsidR="00A02672" w:rsidRPr="001278E0" w:rsidRDefault="00A02672" w:rsidP="00A02672">
      <w:pPr>
        <w:jc w:val="center"/>
        <w:rPr>
          <w:rFonts w:ascii="Arial" w:hAnsi="Arial" w:cs="Arial"/>
          <w:sz w:val="20"/>
        </w:rPr>
      </w:pPr>
    </w:p>
    <w:p w:rsidR="00A02672" w:rsidRPr="006D3A6E" w:rsidRDefault="00A02672" w:rsidP="00A02672">
      <w:pPr>
        <w:jc w:val="center"/>
        <w:rPr>
          <w:rFonts w:ascii="Arial" w:hAnsi="Arial" w:cs="Arial"/>
          <w:sz w:val="28"/>
        </w:rPr>
      </w:pPr>
      <w:r>
        <w:rPr>
          <w:rFonts w:ascii="Arial" w:hAnsi="Arial" w:cs="Arial"/>
          <w:noProof/>
          <w:sz w:val="28"/>
        </w:rPr>
        <w:drawing>
          <wp:inline distT="0" distB="0" distL="0" distR="0">
            <wp:extent cx="2247900" cy="1771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247900" cy="1771650"/>
                    </a:xfrm>
                    <a:prstGeom prst="rect">
                      <a:avLst/>
                    </a:prstGeom>
                    <a:noFill/>
                    <a:ln w="9525">
                      <a:noFill/>
                      <a:miter lim="800000"/>
                      <a:headEnd/>
                      <a:tailEnd/>
                    </a:ln>
                  </pic:spPr>
                </pic:pic>
              </a:graphicData>
            </a:graphic>
          </wp:inline>
        </w:drawing>
      </w:r>
    </w:p>
    <w:p w:rsidR="00A02672" w:rsidRPr="001278E0" w:rsidRDefault="00A02672" w:rsidP="00A02672">
      <w:pPr>
        <w:jc w:val="center"/>
        <w:rPr>
          <w:rFonts w:ascii="Arial" w:hAnsi="Arial" w:cs="Arial"/>
          <w:sz w:val="22"/>
        </w:rPr>
      </w:pPr>
    </w:p>
    <w:p w:rsidR="00A02672" w:rsidRPr="001278E0" w:rsidRDefault="00A02672" w:rsidP="00A02672">
      <w:pPr>
        <w:rPr>
          <w:rFonts w:ascii="Arial" w:hAnsi="Arial" w:cs="Arial"/>
          <w:sz w:val="16"/>
        </w:rPr>
      </w:pPr>
    </w:p>
    <w:p w:rsidR="00A02672" w:rsidRPr="001278E0" w:rsidRDefault="00A02672" w:rsidP="00A02672">
      <w:pPr>
        <w:jc w:val="center"/>
        <w:rPr>
          <w:b/>
          <w:spacing w:val="30"/>
          <w:position w:val="6"/>
          <w:sz w:val="28"/>
        </w:rPr>
      </w:pPr>
      <w:r w:rsidRPr="001278E0">
        <w:rPr>
          <w:b/>
          <w:spacing w:val="30"/>
          <w:position w:val="6"/>
          <w:sz w:val="28"/>
        </w:rPr>
        <w:t>DEPARTMENT OF MECHANICAL ENGINEERING</w:t>
      </w:r>
    </w:p>
    <w:p w:rsidR="00A02672" w:rsidRPr="001278E0" w:rsidRDefault="00A02672" w:rsidP="00A02672">
      <w:pPr>
        <w:jc w:val="center"/>
        <w:rPr>
          <w:b/>
          <w:spacing w:val="30"/>
          <w:position w:val="6"/>
          <w:sz w:val="28"/>
        </w:rPr>
      </w:pPr>
      <w:smartTag w:uri="urn:schemas-microsoft-com:office:smarttags" w:element="place">
        <w:smartTag w:uri="urn:schemas-microsoft-com:office:smarttags" w:element="PlaceName">
          <w:r w:rsidRPr="001278E0">
            <w:rPr>
              <w:b/>
              <w:spacing w:val="30"/>
              <w:position w:val="6"/>
              <w:sz w:val="28"/>
            </w:rPr>
            <w:t>DELHI</w:t>
          </w:r>
        </w:smartTag>
        <w:r w:rsidRPr="001278E0">
          <w:rPr>
            <w:b/>
            <w:spacing w:val="30"/>
            <w:position w:val="6"/>
            <w:sz w:val="28"/>
          </w:rPr>
          <w:t xml:space="preserve"> </w:t>
        </w:r>
        <w:smartTag w:uri="urn:schemas-microsoft-com:office:smarttags" w:element="PlaceType">
          <w:r w:rsidRPr="001278E0">
            <w:rPr>
              <w:b/>
              <w:spacing w:val="30"/>
              <w:position w:val="6"/>
              <w:sz w:val="28"/>
            </w:rPr>
            <w:t>COLLEGE</w:t>
          </w:r>
        </w:smartTag>
      </w:smartTag>
      <w:r w:rsidRPr="001278E0">
        <w:rPr>
          <w:b/>
          <w:spacing w:val="30"/>
          <w:position w:val="6"/>
          <w:sz w:val="28"/>
        </w:rPr>
        <w:t xml:space="preserve"> OF ENGINEERING</w:t>
      </w:r>
    </w:p>
    <w:p w:rsidR="00A02672" w:rsidRPr="001278E0" w:rsidRDefault="00A02672" w:rsidP="00A02672">
      <w:pPr>
        <w:jc w:val="center"/>
        <w:rPr>
          <w:b/>
          <w:spacing w:val="30"/>
          <w:position w:val="6"/>
          <w:sz w:val="40"/>
          <w:szCs w:val="40"/>
        </w:rPr>
      </w:pPr>
      <w:smartTag w:uri="urn:schemas-microsoft-com:office:smarttags" w:element="place">
        <w:smartTag w:uri="urn:schemas-microsoft-com:office:smarttags" w:element="PlaceName">
          <w:r w:rsidRPr="001278E0">
            <w:rPr>
              <w:b/>
              <w:spacing w:val="30"/>
              <w:position w:val="6"/>
              <w:sz w:val="28"/>
            </w:rPr>
            <w:t>DELHI</w:t>
          </w:r>
        </w:smartTag>
        <w:r w:rsidRPr="001278E0">
          <w:rPr>
            <w:b/>
            <w:spacing w:val="30"/>
            <w:position w:val="6"/>
            <w:sz w:val="28"/>
          </w:rPr>
          <w:t xml:space="preserve"> </w:t>
        </w:r>
        <w:smartTag w:uri="urn:schemas-microsoft-com:office:smarttags" w:element="PlaceType">
          <w:r w:rsidRPr="001278E0">
            <w:rPr>
              <w:b/>
              <w:spacing w:val="30"/>
              <w:position w:val="6"/>
              <w:sz w:val="28"/>
            </w:rPr>
            <w:t>UNIVERSITY</w:t>
          </w:r>
        </w:smartTag>
      </w:smartTag>
      <w:r w:rsidRPr="001278E0">
        <w:rPr>
          <w:b/>
          <w:spacing w:val="30"/>
          <w:position w:val="6"/>
          <w:sz w:val="28"/>
        </w:rPr>
        <w:t>, DELHI-110042</w:t>
      </w:r>
    </w:p>
    <w:p w:rsidR="00A02672" w:rsidRPr="008F095E" w:rsidRDefault="00A02672" w:rsidP="00A02672">
      <w:pPr>
        <w:jc w:val="center"/>
        <w:rPr>
          <w:b/>
          <w:spacing w:val="30"/>
          <w:position w:val="6"/>
          <w:sz w:val="28"/>
          <w:szCs w:val="28"/>
        </w:rPr>
      </w:pPr>
      <w:r w:rsidRPr="008F095E">
        <w:rPr>
          <w:b/>
          <w:spacing w:val="30"/>
          <w:position w:val="6"/>
          <w:sz w:val="28"/>
          <w:szCs w:val="28"/>
        </w:rPr>
        <w:t>2011</w:t>
      </w:r>
    </w:p>
    <w:p w:rsidR="00A02672" w:rsidRDefault="00A02672" w:rsidP="00A02672">
      <w:pPr>
        <w:jc w:val="center"/>
        <w:rPr>
          <w:b/>
          <w:spacing w:val="30"/>
          <w:position w:val="6"/>
        </w:rPr>
      </w:pPr>
    </w:p>
    <w:p w:rsidR="009E5405" w:rsidRPr="008F7501" w:rsidRDefault="009E5405" w:rsidP="008F7501">
      <w:pPr>
        <w:spacing w:line="480" w:lineRule="auto"/>
        <w:jc w:val="both"/>
      </w:pPr>
    </w:p>
    <w:p w:rsidR="00187F07" w:rsidRDefault="00187F07" w:rsidP="008732F4">
      <w:pPr>
        <w:spacing w:line="480" w:lineRule="auto"/>
        <w:ind w:left="360"/>
        <w:jc w:val="both"/>
        <w:rPr>
          <w:b/>
          <w:bCs/>
          <w:color w:val="000000"/>
        </w:rPr>
      </w:pPr>
    </w:p>
    <w:p w:rsidR="008A6C02" w:rsidRDefault="008A6C02" w:rsidP="008759B5">
      <w:pPr>
        <w:pStyle w:val="Caption"/>
        <w:rPr>
          <w:b/>
          <w:sz w:val="36"/>
          <w:szCs w:val="36"/>
          <w:u w:val="single"/>
        </w:rPr>
      </w:pPr>
    </w:p>
    <w:p w:rsidR="008759B5" w:rsidRPr="00AE51E2" w:rsidRDefault="008759B5" w:rsidP="008759B5">
      <w:pPr>
        <w:pStyle w:val="Caption"/>
        <w:rPr>
          <w:b/>
          <w:sz w:val="36"/>
          <w:szCs w:val="36"/>
          <w:u w:val="single"/>
        </w:rPr>
      </w:pPr>
      <w:r w:rsidRPr="00AE51E2">
        <w:rPr>
          <w:b/>
          <w:sz w:val="36"/>
          <w:szCs w:val="36"/>
          <w:u w:val="single"/>
        </w:rPr>
        <w:t>Candidate’s declaration</w:t>
      </w:r>
    </w:p>
    <w:p w:rsidR="008759B5" w:rsidRPr="00EE1A55" w:rsidRDefault="008759B5" w:rsidP="008759B5">
      <w:pPr>
        <w:pStyle w:val="BodyText2"/>
        <w:spacing w:line="360" w:lineRule="auto"/>
        <w:rPr>
          <w:sz w:val="14"/>
        </w:rPr>
      </w:pPr>
    </w:p>
    <w:p w:rsidR="008759B5" w:rsidRPr="008F7501" w:rsidRDefault="008759B5" w:rsidP="008759B5">
      <w:pPr>
        <w:spacing w:line="360" w:lineRule="auto"/>
        <w:jc w:val="both"/>
        <w:rPr>
          <w:b/>
        </w:rPr>
      </w:pPr>
      <w:r w:rsidRPr="008F7501">
        <w:t xml:space="preserve">I, </w:t>
      </w:r>
      <w:r w:rsidRPr="008F7501">
        <w:rPr>
          <w:caps/>
        </w:rPr>
        <w:t>LALIT KUMAR,</w:t>
      </w:r>
      <w:r w:rsidRPr="008F7501">
        <w:t xml:space="preserve"> hereby certify that the work which is</w:t>
      </w:r>
      <w:r>
        <w:t xml:space="preserve"> being presented in this thesis </w:t>
      </w:r>
      <w:r w:rsidRPr="008F7501">
        <w:t xml:space="preserve">entitled </w:t>
      </w:r>
      <w:r w:rsidRPr="008F7501">
        <w:rPr>
          <w:caps/>
        </w:rPr>
        <w:t>“</w:t>
      </w:r>
      <w:r w:rsidRPr="00B81A3A">
        <w:rPr>
          <w:b/>
        </w:rPr>
        <w:t xml:space="preserve">ANALYSIS OF SURFACE ROUGHNESS </w:t>
      </w:r>
      <w:r>
        <w:rPr>
          <w:b/>
        </w:rPr>
        <w:t xml:space="preserve">IN TURNING OF MILD </w:t>
      </w:r>
      <w:r w:rsidRPr="00B81A3A">
        <w:rPr>
          <w:b/>
        </w:rPr>
        <w:t>STEEL</w:t>
      </w:r>
      <w:r w:rsidRPr="008F7501">
        <w:rPr>
          <w:caps/>
        </w:rPr>
        <w:t>”</w:t>
      </w:r>
      <w:r w:rsidRPr="008F7501">
        <w:t xml:space="preserve"> in the partial fulfillment of requirement for the award of degree of </w:t>
      </w:r>
      <w:r w:rsidRPr="008F7501">
        <w:rPr>
          <w:b/>
        </w:rPr>
        <w:t>Masters of Engineering</w:t>
      </w:r>
      <w:r w:rsidRPr="008F7501">
        <w:t xml:space="preserve"> submitted in the </w:t>
      </w:r>
      <w:r w:rsidRPr="008F7501">
        <w:rPr>
          <w:b/>
        </w:rPr>
        <w:t>Department of Mechanical Engineering</w:t>
      </w:r>
      <w:r w:rsidRPr="008F7501">
        <w:t xml:space="preserve"> at </w:t>
      </w:r>
      <w:r w:rsidRPr="008F7501">
        <w:rPr>
          <w:b/>
        </w:rPr>
        <w:t>Delhi College Of Engineering</w:t>
      </w:r>
      <w:r w:rsidRPr="008F7501">
        <w:rPr>
          <w:caps/>
        </w:rPr>
        <w:t xml:space="preserve">, </w:t>
      </w:r>
      <w:r w:rsidRPr="008F7501">
        <w:rPr>
          <w:b/>
        </w:rPr>
        <w:t>Delhi University</w:t>
      </w:r>
      <w:r w:rsidRPr="008F7501">
        <w:t xml:space="preserve">, is an authentic record of my own work carried out during a period from July 2010 to June 2011, under the supervision </w:t>
      </w:r>
      <w:proofErr w:type="gramStart"/>
      <w:r w:rsidRPr="008F7501">
        <w:t xml:space="preserve">of  </w:t>
      </w:r>
      <w:r w:rsidRPr="008F7501">
        <w:rPr>
          <w:b/>
        </w:rPr>
        <w:t>Dr</w:t>
      </w:r>
      <w:proofErr w:type="gramEnd"/>
      <w:r w:rsidRPr="008F7501">
        <w:rPr>
          <w:b/>
        </w:rPr>
        <w:t>. VIPIN,</w:t>
      </w:r>
      <w:r w:rsidRPr="008F7501">
        <w:t xml:space="preserve"> </w:t>
      </w:r>
      <w:proofErr w:type="spellStart"/>
      <w:r w:rsidRPr="008F7501">
        <w:rPr>
          <w:b/>
        </w:rPr>
        <w:t>Asso</w:t>
      </w:r>
      <w:proofErr w:type="spellEnd"/>
      <w:r w:rsidRPr="008F7501">
        <w:rPr>
          <w:b/>
        </w:rPr>
        <w:t xml:space="preserve">. </w:t>
      </w:r>
      <w:proofErr w:type="gramStart"/>
      <w:r w:rsidRPr="008F7501">
        <w:rPr>
          <w:b/>
        </w:rPr>
        <w:t>Prof., Department of Mechanical Engineering, Delhi College of Engineering, Delhi.</w:t>
      </w:r>
      <w:proofErr w:type="gramEnd"/>
    </w:p>
    <w:p w:rsidR="008759B5" w:rsidRPr="008F7501" w:rsidRDefault="008759B5" w:rsidP="008759B5">
      <w:pPr>
        <w:pStyle w:val="BodyText2"/>
        <w:spacing w:line="360" w:lineRule="auto"/>
      </w:pPr>
      <w:r w:rsidRPr="008F7501">
        <w:t>The matter presented in this thesis has not been submitted in any other University/ Institute for the award of M.E. Degree.</w:t>
      </w:r>
    </w:p>
    <w:p w:rsidR="008759B5" w:rsidRPr="008F7501" w:rsidRDefault="008759B5" w:rsidP="008759B5">
      <w:pPr>
        <w:spacing w:line="360" w:lineRule="auto"/>
        <w:jc w:val="both"/>
      </w:pPr>
    </w:p>
    <w:p w:rsidR="008759B5" w:rsidRPr="00AE51E2" w:rsidRDefault="008759B5" w:rsidP="008759B5">
      <w:pPr>
        <w:spacing w:line="360" w:lineRule="auto"/>
        <w:ind w:left="288" w:hanging="288"/>
        <w:jc w:val="both"/>
        <w:rPr>
          <w:sz w:val="12"/>
        </w:rPr>
      </w:pPr>
    </w:p>
    <w:p w:rsidR="008759B5" w:rsidRDefault="008759B5" w:rsidP="008759B5">
      <w:pPr>
        <w:spacing w:line="360" w:lineRule="auto"/>
        <w:ind w:left="288" w:hanging="288"/>
        <w:jc w:val="both"/>
      </w:pPr>
      <w:r>
        <w:t xml:space="preserve"> (LALIT KUMAR)</w:t>
      </w:r>
    </w:p>
    <w:p w:rsidR="008759B5" w:rsidRPr="008F7501" w:rsidRDefault="008759B5" w:rsidP="008759B5">
      <w:pPr>
        <w:spacing w:line="360" w:lineRule="auto"/>
      </w:pPr>
      <w:r w:rsidRPr="008F7501">
        <w:t>University Roll No. 10062</w:t>
      </w:r>
    </w:p>
    <w:p w:rsidR="008759B5" w:rsidRDefault="008759B5" w:rsidP="008759B5">
      <w:pPr>
        <w:spacing w:line="360" w:lineRule="auto"/>
        <w:ind w:left="288" w:hanging="288"/>
        <w:jc w:val="both"/>
      </w:pPr>
    </w:p>
    <w:p w:rsidR="008759B5" w:rsidRPr="00AE51E2" w:rsidRDefault="008759B5" w:rsidP="008759B5">
      <w:pPr>
        <w:spacing w:line="360" w:lineRule="auto"/>
        <w:ind w:left="288" w:hanging="288"/>
        <w:jc w:val="both"/>
        <w:rPr>
          <w:sz w:val="18"/>
        </w:rPr>
      </w:pPr>
    </w:p>
    <w:p w:rsidR="008759B5" w:rsidRPr="00AD1DAE" w:rsidRDefault="008759B5" w:rsidP="008759B5">
      <w:pPr>
        <w:spacing w:line="360" w:lineRule="auto"/>
        <w:ind w:left="288" w:hanging="288"/>
        <w:jc w:val="both"/>
        <w:rPr>
          <w:b/>
          <w:color w:val="000000"/>
          <w:sz w:val="28"/>
          <w:szCs w:val="28"/>
          <w:u w:val="single"/>
        </w:rPr>
      </w:pPr>
      <w:r w:rsidRPr="00AD1DAE">
        <w:rPr>
          <w:b/>
          <w:color w:val="000000"/>
          <w:sz w:val="28"/>
          <w:szCs w:val="28"/>
          <w:u w:val="single"/>
        </w:rPr>
        <w:t>CERTIFICATE</w:t>
      </w:r>
    </w:p>
    <w:p w:rsidR="008759B5" w:rsidRDefault="008759B5" w:rsidP="008759B5">
      <w:pPr>
        <w:spacing w:line="360" w:lineRule="auto"/>
        <w:jc w:val="both"/>
      </w:pPr>
      <w:r>
        <w:t>This is to certify that the above statement made by the candidate is correct to best of my knowledge.</w:t>
      </w:r>
    </w:p>
    <w:p w:rsidR="008759B5" w:rsidRDefault="008759B5" w:rsidP="008759B5">
      <w:pPr>
        <w:spacing w:line="360" w:lineRule="auto"/>
      </w:pPr>
    </w:p>
    <w:p w:rsidR="008759B5" w:rsidRDefault="008759B5" w:rsidP="008759B5">
      <w:pPr>
        <w:spacing w:line="360" w:lineRule="auto"/>
      </w:pPr>
    </w:p>
    <w:p w:rsidR="008759B5" w:rsidRDefault="008759B5" w:rsidP="008759B5">
      <w:pPr>
        <w:spacing w:line="360" w:lineRule="auto"/>
      </w:pPr>
      <w:r>
        <w:tab/>
      </w:r>
      <w:r>
        <w:tab/>
      </w:r>
      <w:r>
        <w:tab/>
      </w:r>
      <w:r>
        <w:tab/>
      </w:r>
      <w:r>
        <w:tab/>
      </w:r>
      <w:r>
        <w:tab/>
      </w:r>
      <w:r>
        <w:tab/>
      </w:r>
      <w:r>
        <w:tab/>
        <w:t xml:space="preserve">     </w:t>
      </w:r>
    </w:p>
    <w:p w:rsidR="008759B5" w:rsidRDefault="008759B5" w:rsidP="008759B5">
      <w:pPr>
        <w:spacing w:line="360" w:lineRule="auto"/>
      </w:pPr>
      <w:r>
        <w:tab/>
      </w:r>
      <w:r>
        <w:tab/>
      </w:r>
      <w:r>
        <w:tab/>
      </w:r>
      <w:r>
        <w:tab/>
      </w:r>
      <w:r>
        <w:tab/>
      </w:r>
      <w:r>
        <w:tab/>
      </w:r>
      <w:r>
        <w:tab/>
      </w:r>
      <w:r>
        <w:tab/>
        <w:t xml:space="preserve">         </w:t>
      </w:r>
      <w:proofErr w:type="gramStart"/>
      <w:r>
        <w:t>( Dr</w:t>
      </w:r>
      <w:proofErr w:type="gramEnd"/>
      <w:r>
        <w:t>. VIPIN)</w:t>
      </w:r>
    </w:p>
    <w:p w:rsidR="008759B5" w:rsidRPr="009C237F" w:rsidRDefault="008759B5" w:rsidP="008759B5">
      <w:pPr>
        <w:spacing w:line="360" w:lineRule="auto"/>
        <w:jc w:val="center"/>
        <w:rPr>
          <w:rStyle w:val="Emphasis"/>
        </w:rPr>
      </w:pPr>
      <w:r>
        <w:tab/>
      </w:r>
      <w:r>
        <w:tab/>
      </w:r>
      <w:r>
        <w:tab/>
      </w:r>
      <w:r>
        <w:tab/>
      </w:r>
      <w:r>
        <w:tab/>
      </w:r>
      <w:r>
        <w:tab/>
      </w:r>
      <w:r>
        <w:tab/>
      </w:r>
      <w:r w:rsidRPr="009C237F">
        <w:rPr>
          <w:rStyle w:val="Emphasis"/>
        </w:rPr>
        <w:t>(ASSOCIATE PROFESSOR)</w:t>
      </w:r>
    </w:p>
    <w:p w:rsidR="008759B5" w:rsidRDefault="008759B5" w:rsidP="008759B5">
      <w:r>
        <w:br w:type="page"/>
      </w:r>
    </w:p>
    <w:p w:rsidR="008759B5" w:rsidRDefault="008759B5" w:rsidP="008759B5">
      <w:pPr>
        <w:spacing w:line="360" w:lineRule="auto"/>
      </w:pPr>
    </w:p>
    <w:p w:rsidR="008759B5" w:rsidRPr="00601FB5" w:rsidRDefault="008759B5" w:rsidP="008759B5">
      <w:pPr>
        <w:pStyle w:val="Title"/>
        <w:spacing w:line="360" w:lineRule="auto"/>
        <w:jc w:val="center"/>
        <w:rPr>
          <w:b/>
          <w:sz w:val="48"/>
          <w:szCs w:val="48"/>
          <w:u w:val="single"/>
        </w:rPr>
      </w:pPr>
      <w:r w:rsidRPr="00601FB5">
        <w:rPr>
          <w:b/>
          <w:sz w:val="48"/>
          <w:szCs w:val="48"/>
          <w:u w:val="single"/>
        </w:rPr>
        <w:t>ACKNOWLEDGEMENT</w:t>
      </w:r>
    </w:p>
    <w:p w:rsidR="008759B5" w:rsidRPr="00283D17" w:rsidRDefault="008759B5" w:rsidP="008759B5">
      <w:pPr>
        <w:pStyle w:val="Title"/>
        <w:spacing w:line="360" w:lineRule="auto"/>
        <w:rPr>
          <w:b/>
          <w:u w:val="single"/>
        </w:rPr>
      </w:pPr>
    </w:p>
    <w:p w:rsidR="008759B5" w:rsidRPr="008F7501" w:rsidRDefault="008759B5" w:rsidP="008759B5">
      <w:pPr>
        <w:spacing w:line="360" w:lineRule="auto"/>
        <w:jc w:val="both"/>
      </w:pPr>
      <w:r w:rsidRPr="008F7501">
        <w:t xml:space="preserve">It is a matter of great pleasure for me to present my dissertation report on </w:t>
      </w:r>
      <w:r w:rsidRPr="008F7501">
        <w:rPr>
          <w:caps/>
        </w:rPr>
        <w:t>“</w:t>
      </w:r>
      <w:r w:rsidRPr="00E74165">
        <w:rPr>
          <w:b/>
        </w:rPr>
        <w:t>ANALYSIS OF SURFACE ROUGHNESS IN TURNING OF MILD STEEL</w:t>
      </w:r>
      <w:r w:rsidRPr="008F7501">
        <w:rPr>
          <w:caps/>
        </w:rPr>
        <w:t>”</w:t>
      </w:r>
      <w:r w:rsidRPr="008F7501">
        <w:rPr>
          <w:b/>
          <w:bCs/>
        </w:rPr>
        <w:t xml:space="preserve">. </w:t>
      </w:r>
      <w:r w:rsidRPr="008F7501">
        <w:t xml:space="preserve">First and foremost, I am profoundly grateful to my guide </w:t>
      </w:r>
      <w:r w:rsidRPr="008F7501">
        <w:rPr>
          <w:b/>
        </w:rPr>
        <w:t>Dr. VIPIN,</w:t>
      </w:r>
      <w:r w:rsidRPr="008F7501">
        <w:t xml:space="preserve"> </w:t>
      </w:r>
      <w:proofErr w:type="spellStart"/>
      <w:r w:rsidRPr="008F7501">
        <w:rPr>
          <w:b/>
        </w:rPr>
        <w:t>Asso</w:t>
      </w:r>
      <w:proofErr w:type="spellEnd"/>
      <w:r w:rsidRPr="008F7501">
        <w:rPr>
          <w:b/>
        </w:rPr>
        <w:t>. Prof.</w:t>
      </w:r>
      <w:r w:rsidRPr="008F7501">
        <w:rPr>
          <w:b/>
          <w:bCs/>
        </w:rPr>
        <w:t>,</w:t>
      </w:r>
      <w:r w:rsidRPr="008F7501">
        <w:t xml:space="preserve"> </w:t>
      </w:r>
      <w:r w:rsidRPr="008F7501">
        <w:rPr>
          <w:b/>
        </w:rPr>
        <w:t>Mechanical Engineering Department</w:t>
      </w:r>
      <w:r w:rsidRPr="008F7501">
        <w:rPr>
          <w:b/>
          <w:bCs/>
        </w:rPr>
        <w:t xml:space="preserve"> </w:t>
      </w:r>
      <w:r w:rsidRPr="008F7501">
        <w:t xml:space="preserve">for his expert guidance and continuous encouragement during all stages of thesis. I feel lucky to get an opportunity to work with him. Not only understanding the subject, but also interpreting the results drawn thereon from the graphs was very thought provoking. I am thankful to the kindness and generosity shown by him towards me, as it helped me morally complete the project before actually starting it. </w:t>
      </w:r>
    </w:p>
    <w:p w:rsidR="008759B5" w:rsidRPr="008F7501" w:rsidRDefault="008759B5" w:rsidP="008759B5">
      <w:pPr>
        <w:spacing w:line="360" w:lineRule="auto"/>
        <w:jc w:val="both"/>
      </w:pPr>
      <w:r w:rsidRPr="008F7501">
        <w:t>I would like to thank,</w:t>
      </w:r>
      <w:r w:rsidRPr="008F7501">
        <w:rPr>
          <w:b/>
        </w:rPr>
        <w:t xml:space="preserve"> </w:t>
      </w:r>
      <w:r w:rsidRPr="003F4F50">
        <w:rPr>
          <w:bCs/>
        </w:rPr>
        <w:t xml:space="preserve">Sh. </w:t>
      </w:r>
      <w:proofErr w:type="spellStart"/>
      <w:r w:rsidRPr="003F4F50">
        <w:rPr>
          <w:bCs/>
        </w:rPr>
        <w:t>Rahul</w:t>
      </w:r>
      <w:proofErr w:type="spellEnd"/>
      <w:r w:rsidRPr="003F4F50">
        <w:rPr>
          <w:bCs/>
        </w:rPr>
        <w:t xml:space="preserve"> </w:t>
      </w:r>
      <w:proofErr w:type="spellStart"/>
      <w:r w:rsidRPr="003F4F50">
        <w:rPr>
          <w:bCs/>
        </w:rPr>
        <w:t>Mool</w:t>
      </w:r>
      <w:proofErr w:type="spellEnd"/>
      <w:r w:rsidRPr="003F4F50">
        <w:rPr>
          <w:bCs/>
        </w:rPr>
        <w:t xml:space="preserve">, Sh. Rajesh Kumar and Sh. </w:t>
      </w:r>
      <w:proofErr w:type="spellStart"/>
      <w:r w:rsidRPr="003F4F50">
        <w:rPr>
          <w:bCs/>
        </w:rPr>
        <w:t>Roshan</w:t>
      </w:r>
      <w:proofErr w:type="spellEnd"/>
      <w:r w:rsidRPr="003F4F50">
        <w:rPr>
          <w:bCs/>
        </w:rPr>
        <w:t xml:space="preserve"> (Metrology Lab.) Sh. </w:t>
      </w:r>
      <w:proofErr w:type="spellStart"/>
      <w:r w:rsidRPr="003F4F50">
        <w:rPr>
          <w:bCs/>
        </w:rPr>
        <w:t>Pradeep</w:t>
      </w:r>
      <w:proofErr w:type="spellEnd"/>
      <w:r w:rsidRPr="003F4F50">
        <w:rPr>
          <w:bCs/>
        </w:rPr>
        <w:t xml:space="preserve"> Kumar and Sh. Sunil Kumar</w:t>
      </w:r>
      <w:r w:rsidRPr="003F4F50">
        <w:t xml:space="preserve"> (Machine Shop, CWS) and </w:t>
      </w:r>
      <w:proofErr w:type="spellStart"/>
      <w:r>
        <w:t>Sh.Pradeep</w:t>
      </w:r>
      <w:proofErr w:type="spellEnd"/>
      <w:r w:rsidRPr="003F4F50">
        <w:t xml:space="preserve"> Sharma and </w:t>
      </w:r>
      <w:proofErr w:type="spellStart"/>
      <w:r w:rsidRPr="003F4F50">
        <w:t>Sh.Ajay</w:t>
      </w:r>
      <w:proofErr w:type="spellEnd"/>
      <w:r w:rsidRPr="003F4F50">
        <w:t xml:space="preserve"> Kumar (Metallurgy Lab.)</w:t>
      </w:r>
      <w:r w:rsidRPr="008F7501">
        <w:t xml:space="preserve"> without their support it would be almost impossible to complete my thesis work in time. </w:t>
      </w:r>
    </w:p>
    <w:p w:rsidR="008759B5" w:rsidRPr="008F7501" w:rsidRDefault="008759B5" w:rsidP="008759B5">
      <w:pPr>
        <w:pStyle w:val="BodyTextIndent2"/>
        <w:spacing w:line="360" w:lineRule="auto"/>
        <w:ind w:left="0"/>
        <w:jc w:val="both"/>
      </w:pPr>
      <w:r w:rsidRPr="008F7501">
        <w:t xml:space="preserve">Last, but not the least, I would like to thank </w:t>
      </w:r>
      <w:r w:rsidRPr="008F7501">
        <w:rPr>
          <w:b/>
          <w:bCs/>
        </w:rPr>
        <w:t>my family members</w:t>
      </w:r>
      <w:r w:rsidRPr="008F7501">
        <w:t xml:space="preserve"> for their help, encouragement and prayers through all these months. I dedicate my work to them.</w:t>
      </w:r>
    </w:p>
    <w:p w:rsidR="008759B5" w:rsidRPr="008F7501" w:rsidRDefault="008759B5" w:rsidP="008759B5">
      <w:pPr>
        <w:pStyle w:val="BodyTextIndent2"/>
        <w:spacing w:line="360" w:lineRule="auto"/>
        <w:ind w:left="0"/>
        <w:jc w:val="both"/>
      </w:pPr>
      <w:r w:rsidRPr="008F7501">
        <w:t>Date:</w:t>
      </w:r>
    </w:p>
    <w:p w:rsidR="008759B5" w:rsidRDefault="008759B5" w:rsidP="008759B5">
      <w:pPr>
        <w:spacing w:line="360" w:lineRule="auto"/>
        <w:jc w:val="both"/>
      </w:pPr>
      <w:r w:rsidRPr="008F7501">
        <w:t xml:space="preserve">Place: </w:t>
      </w:r>
      <w:r w:rsidRPr="008F7501">
        <w:tab/>
      </w:r>
      <w:r w:rsidRPr="008F7501">
        <w:tab/>
      </w:r>
      <w:r w:rsidRPr="008F7501">
        <w:tab/>
      </w:r>
      <w:r w:rsidRPr="008F7501">
        <w:tab/>
        <w:t xml:space="preserve">                                     </w:t>
      </w:r>
      <w:r w:rsidRPr="008F7501">
        <w:tab/>
      </w:r>
      <w:r w:rsidRPr="008F7501">
        <w:tab/>
      </w:r>
      <w:proofErr w:type="gramStart"/>
      <w:r w:rsidRPr="008F7501">
        <w:t>LALIT  KUMAR</w:t>
      </w:r>
      <w:proofErr w:type="gramEnd"/>
    </w:p>
    <w:p w:rsidR="008759B5" w:rsidRPr="008F7501" w:rsidRDefault="008759B5" w:rsidP="008759B5">
      <w:pPr>
        <w:spacing w:line="360" w:lineRule="auto"/>
        <w:jc w:val="right"/>
      </w:pPr>
      <w:r w:rsidRPr="008F7501">
        <w:t>University Roll No. 10062</w:t>
      </w: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A6C02" w:rsidRDefault="008A6C02">
      <w:pPr>
        <w:rPr>
          <w:b/>
          <w:sz w:val="48"/>
          <w:szCs w:val="48"/>
          <w:u w:val="single"/>
        </w:rPr>
      </w:pPr>
      <w:r>
        <w:rPr>
          <w:b/>
          <w:sz w:val="48"/>
          <w:szCs w:val="48"/>
          <w:u w:val="single"/>
        </w:rPr>
        <w:br w:type="page"/>
      </w:r>
    </w:p>
    <w:p w:rsidR="008759B5" w:rsidRPr="00601FB5" w:rsidRDefault="008759B5" w:rsidP="008759B5">
      <w:pPr>
        <w:jc w:val="center"/>
        <w:rPr>
          <w:b/>
          <w:sz w:val="48"/>
          <w:szCs w:val="48"/>
          <w:u w:val="single"/>
        </w:rPr>
      </w:pPr>
      <w:r w:rsidRPr="00601FB5">
        <w:rPr>
          <w:b/>
          <w:sz w:val="48"/>
          <w:szCs w:val="48"/>
          <w:u w:val="single"/>
        </w:rPr>
        <w:lastRenderedPageBreak/>
        <w:t>ABSTRACT</w:t>
      </w:r>
    </w:p>
    <w:p w:rsidR="008759B5" w:rsidRDefault="008759B5" w:rsidP="008759B5">
      <w:pPr>
        <w:autoSpaceDE w:val="0"/>
        <w:autoSpaceDN w:val="0"/>
        <w:adjustRightInd w:val="0"/>
        <w:spacing w:line="480" w:lineRule="auto"/>
        <w:jc w:val="both"/>
      </w:pPr>
    </w:p>
    <w:p w:rsidR="008759B5" w:rsidRPr="006473E0" w:rsidRDefault="008759B5" w:rsidP="008759B5">
      <w:pPr>
        <w:autoSpaceDE w:val="0"/>
        <w:autoSpaceDN w:val="0"/>
        <w:adjustRightInd w:val="0"/>
        <w:spacing w:line="360" w:lineRule="auto"/>
        <w:jc w:val="both"/>
      </w:pPr>
      <w:r w:rsidRPr="006473E0">
        <w:t>In metal cutting and manufacturing industries, surface finish of a product is very crucial in determining the quality. Good surface finish not only assures quality, but also reduces</w:t>
      </w:r>
    </w:p>
    <w:p w:rsidR="008759B5" w:rsidRPr="006473E0" w:rsidRDefault="008759B5" w:rsidP="008759B5">
      <w:pPr>
        <w:autoSpaceDE w:val="0"/>
        <w:autoSpaceDN w:val="0"/>
        <w:adjustRightInd w:val="0"/>
        <w:spacing w:line="360" w:lineRule="auto"/>
        <w:jc w:val="both"/>
        <w:rPr>
          <w:vertAlign w:val="subscript"/>
        </w:rPr>
      </w:pPr>
      <w:proofErr w:type="gramStart"/>
      <w:r w:rsidRPr="006473E0">
        <w:t>manufacturing</w:t>
      </w:r>
      <w:proofErr w:type="gramEnd"/>
      <w:r w:rsidRPr="006473E0">
        <w:t xml:space="preserve"> cost. Surface finish is important in terms of tolerances, it reduces assembly time and avoids the need for secondary operation, thus reduces operation time and leads to overall cost reduction. Besides, good-quality turned surface is significant in improving fatigue strength, corrosion resistance, and creep life. In this research, the main objective is to study the effect of cutting speed, feed and depth of cut on surface roughness of mild steel in turning operation. Different cutting parameters have different influential on the surface finish. In the experiment conducted in this research, 3 cutting speed, 3 feed and 3 depth of cut were used. Design of experiment, the total set of experiments carried out is 27 sets. At first, the mild steel was undergone chemical composition test using Arc Spectrometer, and was decide that it is be of grade IS: 2062-2006 Grade: E-250 (Fe410W) B . The cutting speed, feed and depth of cut were decide using the suitable range recommended; which were </w:t>
      </w:r>
      <w:r>
        <w:t>62.17m/min</w:t>
      </w:r>
      <w:r w:rsidRPr="006473E0">
        <w:t xml:space="preserve">, </w:t>
      </w:r>
      <w:r>
        <w:t>98.09m/min.</w:t>
      </w:r>
      <w:r w:rsidRPr="006473E0">
        <w:t xml:space="preserve"> and </w:t>
      </w:r>
      <w:r>
        <w:t>154.74m/min.</w:t>
      </w:r>
      <w:r w:rsidRPr="006473E0">
        <w:t xml:space="preserve"> for cutting speed, 0.2mm, 0.3mm and  0.4mm for depth of cut 0.2mm , 0.25mm and 0.3mm. The specimen was turned under different level of parameters and was measured the surface roughness using a Taylor Hobson’s </w:t>
      </w:r>
      <w:proofErr w:type="spellStart"/>
      <w:r w:rsidRPr="006473E0">
        <w:t>Surtronic</w:t>
      </w:r>
      <w:proofErr w:type="spellEnd"/>
      <w:r w:rsidRPr="006473E0">
        <w:t xml:space="preserve"> 3+. From the result, it is concluded that higher cutting speed or lower depth of cut produce better surface finish. The optimum cutting speed, feed and depth of cut in this case were 154.74 m/</w:t>
      </w:r>
      <w:proofErr w:type="gramStart"/>
      <w:r w:rsidRPr="006473E0">
        <w:t>min ,</w:t>
      </w:r>
      <w:proofErr w:type="gramEnd"/>
      <w:r w:rsidRPr="006473E0">
        <w:t xml:space="preserve">  0.2mm/rev and 0.2mm. </w:t>
      </w:r>
      <w:proofErr w:type="gramStart"/>
      <w:r w:rsidRPr="006473E0">
        <w:t>Which produced average surface roughness 3.21μm.</w:t>
      </w:r>
      <w:proofErr w:type="gramEnd"/>
      <w:r w:rsidRPr="006473E0">
        <w:t xml:space="preserve"> Cutting speed, feed and depth of cut are a significant parameter in influencing the surface roughness.    </w:t>
      </w:r>
    </w:p>
    <w:p w:rsidR="008759B5" w:rsidRPr="006473E0" w:rsidRDefault="008759B5" w:rsidP="008759B5">
      <w:pPr>
        <w:autoSpaceDE w:val="0"/>
        <w:autoSpaceDN w:val="0"/>
        <w:adjustRightInd w:val="0"/>
        <w:spacing w:line="360" w:lineRule="auto"/>
        <w:jc w:val="both"/>
        <w:rPr>
          <w:b/>
          <w:bCs/>
        </w:rPr>
      </w:pPr>
      <w:r w:rsidRPr="006473E0">
        <w:rPr>
          <w:b/>
          <w:bCs/>
        </w:rPr>
        <w:t xml:space="preserve">                                                                                                                                                  </w:t>
      </w:r>
    </w:p>
    <w:p w:rsidR="008759B5" w:rsidRPr="006473E0" w:rsidRDefault="008759B5" w:rsidP="008759B5">
      <w:pPr>
        <w:autoSpaceDE w:val="0"/>
        <w:autoSpaceDN w:val="0"/>
        <w:adjustRightInd w:val="0"/>
        <w:spacing w:line="360" w:lineRule="auto"/>
        <w:jc w:val="both"/>
      </w:pPr>
      <w:r w:rsidRPr="006473E0">
        <w:rPr>
          <w:b/>
          <w:bCs/>
        </w:rPr>
        <w:t>Keywords</w:t>
      </w:r>
      <w:r w:rsidRPr="006473E0">
        <w:t xml:space="preserve">: Machining optimization, surface roughness, Taylor Hobson’s </w:t>
      </w:r>
      <w:proofErr w:type="spellStart"/>
      <w:r w:rsidRPr="006473E0">
        <w:t>Surtronic</w:t>
      </w:r>
      <w:proofErr w:type="spellEnd"/>
      <w:r w:rsidRPr="006473E0">
        <w:t xml:space="preserve"> 3+.</w:t>
      </w: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A6C02" w:rsidRDefault="008A6C02">
      <w:pPr>
        <w:rPr>
          <w:b/>
          <w:color w:val="000000"/>
          <w:sz w:val="36"/>
          <w:szCs w:val="36"/>
          <w:u w:val="single"/>
        </w:rPr>
      </w:pPr>
      <w:r>
        <w:rPr>
          <w:b/>
          <w:color w:val="000000"/>
          <w:sz w:val="36"/>
          <w:szCs w:val="36"/>
          <w:u w:val="single"/>
        </w:rPr>
        <w:br w:type="page"/>
      </w:r>
    </w:p>
    <w:p w:rsidR="008759B5" w:rsidRPr="004B4A0B" w:rsidRDefault="008759B5" w:rsidP="008759B5">
      <w:pPr>
        <w:spacing w:line="360" w:lineRule="auto"/>
        <w:jc w:val="center"/>
        <w:rPr>
          <w:b/>
          <w:color w:val="000000"/>
          <w:sz w:val="36"/>
          <w:szCs w:val="36"/>
          <w:u w:val="single"/>
        </w:rPr>
      </w:pPr>
      <w:r w:rsidRPr="004B4A0B">
        <w:rPr>
          <w:b/>
          <w:color w:val="000000"/>
          <w:sz w:val="36"/>
          <w:szCs w:val="36"/>
          <w:u w:val="single"/>
        </w:rPr>
        <w:lastRenderedPageBreak/>
        <w:t>CONTENTS</w:t>
      </w:r>
    </w:p>
    <w:p w:rsidR="008759B5" w:rsidRPr="00224E33" w:rsidRDefault="008759B5" w:rsidP="008759B5">
      <w:pPr>
        <w:spacing w:line="360" w:lineRule="auto"/>
        <w:jc w:val="center"/>
        <w:rPr>
          <w:b/>
          <w:color w:val="000000"/>
          <w:sz w:val="16"/>
          <w:szCs w:val="28"/>
        </w:rPr>
      </w:pPr>
    </w:p>
    <w:p w:rsidR="008759B5" w:rsidRPr="00797BC7" w:rsidRDefault="008759B5" w:rsidP="008759B5">
      <w:pPr>
        <w:spacing w:line="360" w:lineRule="auto"/>
        <w:ind w:left="288" w:hanging="288"/>
        <w:jc w:val="both"/>
        <w:rPr>
          <w:color w:val="000000"/>
        </w:rPr>
      </w:pPr>
      <w:r w:rsidRPr="00797BC7">
        <w:rPr>
          <w:color w:val="000000"/>
        </w:rPr>
        <w:t>CANDIDATE’S DECLARATION</w:t>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009A3951">
        <w:rPr>
          <w:color w:val="000000"/>
        </w:rPr>
        <w:t>1</w:t>
      </w:r>
    </w:p>
    <w:p w:rsidR="008759B5" w:rsidRPr="00797BC7" w:rsidRDefault="008759B5" w:rsidP="008759B5">
      <w:pPr>
        <w:spacing w:line="360" w:lineRule="auto"/>
        <w:ind w:left="288" w:hanging="288"/>
        <w:jc w:val="both"/>
        <w:rPr>
          <w:color w:val="000000"/>
        </w:rPr>
      </w:pPr>
      <w:r w:rsidRPr="00797BC7">
        <w:rPr>
          <w:color w:val="000000"/>
        </w:rPr>
        <w:t>ACKNOWLEDGEMENT</w:t>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009A3951">
        <w:rPr>
          <w:color w:val="000000"/>
        </w:rPr>
        <w:t>2</w:t>
      </w:r>
    </w:p>
    <w:p w:rsidR="008759B5" w:rsidRPr="00797BC7" w:rsidRDefault="008759B5" w:rsidP="008759B5">
      <w:pPr>
        <w:spacing w:line="360" w:lineRule="auto"/>
        <w:ind w:left="288" w:hanging="288"/>
        <w:jc w:val="both"/>
        <w:rPr>
          <w:color w:val="000000"/>
        </w:rPr>
      </w:pPr>
      <w:r w:rsidRPr="00797BC7">
        <w:rPr>
          <w:color w:val="000000"/>
        </w:rPr>
        <w:t>ABSTRACT</w:t>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Pr>
          <w:color w:val="000000"/>
        </w:rPr>
        <w:tab/>
      </w:r>
      <w:r w:rsidR="009A3951">
        <w:rPr>
          <w:color w:val="000000"/>
        </w:rPr>
        <w:t>3</w:t>
      </w:r>
    </w:p>
    <w:p w:rsidR="008759B5" w:rsidRPr="00797BC7" w:rsidRDefault="008759B5" w:rsidP="008759B5">
      <w:pPr>
        <w:spacing w:line="360" w:lineRule="auto"/>
        <w:ind w:left="288" w:hanging="288"/>
        <w:jc w:val="both"/>
        <w:rPr>
          <w:color w:val="000000"/>
        </w:rPr>
      </w:pPr>
      <w:r w:rsidRPr="00797BC7">
        <w:rPr>
          <w:color w:val="000000"/>
        </w:rPr>
        <w:t>CONTENTS</w:t>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Pr>
          <w:color w:val="000000"/>
        </w:rPr>
        <w:tab/>
      </w:r>
      <w:r w:rsidR="009A3951">
        <w:rPr>
          <w:color w:val="000000"/>
        </w:rPr>
        <w:t>4</w:t>
      </w:r>
      <w:r>
        <w:rPr>
          <w:color w:val="000000"/>
        </w:rPr>
        <w:t>-</w:t>
      </w:r>
      <w:r w:rsidR="009A3951">
        <w:rPr>
          <w:color w:val="000000"/>
        </w:rPr>
        <w:t>5</w:t>
      </w:r>
    </w:p>
    <w:p w:rsidR="008759B5" w:rsidRPr="00797BC7" w:rsidRDefault="008759B5" w:rsidP="008759B5">
      <w:pPr>
        <w:spacing w:line="360" w:lineRule="auto"/>
        <w:ind w:left="288" w:hanging="288"/>
        <w:jc w:val="both"/>
        <w:rPr>
          <w:color w:val="000000"/>
          <w:u w:val="single"/>
        </w:rPr>
      </w:pPr>
      <w:r w:rsidRPr="00797BC7">
        <w:rPr>
          <w:color w:val="000000"/>
        </w:rPr>
        <w:t xml:space="preserve">NOMENCLATURE                                                                                               </w:t>
      </w:r>
      <w:r>
        <w:rPr>
          <w:color w:val="000000"/>
        </w:rPr>
        <w:tab/>
      </w:r>
      <w:r w:rsidRPr="00797BC7">
        <w:rPr>
          <w:color w:val="000000"/>
        </w:rPr>
        <w:t xml:space="preserve"> </w:t>
      </w:r>
      <w:r w:rsidR="009A3951">
        <w:rPr>
          <w:color w:val="000000"/>
        </w:rPr>
        <w:t>6</w:t>
      </w:r>
    </w:p>
    <w:p w:rsidR="008759B5" w:rsidRPr="003F7416" w:rsidRDefault="008759B5" w:rsidP="008759B5">
      <w:pPr>
        <w:spacing w:line="360" w:lineRule="auto"/>
        <w:ind w:left="288" w:hanging="288"/>
        <w:jc w:val="both"/>
        <w:rPr>
          <w:b/>
          <w:bCs/>
        </w:rPr>
      </w:pPr>
      <w:r w:rsidRPr="003F7416">
        <w:rPr>
          <w:b/>
          <w:bCs/>
        </w:rPr>
        <w:t>Chapter 1: INTRODUCTION</w:t>
      </w:r>
    </w:p>
    <w:p w:rsidR="008759B5" w:rsidRPr="00797BC7" w:rsidRDefault="008759B5" w:rsidP="008759B5">
      <w:pPr>
        <w:spacing w:line="360" w:lineRule="auto"/>
        <w:jc w:val="both"/>
        <w:rPr>
          <w:color w:val="000000"/>
        </w:rPr>
      </w:pPr>
      <w:r w:rsidRPr="00797BC7">
        <w:rPr>
          <w:color w:val="000000"/>
        </w:rPr>
        <w:t xml:space="preserve">        </w:t>
      </w:r>
      <w:r>
        <w:rPr>
          <w:color w:val="000000"/>
        </w:rPr>
        <w:tab/>
      </w:r>
      <w:r w:rsidRPr="00797BC7">
        <w:rPr>
          <w:color w:val="000000"/>
        </w:rPr>
        <w:t>1.1      Introduction</w:t>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Pr>
          <w:color w:val="000000"/>
        </w:rPr>
        <w:tab/>
      </w:r>
      <w:r>
        <w:rPr>
          <w:color w:val="000000"/>
        </w:rPr>
        <w:tab/>
      </w:r>
      <w:r>
        <w:rPr>
          <w:color w:val="000000"/>
        </w:rPr>
        <w:tab/>
      </w:r>
      <w:r w:rsidR="009A3951">
        <w:rPr>
          <w:color w:val="000000"/>
        </w:rPr>
        <w:t>7</w:t>
      </w:r>
      <w:r w:rsidR="00C95DC2">
        <w:rPr>
          <w:color w:val="000000"/>
        </w:rPr>
        <w:tab/>
      </w:r>
      <w:r>
        <w:rPr>
          <w:color w:val="000000"/>
        </w:rPr>
        <w:t>1</w:t>
      </w:r>
      <w:r w:rsidRPr="00797BC7">
        <w:rPr>
          <w:color w:val="000000"/>
        </w:rPr>
        <w:t>.2      Types of Roughness</w:t>
      </w:r>
      <w:r w:rsidRPr="00797BC7">
        <w:rPr>
          <w:color w:val="000000"/>
        </w:rPr>
        <w:tab/>
      </w:r>
      <w:r w:rsidRPr="00797BC7">
        <w:rPr>
          <w:color w:val="000000"/>
        </w:rPr>
        <w:tab/>
      </w:r>
      <w:r w:rsidRPr="00797BC7">
        <w:rPr>
          <w:color w:val="000000"/>
        </w:rPr>
        <w:tab/>
      </w:r>
      <w:r w:rsidRPr="00797BC7">
        <w:rPr>
          <w:color w:val="000000"/>
        </w:rPr>
        <w:tab/>
      </w:r>
      <w:r>
        <w:rPr>
          <w:b/>
          <w:color w:val="000000"/>
        </w:rPr>
        <w:tab/>
      </w:r>
      <w:r>
        <w:rPr>
          <w:b/>
          <w:color w:val="000000"/>
        </w:rPr>
        <w:tab/>
      </w:r>
      <w:r>
        <w:rPr>
          <w:b/>
          <w:color w:val="000000"/>
        </w:rPr>
        <w:tab/>
      </w:r>
      <w:r w:rsidR="00C95DC2">
        <w:rPr>
          <w:color w:val="000000"/>
        </w:rPr>
        <w:t>8</w:t>
      </w:r>
    </w:p>
    <w:p w:rsidR="008759B5" w:rsidRPr="00797BC7" w:rsidRDefault="008759B5" w:rsidP="008759B5">
      <w:pPr>
        <w:spacing w:line="276" w:lineRule="auto"/>
        <w:jc w:val="both"/>
      </w:pPr>
      <w:r>
        <w:t xml:space="preserve">           </w:t>
      </w:r>
      <w:r>
        <w:tab/>
      </w:r>
      <w:r>
        <w:tab/>
      </w:r>
      <w:r w:rsidRPr="00797BC7">
        <w:t xml:space="preserve"> 1.2.1 Ideal Roughness</w:t>
      </w:r>
    </w:p>
    <w:p w:rsidR="008759B5" w:rsidRPr="00797BC7" w:rsidRDefault="008759B5" w:rsidP="008759B5">
      <w:pPr>
        <w:spacing w:line="360" w:lineRule="auto"/>
        <w:ind w:left="1008" w:firstLine="432"/>
        <w:jc w:val="both"/>
      </w:pPr>
      <w:r w:rsidRPr="00797BC7">
        <w:t xml:space="preserve">1.2.2 Natural Roughness </w:t>
      </w:r>
    </w:p>
    <w:p w:rsidR="008759B5" w:rsidRPr="00797BC7" w:rsidRDefault="008759B5" w:rsidP="008759B5">
      <w:pPr>
        <w:spacing w:line="360" w:lineRule="auto"/>
        <w:ind w:left="288" w:firstLine="432"/>
        <w:jc w:val="both"/>
      </w:pPr>
      <w:r w:rsidRPr="00797BC7">
        <w:t>1.3      Cutting Parameters</w:t>
      </w:r>
      <w:r w:rsidRPr="00797BC7">
        <w:tab/>
      </w:r>
      <w:r w:rsidRPr="00797BC7">
        <w:tab/>
      </w:r>
      <w:r w:rsidRPr="00797BC7">
        <w:tab/>
      </w:r>
      <w:r w:rsidRPr="00797BC7">
        <w:tab/>
      </w:r>
      <w:r>
        <w:tab/>
      </w:r>
      <w:r>
        <w:tab/>
      </w:r>
      <w:r>
        <w:tab/>
      </w:r>
      <w:r w:rsidR="00C95DC2">
        <w:t>9</w:t>
      </w:r>
    </w:p>
    <w:p w:rsidR="008759B5" w:rsidRPr="00797BC7" w:rsidRDefault="008759B5" w:rsidP="008759B5">
      <w:pPr>
        <w:ind w:left="1008" w:firstLine="432"/>
        <w:jc w:val="both"/>
        <w:rPr>
          <w:bCs/>
          <w:color w:val="000000"/>
        </w:rPr>
      </w:pPr>
      <w:r w:rsidRPr="00797BC7">
        <w:t>1.3.1 Cutting Speed</w:t>
      </w:r>
    </w:p>
    <w:p w:rsidR="008759B5" w:rsidRPr="00797BC7" w:rsidRDefault="008759B5" w:rsidP="008759B5">
      <w:pPr>
        <w:ind w:left="1008" w:firstLine="432"/>
        <w:jc w:val="both"/>
      </w:pPr>
      <w:r w:rsidRPr="00797BC7">
        <w:t xml:space="preserve">1.3.2 Feed </w:t>
      </w:r>
    </w:p>
    <w:p w:rsidR="008759B5" w:rsidRPr="00797BC7" w:rsidRDefault="008759B5" w:rsidP="008759B5">
      <w:pPr>
        <w:ind w:left="1008" w:firstLine="432"/>
        <w:jc w:val="both"/>
        <w:rPr>
          <w:bCs/>
        </w:rPr>
      </w:pPr>
      <w:r w:rsidRPr="00797BC7">
        <w:rPr>
          <w:bCs/>
        </w:rPr>
        <w:t>1.3.3 Depth of Cut</w:t>
      </w:r>
    </w:p>
    <w:p w:rsidR="008759B5" w:rsidRPr="00797BC7" w:rsidRDefault="008759B5" w:rsidP="008759B5">
      <w:pPr>
        <w:spacing w:line="360" w:lineRule="auto"/>
        <w:ind w:left="1008" w:firstLine="432"/>
        <w:jc w:val="both"/>
        <w:rPr>
          <w:bCs/>
        </w:rPr>
      </w:pPr>
      <w:r w:rsidRPr="00797BC7">
        <w:rPr>
          <w:bCs/>
        </w:rPr>
        <w:t>1.3.4 Effect of Cutting Parameters</w:t>
      </w:r>
    </w:p>
    <w:p w:rsidR="008759B5" w:rsidRPr="00797BC7" w:rsidRDefault="008759B5" w:rsidP="008759B5">
      <w:pPr>
        <w:spacing w:line="360" w:lineRule="auto"/>
        <w:ind w:left="288" w:firstLine="432"/>
        <w:jc w:val="both"/>
        <w:rPr>
          <w:bCs/>
        </w:rPr>
      </w:pPr>
      <w:r w:rsidRPr="00797BC7">
        <w:rPr>
          <w:bCs/>
        </w:rPr>
        <w:t>1.4</w:t>
      </w:r>
      <w:r w:rsidRPr="00797BC7">
        <w:rPr>
          <w:bCs/>
        </w:rPr>
        <w:tab/>
        <w:t>Carbon Steel</w:t>
      </w:r>
      <w:r w:rsidRPr="00797BC7">
        <w:rPr>
          <w:bCs/>
        </w:rPr>
        <w:tab/>
      </w:r>
      <w:r w:rsidRPr="00797BC7">
        <w:rPr>
          <w:bCs/>
        </w:rPr>
        <w:tab/>
      </w:r>
      <w:r w:rsidRPr="00797BC7">
        <w:rPr>
          <w:bCs/>
        </w:rPr>
        <w:tab/>
      </w:r>
      <w:r w:rsidRPr="00797BC7">
        <w:rPr>
          <w:bCs/>
        </w:rPr>
        <w:tab/>
      </w:r>
      <w:r>
        <w:rPr>
          <w:bCs/>
        </w:rPr>
        <w:tab/>
      </w:r>
      <w:r>
        <w:rPr>
          <w:bCs/>
        </w:rPr>
        <w:tab/>
      </w:r>
      <w:r>
        <w:rPr>
          <w:bCs/>
        </w:rPr>
        <w:tab/>
      </w:r>
      <w:r>
        <w:rPr>
          <w:bCs/>
        </w:rPr>
        <w:tab/>
      </w:r>
      <w:r w:rsidR="00C95DC2">
        <w:rPr>
          <w:bCs/>
        </w:rPr>
        <w:t>11</w:t>
      </w:r>
    </w:p>
    <w:p w:rsidR="008759B5" w:rsidRPr="00797BC7" w:rsidRDefault="008759B5" w:rsidP="008759B5">
      <w:pPr>
        <w:ind w:left="288" w:hanging="288"/>
        <w:jc w:val="both"/>
        <w:rPr>
          <w:bCs/>
        </w:rPr>
      </w:pPr>
      <w:r w:rsidRPr="00797BC7">
        <w:rPr>
          <w:bCs/>
        </w:rPr>
        <w:tab/>
      </w:r>
      <w:r w:rsidRPr="00797BC7">
        <w:rPr>
          <w:bCs/>
        </w:rPr>
        <w:tab/>
      </w:r>
      <w:r>
        <w:rPr>
          <w:bCs/>
        </w:rPr>
        <w:tab/>
      </w:r>
      <w:r w:rsidRPr="00797BC7">
        <w:rPr>
          <w:bCs/>
        </w:rPr>
        <w:t>1.4.1Low Carbon Steel</w:t>
      </w:r>
    </w:p>
    <w:p w:rsidR="008759B5" w:rsidRPr="00797BC7" w:rsidRDefault="008759B5" w:rsidP="008759B5">
      <w:pPr>
        <w:autoSpaceDE w:val="0"/>
        <w:autoSpaceDN w:val="0"/>
        <w:adjustRightInd w:val="0"/>
        <w:ind w:left="288" w:hanging="288"/>
        <w:jc w:val="both"/>
        <w:rPr>
          <w:bCs/>
        </w:rPr>
      </w:pPr>
      <w:r w:rsidRPr="00797BC7">
        <w:rPr>
          <w:bCs/>
        </w:rPr>
        <w:tab/>
      </w:r>
      <w:r w:rsidRPr="00797BC7">
        <w:rPr>
          <w:bCs/>
        </w:rPr>
        <w:tab/>
      </w:r>
      <w:r>
        <w:rPr>
          <w:bCs/>
        </w:rPr>
        <w:tab/>
      </w:r>
      <w:r w:rsidRPr="00797BC7">
        <w:rPr>
          <w:bCs/>
        </w:rPr>
        <w:t>1.4.2 Medium Carbon Steel</w:t>
      </w:r>
    </w:p>
    <w:p w:rsidR="008759B5" w:rsidRPr="00797BC7" w:rsidRDefault="008759B5" w:rsidP="008759B5">
      <w:pPr>
        <w:autoSpaceDE w:val="0"/>
        <w:autoSpaceDN w:val="0"/>
        <w:adjustRightInd w:val="0"/>
        <w:spacing w:line="360" w:lineRule="auto"/>
        <w:ind w:left="288" w:hanging="288"/>
        <w:jc w:val="both"/>
        <w:rPr>
          <w:bCs/>
        </w:rPr>
      </w:pPr>
      <w:r w:rsidRPr="00797BC7">
        <w:rPr>
          <w:bCs/>
        </w:rPr>
        <w:tab/>
      </w:r>
      <w:r w:rsidRPr="00797BC7">
        <w:rPr>
          <w:bCs/>
        </w:rPr>
        <w:tab/>
      </w:r>
      <w:r>
        <w:rPr>
          <w:bCs/>
        </w:rPr>
        <w:tab/>
      </w:r>
      <w:r w:rsidRPr="00797BC7">
        <w:rPr>
          <w:bCs/>
        </w:rPr>
        <w:t>1.4.3 High Carbon Steel</w:t>
      </w:r>
    </w:p>
    <w:p w:rsidR="008759B5" w:rsidRPr="00797BC7" w:rsidRDefault="008759B5" w:rsidP="008759B5">
      <w:pPr>
        <w:autoSpaceDE w:val="0"/>
        <w:autoSpaceDN w:val="0"/>
        <w:adjustRightInd w:val="0"/>
        <w:spacing w:line="360" w:lineRule="auto"/>
        <w:ind w:left="288" w:hanging="288"/>
        <w:jc w:val="both"/>
        <w:rPr>
          <w:bCs/>
        </w:rPr>
      </w:pPr>
      <w:r>
        <w:rPr>
          <w:bCs/>
        </w:rPr>
        <w:tab/>
      </w:r>
      <w:r>
        <w:rPr>
          <w:bCs/>
        </w:rPr>
        <w:tab/>
      </w:r>
      <w:r w:rsidRPr="00797BC7">
        <w:rPr>
          <w:bCs/>
        </w:rPr>
        <w:t>1.5</w:t>
      </w:r>
      <w:r w:rsidRPr="00797BC7">
        <w:rPr>
          <w:bCs/>
        </w:rPr>
        <w:tab/>
        <w:t xml:space="preserve"> Problem Statement</w:t>
      </w:r>
      <w:r w:rsidRPr="00797BC7">
        <w:rPr>
          <w:bCs/>
        </w:rPr>
        <w:tab/>
      </w:r>
      <w:r w:rsidRPr="00797BC7">
        <w:rPr>
          <w:bCs/>
        </w:rPr>
        <w:tab/>
      </w:r>
      <w:r w:rsidRPr="00797BC7">
        <w:rPr>
          <w:bCs/>
        </w:rPr>
        <w:tab/>
      </w:r>
      <w:r>
        <w:rPr>
          <w:bCs/>
        </w:rPr>
        <w:tab/>
      </w:r>
      <w:r>
        <w:rPr>
          <w:bCs/>
        </w:rPr>
        <w:tab/>
      </w:r>
      <w:r>
        <w:rPr>
          <w:bCs/>
        </w:rPr>
        <w:tab/>
      </w:r>
      <w:r>
        <w:rPr>
          <w:bCs/>
        </w:rPr>
        <w:tab/>
      </w:r>
      <w:r w:rsidR="00C95DC2">
        <w:rPr>
          <w:bCs/>
        </w:rPr>
        <w:t>13</w:t>
      </w:r>
    </w:p>
    <w:p w:rsidR="008759B5" w:rsidRPr="00797BC7" w:rsidRDefault="008759B5" w:rsidP="008759B5">
      <w:pPr>
        <w:ind w:left="288" w:hanging="288"/>
        <w:jc w:val="both"/>
        <w:rPr>
          <w:bCs/>
        </w:rPr>
      </w:pPr>
    </w:p>
    <w:p w:rsidR="008759B5" w:rsidRPr="00797BC7" w:rsidRDefault="008759B5" w:rsidP="008759B5">
      <w:pPr>
        <w:ind w:left="288" w:hanging="288"/>
        <w:jc w:val="both"/>
        <w:rPr>
          <w:color w:val="000000"/>
        </w:rPr>
      </w:pPr>
      <w:r w:rsidRPr="003F7416">
        <w:rPr>
          <w:b/>
          <w:bCs/>
        </w:rPr>
        <w:t>Chapter 2: LITERATURE REVIEW</w:t>
      </w:r>
      <w:r w:rsidRPr="00797BC7">
        <w:rPr>
          <w:bCs/>
        </w:rPr>
        <w:tab/>
      </w:r>
      <w:r w:rsidRPr="00797BC7">
        <w:rPr>
          <w:bCs/>
        </w:rPr>
        <w:tab/>
      </w:r>
      <w:r w:rsidR="00C95DC2">
        <w:rPr>
          <w:bCs/>
        </w:rPr>
        <w:tab/>
      </w:r>
      <w:r w:rsidR="00C95DC2">
        <w:rPr>
          <w:bCs/>
        </w:rPr>
        <w:tab/>
      </w:r>
      <w:r w:rsidR="00C95DC2">
        <w:rPr>
          <w:bCs/>
        </w:rPr>
        <w:tab/>
        <w:t xml:space="preserve">       14</w:t>
      </w:r>
      <w:r w:rsidRPr="00797BC7">
        <w:rPr>
          <w:bCs/>
        </w:rPr>
        <w:t>-</w:t>
      </w:r>
      <w:r w:rsidR="00C95DC2">
        <w:rPr>
          <w:bCs/>
        </w:rPr>
        <w:t>22</w:t>
      </w:r>
      <w:r w:rsidRPr="00797BC7">
        <w:rPr>
          <w:bCs/>
        </w:rPr>
        <w:tab/>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p>
    <w:p w:rsidR="008759B5" w:rsidRPr="00797BC7" w:rsidRDefault="008759B5" w:rsidP="008759B5">
      <w:pPr>
        <w:ind w:left="288" w:hanging="288"/>
        <w:jc w:val="both"/>
        <w:rPr>
          <w:color w:val="000000"/>
        </w:rPr>
      </w:pPr>
    </w:p>
    <w:p w:rsidR="008759B5" w:rsidRPr="003F7416" w:rsidRDefault="008759B5" w:rsidP="008759B5">
      <w:pPr>
        <w:ind w:left="288" w:hanging="288"/>
        <w:jc w:val="both"/>
        <w:rPr>
          <w:b/>
          <w:color w:val="000000"/>
        </w:rPr>
      </w:pPr>
      <w:r w:rsidRPr="003F7416">
        <w:rPr>
          <w:b/>
          <w:bCs/>
        </w:rPr>
        <w:t xml:space="preserve">Chapter 3: </w:t>
      </w:r>
      <w:r w:rsidRPr="003F7416">
        <w:rPr>
          <w:b/>
          <w:color w:val="000000"/>
        </w:rPr>
        <w:t>EXPERIMENTAL SET UP</w:t>
      </w:r>
    </w:p>
    <w:p w:rsidR="008759B5" w:rsidRPr="00797BC7" w:rsidRDefault="008759B5" w:rsidP="008759B5">
      <w:pPr>
        <w:ind w:left="288" w:hanging="288"/>
        <w:jc w:val="both"/>
        <w:rPr>
          <w:color w:val="000000"/>
        </w:rPr>
      </w:pPr>
      <w:r w:rsidRPr="00797BC7">
        <w:rPr>
          <w:color w:val="000000"/>
        </w:rPr>
        <w:tab/>
      </w:r>
    </w:p>
    <w:p w:rsidR="008759B5" w:rsidRPr="00797BC7" w:rsidRDefault="008759B5" w:rsidP="008759B5">
      <w:pPr>
        <w:ind w:left="288" w:hanging="288"/>
        <w:jc w:val="both"/>
        <w:rPr>
          <w:color w:val="000000"/>
        </w:rPr>
      </w:pPr>
      <w:r>
        <w:rPr>
          <w:color w:val="000000"/>
        </w:rPr>
        <w:tab/>
      </w:r>
      <w:r>
        <w:rPr>
          <w:color w:val="000000"/>
        </w:rPr>
        <w:tab/>
      </w:r>
      <w:r w:rsidRPr="00797BC7">
        <w:rPr>
          <w:color w:val="000000"/>
        </w:rPr>
        <w:t>3.1 lathe</w:t>
      </w:r>
      <w:r w:rsidRPr="00797BC7">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C95DC2">
        <w:rPr>
          <w:color w:val="000000"/>
        </w:rPr>
        <w:t>23</w:t>
      </w:r>
    </w:p>
    <w:p w:rsidR="008759B5" w:rsidRPr="00797BC7" w:rsidRDefault="008759B5" w:rsidP="008759B5">
      <w:pPr>
        <w:ind w:left="288" w:hanging="288"/>
        <w:jc w:val="both"/>
        <w:rPr>
          <w:color w:val="000000"/>
        </w:rPr>
      </w:pPr>
      <w:r>
        <w:rPr>
          <w:color w:val="000000"/>
        </w:rPr>
        <w:tab/>
      </w:r>
      <w:r>
        <w:rPr>
          <w:color w:val="000000"/>
        </w:rPr>
        <w:tab/>
      </w:r>
      <w:r w:rsidRPr="00797BC7">
        <w:rPr>
          <w:color w:val="000000"/>
        </w:rPr>
        <w:t>3.2 Surface Roughness Measuring Instrument</w:t>
      </w:r>
      <w:r w:rsidRPr="00797BC7">
        <w:rPr>
          <w:color w:val="000000"/>
        </w:rPr>
        <w:tab/>
      </w:r>
      <w:r>
        <w:rPr>
          <w:color w:val="000000"/>
        </w:rPr>
        <w:tab/>
      </w:r>
      <w:r>
        <w:rPr>
          <w:color w:val="000000"/>
        </w:rPr>
        <w:tab/>
      </w:r>
      <w:r>
        <w:rPr>
          <w:color w:val="000000"/>
        </w:rPr>
        <w:tab/>
      </w:r>
      <w:r w:rsidR="00C95DC2">
        <w:rPr>
          <w:color w:val="000000"/>
        </w:rPr>
        <w:t>24</w:t>
      </w:r>
    </w:p>
    <w:p w:rsidR="008759B5" w:rsidRPr="00797BC7" w:rsidRDefault="008759B5" w:rsidP="008759B5">
      <w:pPr>
        <w:ind w:left="288" w:hanging="288"/>
        <w:jc w:val="both"/>
        <w:rPr>
          <w:color w:val="000000"/>
        </w:rPr>
      </w:pPr>
      <w:r>
        <w:rPr>
          <w:color w:val="000000"/>
        </w:rPr>
        <w:tab/>
      </w:r>
      <w:r>
        <w:rPr>
          <w:color w:val="000000"/>
        </w:rPr>
        <w:tab/>
      </w:r>
      <w:r w:rsidRPr="00797BC7">
        <w:rPr>
          <w:color w:val="000000"/>
        </w:rPr>
        <w:t xml:space="preserve">3.3 Work piece material  </w:t>
      </w:r>
      <w:r w:rsidRPr="00797BC7">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C95DC2">
        <w:rPr>
          <w:color w:val="000000"/>
        </w:rPr>
        <w:t>29</w:t>
      </w:r>
    </w:p>
    <w:p w:rsidR="008759B5" w:rsidRPr="00797BC7" w:rsidRDefault="008759B5" w:rsidP="008759B5">
      <w:pPr>
        <w:ind w:left="288" w:hanging="288"/>
        <w:jc w:val="both"/>
        <w:rPr>
          <w:color w:val="000000"/>
        </w:rPr>
      </w:pPr>
      <w:r>
        <w:rPr>
          <w:color w:val="000000"/>
        </w:rPr>
        <w:tab/>
      </w:r>
      <w:r>
        <w:rPr>
          <w:color w:val="000000"/>
        </w:rPr>
        <w:tab/>
      </w:r>
      <w:r w:rsidRPr="00797BC7">
        <w:rPr>
          <w:color w:val="000000"/>
        </w:rPr>
        <w:t>3.4 Cutting Tool Material</w:t>
      </w:r>
      <w:r w:rsidRPr="00797BC7">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C95DC2">
        <w:rPr>
          <w:color w:val="000000"/>
        </w:rPr>
        <w:t>29</w:t>
      </w:r>
    </w:p>
    <w:p w:rsidR="008759B5" w:rsidRPr="00797BC7" w:rsidRDefault="008759B5" w:rsidP="008759B5">
      <w:pPr>
        <w:pStyle w:val="BodyText"/>
        <w:spacing w:before="100" w:beforeAutospacing="1" w:line="240" w:lineRule="auto"/>
        <w:ind w:left="288" w:hanging="288"/>
      </w:pPr>
      <w:r>
        <w:tab/>
      </w:r>
      <w:r>
        <w:tab/>
      </w:r>
      <w:r w:rsidRPr="00797BC7">
        <w:t xml:space="preserve">3.5 Measurement of Surface Roughness </w:t>
      </w:r>
      <w:r w:rsidRPr="00797BC7">
        <w:tab/>
      </w:r>
      <w:r w:rsidRPr="00797BC7">
        <w:tab/>
      </w:r>
      <w:r>
        <w:tab/>
      </w:r>
      <w:r>
        <w:tab/>
      </w:r>
      <w:r>
        <w:tab/>
      </w:r>
      <w:r w:rsidR="00C95DC2">
        <w:t>31</w:t>
      </w:r>
    </w:p>
    <w:p w:rsidR="008759B5" w:rsidRPr="00797BC7" w:rsidRDefault="008759B5" w:rsidP="008759B5">
      <w:pPr>
        <w:spacing w:before="100" w:beforeAutospacing="1" w:after="100" w:afterAutospacing="1"/>
        <w:jc w:val="both"/>
        <w:rPr>
          <w:bCs/>
        </w:rPr>
      </w:pPr>
      <w:r>
        <w:rPr>
          <w:bCs/>
        </w:rPr>
        <w:tab/>
      </w:r>
      <w:r>
        <w:rPr>
          <w:bCs/>
        </w:rPr>
        <w:tab/>
      </w:r>
      <w:r w:rsidRPr="00797BC7">
        <w:rPr>
          <w:bCs/>
        </w:rPr>
        <w:t>3.5.1 Direct Measurement Methods</w:t>
      </w:r>
      <w:r w:rsidRPr="00797BC7">
        <w:rPr>
          <w:bCs/>
        </w:rPr>
        <w:tab/>
      </w:r>
      <w:r w:rsidRPr="00797BC7">
        <w:rPr>
          <w:bCs/>
        </w:rPr>
        <w:tab/>
      </w:r>
      <w:r>
        <w:rPr>
          <w:bCs/>
        </w:rPr>
        <w:tab/>
      </w:r>
      <w:r>
        <w:rPr>
          <w:bCs/>
        </w:rPr>
        <w:tab/>
      </w:r>
      <w:r>
        <w:rPr>
          <w:bCs/>
        </w:rPr>
        <w:tab/>
      </w:r>
      <w:r w:rsidR="00C95DC2">
        <w:rPr>
          <w:bCs/>
        </w:rPr>
        <w:t>31</w:t>
      </w:r>
    </w:p>
    <w:p w:rsidR="008759B5" w:rsidRPr="00797BC7" w:rsidRDefault="008759B5" w:rsidP="008759B5">
      <w:pPr>
        <w:spacing w:before="100" w:beforeAutospacing="1" w:after="100" w:afterAutospacing="1"/>
        <w:jc w:val="both"/>
        <w:rPr>
          <w:bCs/>
        </w:rPr>
      </w:pPr>
      <w:r>
        <w:rPr>
          <w:bCs/>
        </w:rPr>
        <w:tab/>
      </w:r>
      <w:r>
        <w:rPr>
          <w:bCs/>
        </w:rPr>
        <w:tab/>
      </w:r>
      <w:r w:rsidRPr="00797BC7">
        <w:rPr>
          <w:bCs/>
        </w:rPr>
        <w:t>3.5.2 Comparison Based Techniques</w:t>
      </w:r>
      <w:r w:rsidRPr="00797BC7">
        <w:rPr>
          <w:bCs/>
        </w:rPr>
        <w:tab/>
      </w:r>
      <w:r>
        <w:rPr>
          <w:bCs/>
        </w:rPr>
        <w:tab/>
      </w:r>
      <w:r>
        <w:rPr>
          <w:bCs/>
        </w:rPr>
        <w:tab/>
      </w:r>
      <w:r>
        <w:rPr>
          <w:bCs/>
        </w:rPr>
        <w:tab/>
      </w:r>
      <w:r>
        <w:rPr>
          <w:bCs/>
        </w:rPr>
        <w:tab/>
      </w:r>
      <w:r w:rsidR="00C95DC2">
        <w:rPr>
          <w:bCs/>
        </w:rPr>
        <w:t>32</w:t>
      </w:r>
    </w:p>
    <w:p w:rsidR="008759B5" w:rsidRPr="00797BC7" w:rsidRDefault="008759B5" w:rsidP="008759B5">
      <w:pPr>
        <w:spacing w:before="100" w:beforeAutospacing="1" w:after="100" w:afterAutospacing="1"/>
        <w:jc w:val="both"/>
        <w:rPr>
          <w:bCs/>
        </w:rPr>
      </w:pPr>
      <w:r>
        <w:rPr>
          <w:bCs/>
        </w:rPr>
        <w:tab/>
      </w:r>
      <w:r>
        <w:rPr>
          <w:bCs/>
        </w:rPr>
        <w:tab/>
      </w:r>
      <w:r w:rsidRPr="00797BC7">
        <w:rPr>
          <w:bCs/>
        </w:rPr>
        <w:t>3.5.3 Non Contact Methods</w:t>
      </w:r>
      <w:r w:rsidRPr="00797BC7">
        <w:rPr>
          <w:bCs/>
        </w:rPr>
        <w:tab/>
      </w:r>
      <w:r w:rsidRPr="00797BC7">
        <w:rPr>
          <w:bCs/>
        </w:rPr>
        <w:tab/>
      </w:r>
      <w:r w:rsidRPr="00797BC7">
        <w:rPr>
          <w:bCs/>
        </w:rPr>
        <w:tab/>
      </w:r>
      <w:r w:rsidRPr="00797BC7">
        <w:rPr>
          <w:bCs/>
        </w:rPr>
        <w:tab/>
      </w:r>
      <w:r>
        <w:rPr>
          <w:bCs/>
        </w:rPr>
        <w:tab/>
      </w:r>
      <w:r>
        <w:rPr>
          <w:bCs/>
        </w:rPr>
        <w:tab/>
      </w:r>
      <w:r w:rsidR="00C95DC2">
        <w:rPr>
          <w:bCs/>
        </w:rPr>
        <w:t>3</w:t>
      </w:r>
      <w:r w:rsidR="008E4389">
        <w:rPr>
          <w:bCs/>
        </w:rPr>
        <w:t>2</w:t>
      </w:r>
    </w:p>
    <w:p w:rsidR="008759B5" w:rsidRPr="00797BC7" w:rsidRDefault="008759B5" w:rsidP="008759B5">
      <w:pPr>
        <w:pStyle w:val="NormalWeb"/>
        <w:ind w:left="288" w:hanging="288"/>
        <w:jc w:val="both"/>
        <w:rPr>
          <w:bCs/>
        </w:rPr>
      </w:pPr>
      <w:r>
        <w:rPr>
          <w:bCs/>
        </w:rPr>
        <w:tab/>
      </w:r>
      <w:r>
        <w:rPr>
          <w:bCs/>
        </w:rPr>
        <w:tab/>
      </w:r>
      <w:r w:rsidRPr="00797BC7">
        <w:rPr>
          <w:bCs/>
        </w:rPr>
        <w:t>3.6 Factors and their Levels</w:t>
      </w:r>
      <w:r w:rsidRPr="00797BC7">
        <w:rPr>
          <w:bCs/>
        </w:rPr>
        <w:tab/>
      </w:r>
      <w:r>
        <w:rPr>
          <w:bCs/>
        </w:rPr>
        <w:tab/>
      </w:r>
      <w:r>
        <w:rPr>
          <w:bCs/>
        </w:rPr>
        <w:tab/>
      </w:r>
      <w:r>
        <w:rPr>
          <w:bCs/>
        </w:rPr>
        <w:tab/>
      </w:r>
      <w:r w:rsidRPr="00797BC7">
        <w:rPr>
          <w:bCs/>
        </w:rPr>
        <w:tab/>
      </w:r>
      <w:r w:rsidRPr="00797BC7">
        <w:rPr>
          <w:bCs/>
        </w:rPr>
        <w:tab/>
      </w:r>
      <w:r w:rsidRPr="00797BC7">
        <w:rPr>
          <w:bCs/>
        </w:rPr>
        <w:tab/>
      </w:r>
      <w:r w:rsidR="00C95DC2">
        <w:rPr>
          <w:bCs/>
        </w:rPr>
        <w:t>32</w:t>
      </w:r>
    </w:p>
    <w:p w:rsidR="008759B5" w:rsidRPr="003F7416" w:rsidRDefault="008759B5" w:rsidP="008759B5">
      <w:pPr>
        <w:pStyle w:val="Heading3"/>
        <w:ind w:left="288" w:hanging="288"/>
        <w:jc w:val="both"/>
        <w:rPr>
          <w:sz w:val="24"/>
          <w:szCs w:val="24"/>
        </w:rPr>
      </w:pPr>
      <w:r w:rsidRPr="003F7416">
        <w:rPr>
          <w:sz w:val="24"/>
          <w:szCs w:val="24"/>
        </w:rPr>
        <w:lastRenderedPageBreak/>
        <w:t xml:space="preserve">Chapter </w:t>
      </w:r>
      <w:r w:rsidRPr="003F7416">
        <w:rPr>
          <w:bCs w:val="0"/>
          <w:sz w:val="24"/>
          <w:szCs w:val="24"/>
        </w:rPr>
        <w:t>4</w:t>
      </w:r>
      <w:r w:rsidRPr="003F7416">
        <w:rPr>
          <w:sz w:val="24"/>
          <w:szCs w:val="24"/>
        </w:rPr>
        <w:t>: ANALYSIS OF DATA</w:t>
      </w:r>
    </w:p>
    <w:p w:rsidR="008759B5" w:rsidRPr="00797BC7" w:rsidRDefault="008759B5" w:rsidP="008759B5">
      <w:pPr>
        <w:pStyle w:val="Heading3"/>
        <w:ind w:left="288" w:hanging="288"/>
        <w:jc w:val="both"/>
        <w:rPr>
          <w:b w:val="0"/>
          <w:sz w:val="24"/>
          <w:szCs w:val="24"/>
        </w:rPr>
      </w:pPr>
      <w:r w:rsidRPr="00797BC7">
        <w:rPr>
          <w:b w:val="0"/>
          <w:sz w:val="24"/>
          <w:szCs w:val="24"/>
        </w:rPr>
        <w:t xml:space="preserve"> </w:t>
      </w:r>
      <w:r>
        <w:rPr>
          <w:b w:val="0"/>
          <w:sz w:val="24"/>
          <w:szCs w:val="24"/>
        </w:rPr>
        <w:tab/>
      </w:r>
      <w:r>
        <w:rPr>
          <w:b w:val="0"/>
          <w:sz w:val="24"/>
          <w:szCs w:val="24"/>
        </w:rPr>
        <w:tab/>
      </w:r>
      <w:r w:rsidRPr="00797BC7">
        <w:rPr>
          <w:b w:val="0"/>
          <w:sz w:val="24"/>
          <w:szCs w:val="24"/>
        </w:rPr>
        <w:t xml:space="preserve">Table 4.1Experiment conducted  </w:t>
      </w:r>
      <w:r>
        <w:rPr>
          <w:b w:val="0"/>
          <w:sz w:val="24"/>
          <w:szCs w:val="24"/>
        </w:rPr>
        <w:tab/>
      </w:r>
      <w:r>
        <w:rPr>
          <w:b w:val="0"/>
          <w:sz w:val="24"/>
          <w:szCs w:val="24"/>
        </w:rPr>
        <w:tab/>
      </w:r>
      <w:r>
        <w:rPr>
          <w:b w:val="0"/>
          <w:sz w:val="24"/>
          <w:szCs w:val="24"/>
        </w:rPr>
        <w:tab/>
      </w:r>
      <w:r>
        <w:rPr>
          <w:b w:val="0"/>
          <w:sz w:val="24"/>
          <w:szCs w:val="24"/>
        </w:rPr>
        <w:tab/>
      </w:r>
      <w:r w:rsidRPr="00797BC7">
        <w:rPr>
          <w:b w:val="0"/>
          <w:sz w:val="24"/>
          <w:szCs w:val="24"/>
        </w:rPr>
        <w:tab/>
      </w:r>
      <w:r w:rsidRPr="00797BC7">
        <w:rPr>
          <w:b w:val="0"/>
          <w:sz w:val="24"/>
          <w:szCs w:val="24"/>
        </w:rPr>
        <w:tab/>
      </w:r>
      <w:r w:rsidR="008E4389">
        <w:rPr>
          <w:b w:val="0"/>
          <w:sz w:val="24"/>
          <w:szCs w:val="24"/>
        </w:rPr>
        <w:t>33</w:t>
      </w:r>
    </w:p>
    <w:p w:rsidR="008759B5" w:rsidRPr="003F7416" w:rsidRDefault="008759B5" w:rsidP="008759B5">
      <w:pPr>
        <w:pStyle w:val="Heading3"/>
        <w:ind w:left="288" w:hanging="288"/>
        <w:jc w:val="both"/>
        <w:rPr>
          <w:sz w:val="24"/>
          <w:szCs w:val="24"/>
        </w:rPr>
      </w:pPr>
      <w:r>
        <w:rPr>
          <w:b w:val="0"/>
          <w:sz w:val="24"/>
          <w:szCs w:val="24"/>
        </w:rPr>
        <w:tab/>
      </w:r>
      <w:r w:rsidRPr="003F7416">
        <w:rPr>
          <w:sz w:val="24"/>
          <w:szCs w:val="24"/>
        </w:rPr>
        <w:t xml:space="preserve">Graphical analysis for variable speed at </w:t>
      </w:r>
    </w:p>
    <w:p w:rsidR="008759B5" w:rsidRPr="00797BC7" w:rsidRDefault="008759B5" w:rsidP="008759B5">
      <w:pPr>
        <w:pStyle w:val="Heading3"/>
        <w:ind w:left="288" w:hanging="288"/>
        <w:jc w:val="both"/>
        <w:rPr>
          <w:b w:val="0"/>
          <w:sz w:val="24"/>
          <w:szCs w:val="24"/>
        </w:rPr>
      </w:pPr>
      <w:r>
        <w:rPr>
          <w:b w:val="0"/>
          <w:sz w:val="24"/>
          <w:szCs w:val="24"/>
        </w:rPr>
        <w:tab/>
      </w:r>
      <w:r w:rsidRPr="00797BC7">
        <w:rPr>
          <w:b w:val="0"/>
          <w:sz w:val="24"/>
          <w:szCs w:val="24"/>
        </w:rPr>
        <w:t>4.1</w:t>
      </w:r>
      <w:r w:rsidRPr="00797BC7">
        <w:rPr>
          <w:b w:val="0"/>
          <w:sz w:val="24"/>
          <w:szCs w:val="24"/>
        </w:rPr>
        <w:tab/>
        <w:t xml:space="preserve">Constant feed (0.2mm/rev) and depth of </w:t>
      </w:r>
      <w:proofErr w:type="gramStart"/>
      <w:r w:rsidRPr="00797BC7">
        <w:rPr>
          <w:b w:val="0"/>
          <w:sz w:val="24"/>
          <w:szCs w:val="24"/>
        </w:rPr>
        <w:t>cut(</w:t>
      </w:r>
      <w:proofErr w:type="gramEnd"/>
      <w:r w:rsidRPr="00797BC7">
        <w:rPr>
          <w:b w:val="0"/>
          <w:sz w:val="24"/>
          <w:szCs w:val="24"/>
        </w:rPr>
        <w:t>0.2mm).</w:t>
      </w:r>
      <w:r w:rsidRPr="00797BC7">
        <w:rPr>
          <w:b w:val="0"/>
          <w:sz w:val="24"/>
          <w:szCs w:val="24"/>
        </w:rPr>
        <w:tab/>
      </w:r>
      <w:r>
        <w:rPr>
          <w:b w:val="0"/>
          <w:sz w:val="24"/>
          <w:szCs w:val="24"/>
        </w:rPr>
        <w:tab/>
      </w:r>
      <w:r w:rsidRPr="00797BC7">
        <w:rPr>
          <w:b w:val="0"/>
          <w:sz w:val="24"/>
          <w:szCs w:val="24"/>
        </w:rPr>
        <w:tab/>
      </w:r>
      <w:r w:rsidR="008E4389">
        <w:rPr>
          <w:b w:val="0"/>
          <w:sz w:val="24"/>
          <w:szCs w:val="24"/>
        </w:rPr>
        <w:t>34</w:t>
      </w:r>
    </w:p>
    <w:p w:rsidR="008759B5" w:rsidRPr="00797BC7" w:rsidRDefault="008759B5" w:rsidP="008759B5">
      <w:pPr>
        <w:pStyle w:val="Heading3"/>
        <w:tabs>
          <w:tab w:val="left" w:pos="7650"/>
        </w:tabs>
        <w:ind w:left="288" w:hanging="288"/>
        <w:jc w:val="both"/>
        <w:rPr>
          <w:b w:val="0"/>
          <w:sz w:val="24"/>
          <w:szCs w:val="24"/>
        </w:rPr>
      </w:pPr>
      <w:r>
        <w:rPr>
          <w:b w:val="0"/>
          <w:sz w:val="24"/>
          <w:szCs w:val="24"/>
        </w:rPr>
        <w:tab/>
      </w:r>
      <w:proofErr w:type="gramStart"/>
      <w:r w:rsidRPr="00797BC7">
        <w:rPr>
          <w:b w:val="0"/>
          <w:sz w:val="24"/>
          <w:szCs w:val="24"/>
        </w:rPr>
        <w:t>4.2  Constant</w:t>
      </w:r>
      <w:proofErr w:type="gramEnd"/>
      <w:r w:rsidRPr="00797BC7">
        <w:rPr>
          <w:b w:val="0"/>
          <w:sz w:val="24"/>
          <w:szCs w:val="24"/>
        </w:rPr>
        <w:t xml:space="preserve"> feed (0.2mm/rev) and depth of cut(0.25mm)</w:t>
      </w:r>
      <w:r w:rsidRPr="00797BC7">
        <w:rPr>
          <w:b w:val="0"/>
          <w:sz w:val="24"/>
          <w:szCs w:val="24"/>
        </w:rPr>
        <w:tab/>
      </w:r>
      <w:r>
        <w:rPr>
          <w:b w:val="0"/>
          <w:sz w:val="24"/>
          <w:szCs w:val="24"/>
        </w:rPr>
        <w:tab/>
        <w:t>3</w:t>
      </w:r>
      <w:r w:rsidR="008E4389">
        <w:rPr>
          <w:b w:val="0"/>
          <w:sz w:val="24"/>
          <w:szCs w:val="24"/>
        </w:rPr>
        <w:t>9</w:t>
      </w:r>
      <w:r w:rsidRPr="00797BC7">
        <w:rPr>
          <w:b w:val="0"/>
          <w:sz w:val="24"/>
          <w:szCs w:val="24"/>
        </w:rPr>
        <w:tab/>
      </w:r>
    </w:p>
    <w:p w:rsidR="008759B5" w:rsidRPr="00797BC7" w:rsidRDefault="008759B5" w:rsidP="008759B5">
      <w:pPr>
        <w:pStyle w:val="Heading3"/>
        <w:ind w:left="288" w:hanging="288"/>
        <w:jc w:val="both"/>
        <w:rPr>
          <w:b w:val="0"/>
          <w:sz w:val="24"/>
          <w:szCs w:val="24"/>
        </w:rPr>
      </w:pPr>
      <w:r>
        <w:rPr>
          <w:b w:val="0"/>
          <w:sz w:val="24"/>
          <w:szCs w:val="24"/>
        </w:rPr>
        <w:tab/>
      </w:r>
      <w:r w:rsidRPr="00797BC7">
        <w:rPr>
          <w:b w:val="0"/>
          <w:sz w:val="24"/>
          <w:szCs w:val="24"/>
        </w:rPr>
        <w:t xml:space="preserve">4.3 </w:t>
      </w:r>
      <w:r w:rsidRPr="00797BC7">
        <w:rPr>
          <w:b w:val="0"/>
          <w:sz w:val="24"/>
          <w:szCs w:val="24"/>
        </w:rPr>
        <w:tab/>
        <w:t xml:space="preserve">Constant feed (0.2mm/rev) and depth of </w:t>
      </w:r>
      <w:proofErr w:type="gramStart"/>
      <w:r w:rsidRPr="00797BC7">
        <w:rPr>
          <w:b w:val="0"/>
          <w:sz w:val="24"/>
          <w:szCs w:val="24"/>
        </w:rPr>
        <w:t>cut(</w:t>
      </w:r>
      <w:proofErr w:type="gramEnd"/>
      <w:r w:rsidRPr="00797BC7">
        <w:rPr>
          <w:b w:val="0"/>
          <w:sz w:val="24"/>
          <w:szCs w:val="24"/>
        </w:rPr>
        <w:t>0.3mm)</w:t>
      </w:r>
      <w:r w:rsidRPr="00797BC7">
        <w:rPr>
          <w:b w:val="0"/>
          <w:sz w:val="24"/>
          <w:szCs w:val="24"/>
        </w:rPr>
        <w:tab/>
      </w:r>
      <w:r w:rsidRPr="00797BC7">
        <w:rPr>
          <w:b w:val="0"/>
          <w:sz w:val="24"/>
          <w:szCs w:val="24"/>
        </w:rPr>
        <w:tab/>
      </w:r>
      <w:r w:rsidRPr="00797BC7">
        <w:rPr>
          <w:b w:val="0"/>
          <w:sz w:val="24"/>
          <w:szCs w:val="24"/>
        </w:rPr>
        <w:tab/>
      </w:r>
      <w:r>
        <w:rPr>
          <w:b w:val="0"/>
          <w:sz w:val="24"/>
          <w:szCs w:val="24"/>
        </w:rPr>
        <w:tab/>
        <w:t>4</w:t>
      </w:r>
      <w:r w:rsidR="008E4389">
        <w:rPr>
          <w:b w:val="0"/>
          <w:sz w:val="24"/>
          <w:szCs w:val="24"/>
        </w:rPr>
        <w:t>4</w:t>
      </w:r>
    </w:p>
    <w:p w:rsidR="008759B5" w:rsidRPr="00797BC7" w:rsidRDefault="008759B5" w:rsidP="008759B5">
      <w:pPr>
        <w:pStyle w:val="Heading3"/>
        <w:ind w:left="288" w:hanging="288"/>
        <w:jc w:val="both"/>
        <w:rPr>
          <w:b w:val="0"/>
          <w:sz w:val="24"/>
          <w:szCs w:val="24"/>
        </w:rPr>
      </w:pPr>
      <w:r>
        <w:rPr>
          <w:b w:val="0"/>
          <w:sz w:val="24"/>
          <w:szCs w:val="24"/>
        </w:rPr>
        <w:tab/>
      </w:r>
      <w:r w:rsidRPr="00797BC7">
        <w:rPr>
          <w:b w:val="0"/>
          <w:sz w:val="24"/>
          <w:szCs w:val="24"/>
        </w:rPr>
        <w:t xml:space="preserve">4.4 </w:t>
      </w:r>
      <w:r w:rsidRPr="00797BC7">
        <w:rPr>
          <w:b w:val="0"/>
          <w:sz w:val="24"/>
          <w:szCs w:val="24"/>
        </w:rPr>
        <w:tab/>
        <w:t xml:space="preserve">Constant feed (0.3mm/rev) and depth of </w:t>
      </w:r>
      <w:proofErr w:type="gramStart"/>
      <w:r w:rsidRPr="00797BC7">
        <w:rPr>
          <w:b w:val="0"/>
          <w:sz w:val="24"/>
          <w:szCs w:val="24"/>
        </w:rPr>
        <w:t>cut(</w:t>
      </w:r>
      <w:proofErr w:type="gramEnd"/>
      <w:r w:rsidRPr="00797BC7">
        <w:rPr>
          <w:b w:val="0"/>
          <w:sz w:val="24"/>
          <w:szCs w:val="24"/>
        </w:rPr>
        <w:t>0.2mm)</w:t>
      </w:r>
      <w:r w:rsidRPr="00797BC7">
        <w:rPr>
          <w:b w:val="0"/>
          <w:sz w:val="24"/>
          <w:szCs w:val="24"/>
        </w:rPr>
        <w:tab/>
      </w:r>
      <w:r w:rsidRPr="00797BC7">
        <w:rPr>
          <w:b w:val="0"/>
          <w:sz w:val="24"/>
          <w:szCs w:val="24"/>
        </w:rPr>
        <w:tab/>
      </w:r>
      <w:r w:rsidRPr="00797BC7">
        <w:rPr>
          <w:b w:val="0"/>
          <w:sz w:val="24"/>
          <w:szCs w:val="24"/>
        </w:rPr>
        <w:tab/>
      </w:r>
      <w:r>
        <w:rPr>
          <w:b w:val="0"/>
          <w:sz w:val="24"/>
          <w:szCs w:val="24"/>
        </w:rPr>
        <w:tab/>
        <w:t>4</w:t>
      </w:r>
      <w:r w:rsidR="008E4389">
        <w:rPr>
          <w:b w:val="0"/>
          <w:sz w:val="24"/>
          <w:szCs w:val="24"/>
        </w:rPr>
        <w:t>9</w:t>
      </w:r>
    </w:p>
    <w:p w:rsidR="008759B5" w:rsidRPr="00797BC7" w:rsidRDefault="008759B5" w:rsidP="008759B5">
      <w:pPr>
        <w:pStyle w:val="Heading3"/>
        <w:ind w:left="288" w:hanging="288"/>
        <w:jc w:val="both"/>
        <w:rPr>
          <w:b w:val="0"/>
          <w:sz w:val="24"/>
          <w:szCs w:val="24"/>
        </w:rPr>
      </w:pPr>
      <w:r>
        <w:rPr>
          <w:b w:val="0"/>
          <w:sz w:val="24"/>
          <w:szCs w:val="24"/>
        </w:rPr>
        <w:tab/>
      </w:r>
      <w:r w:rsidRPr="00797BC7">
        <w:rPr>
          <w:b w:val="0"/>
          <w:sz w:val="24"/>
          <w:szCs w:val="24"/>
        </w:rPr>
        <w:t xml:space="preserve">4.5 </w:t>
      </w:r>
      <w:r w:rsidRPr="00797BC7">
        <w:rPr>
          <w:b w:val="0"/>
          <w:sz w:val="24"/>
          <w:szCs w:val="24"/>
        </w:rPr>
        <w:tab/>
        <w:t xml:space="preserve">Constant feed (0.3mm/rev) and depth of </w:t>
      </w:r>
      <w:proofErr w:type="gramStart"/>
      <w:r w:rsidRPr="00797BC7">
        <w:rPr>
          <w:b w:val="0"/>
          <w:sz w:val="24"/>
          <w:szCs w:val="24"/>
        </w:rPr>
        <w:t>cut(</w:t>
      </w:r>
      <w:proofErr w:type="gramEnd"/>
      <w:r w:rsidRPr="00797BC7">
        <w:rPr>
          <w:b w:val="0"/>
          <w:sz w:val="24"/>
          <w:szCs w:val="24"/>
        </w:rPr>
        <w:t>0.25mm)</w:t>
      </w:r>
      <w:r w:rsidRPr="00797BC7">
        <w:rPr>
          <w:b w:val="0"/>
          <w:sz w:val="24"/>
          <w:szCs w:val="24"/>
        </w:rPr>
        <w:tab/>
      </w:r>
      <w:r w:rsidRPr="00797BC7">
        <w:rPr>
          <w:b w:val="0"/>
          <w:sz w:val="24"/>
          <w:szCs w:val="24"/>
        </w:rPr>
        <w:tab/>
      </w:r>
      <w:r>
        <w:rPr>
          <w:b w:val="0"/>
          <w:sz w:val="24"/>
          <w:szCs w:val="24"/>
        </w:rPr>
        <w:tab/>
        <w:t>5</w:t>
      </w:r>
      <w:r w:rsidR="008E4389">
        <w:rPr>
          <w:b w:val="0"/>
          <w:sz w:val="24"/>
          <w:szCs w:val="24"/>
        </w:rPr>
        <w:t>4</w:t>
      </w:r>
    </w:p>
    <w:p w:rsidR="008759B5" w:rsidRPr="00797BC7" w:rsidRDefault="008759B5" w:rsidP="008759B5">
      <w:pPr>
        <w:pStyle w:val="Heading3"/>
        <w:ind w:left="288" w:hanging="288"/>
        <w:jc w:val="both"/>
        <w:rPr>
          <w:b w:val="0"/>
          <w:sz w:val="24"/>
          <w:szCs w:val="24"/>
        </w:rPr>
      </w:pPr>
      <w:r>
        <w:rPr>
          <w:b w:val="0"/>
          <w:sz w:val="24"/>
          <w:szCs w:val="24"/>
        </w:rPr>
        <w:tab/>
      </w:r>
      <w:r w:rsidRPr="00797BC7">
        <w:rPr>
          <w:b w:val="0"/>
          <w:sz w:val="24"/>
          <w:szCs w:val="24"/>
        </w:rPr>
        <w:t xml:space="preserve">4.6 </w:t>
      </w:r>
      <w:r w:rsidRPr="00797BC7">
        <w:rPr>
          <w:b w:val="0"/>
          <w:sz w:val="24"/>
          <w:szCs w:val="24"/>
        </w:rPr>
        <w:tab/>
        <w:t xml:space="preserve">Constant feed (0.3mm/rev) and depth of </w:t>
      </w:r>
      <w:proofErr w:type="gramStart"/>
      <w:r w:rsidRPr="00797BC7">
        <w:rPr>
          <w:b w:val="0"/>
          <w:sz w:val="24"/>
          <w:szCs w:val="24"/>
        </w:rPr>
        <w:t>cut(</w:t>
      </w:r>
      <w:proofErr w:type="gramEnd"/>
      <w:r w:rsidRPr="00797BC7">
        <w:rPr>
          <w:b w:val="0"/>
          <w:sz w:val="24"/>
          <w:szCs w:val="24"/>
        </w:rPr>
        <w:t>0.30mm)</w:t>
      </w:r>
      <w:r w:rsidRPr="00797BC7">
        <w:rPr>
          <w:b w:val="0"/>
          <w:sz w:val="24"/>
          <w:szCs w:val="24"/>
        </w:rPr>
        <w:tab/>
      </w:r>
      <w:r w:rsidRPr="00797BC7">
        <w:rPr>
          <w:b w:val="0"/>
          <w:sz w:val="24"/>
          <w:szCs w:val="24"/>
        </w:rPr>
        <w:tab/>
      </w:r>
      <w:r>
        <w:rPr>
          <w:b w:val="0"/>
          <w:sz w:val="24"/>
          <w:szCs w:val="24"/>
        </w:rPr>
        <w:tab/>
        <w:t>5</w:t>
      </w:r>
      <w:r w:rsidR="008E4389">
        <w:rPr>
          <w:b w:val="0"/>
          <w:sz w:val="24"/>
          <w:szCs w:val="24"/>
        </w:rPr>
        <w:t>9</w:t>
      </w:r>
    </w:p>
    <w:p w:rsidR="008759B5" w:rsidRPr="00797BC7" w:rsidRDefault="008759B5" w:rsidP="008759B5">
      <w:pPr>
        <w:pStyle w:val="Heading3"/>
        <w:ind w:left="288" w:hanging="288"/>
        <w:jc w:val="both"/>
        <w:rPr>
          <w:b w:val="0"/>
          <w:sz w:val="24"/>
          <w:szCs w:val="24"/>
        </w:rPr>
      </w:pPr>
      <w:r>
        <w:rPr>
          <w:b w:val="0"/>
          <w:sz w:val="24"/>
          <w:szCs w:val="24"/>
        </w:rPr>
        <w:tab/>
      </w:r>
      <w:r w:rsidRPr="00797BC7">
        <w:rPr>
          <w:b w:val="0"/>
          <w:sz w:val="24"/>
          <w:szCs w:val="24"/>
        </w:rPr>
        <w:t xml:space="preserve">4.7 </w:t>
      </w:r>
      <w:r w:rsidRPr="00797BC7">
        <w:rPr>
          <w:b w:val="0"/>
          <w:sz w:val="24"/>
          <w:szCs w:val="24"/>
        </w:rPr>
        <w:tab/>
        <w:t xml:space="preserve">Constant feed (0.4mm/rev) and depth of </w:t>
      </w:r>
      <w:proofErr w:type="gramStart"/>
      <w:r w:rsidRPr="00797BC7">
        <w:rPr>
          <w:b w:val="0"/>
          <w:sz w:val="24"/>
          <w:szCs w:val="24"/>
        </w:rPr>
        <w:t>cut(</w:t>
      </w:r>
      <w:proofErr w:type="gramEnd"/>
      <w:r w:rsidRPr="00797BC7">
        <w:rPr>
          <w:b w:val="0"/>
          <w:sz w:val="24"/>
          <w:szCs w:val="24"/>
        </w:rPr>
        <w:t>0.2mm)</w:t>
      </w:r>
      <w:r w:rsidRPr="00797BC7">
        <w:rPr>
          <w:b w:val="0"/>
          <w:sz w:val="24"/>
          <w:szCs w:val="24"/>
        </w:rPr>
        <w:tab/>
      </w:r>
      <w:r w:rsidRPr="00797BC7">
        <w:rPr>
          <w:b w:val="0"/>
          <w:sz w:val="24"/>
          <w:szCs w:val="24"/>
        </w:rPr>
        <w:tab/>
      </w:r>
      <w:r w:rsidRPr="00797BC7">
        <w:rPr>
          <w:b w:val="0"/>
          <w:sz w:val="24"/>
          <w:szCs w:val="24"/>
        </w:rPr>
        <w:tab/>
      </w:r>
      <w:r>
        <w:rPr>
          <w:b w:val="0"/>
          <w:sz w:val="24"/>
          <w:szCs w:val="24"/>
        </w:rPr>
        <w:tab/>
        <w:t>6</w:t>
      </w:r>
      <w:r w:rsidR="008E4389">
        <w:rPr>
          <w:b w:val="0"/>
          <w:sz w:val="24"/>
          <w:szCs w:val="24"/>
        </w:rPr>
        <w:t>4</w:t>
      </w:r>
    </w:p>
    <w:p w:rsidR="008759B5" w:rsidRPr="00797BC7" w:rsidRDefault="008759B5" w:rsidP="008759B5">
      <w:pPr>
        <w:pStyle w:val="Heading3"/>
        <w:ind w:left="288" w:hanging="288"/>
        <w:jc w:val="both"/>
        <w:rPr>
          <w:b w:val="0"/>
          <w:sz w:val="24"/>
          <w:szCs w:val="24"/>
        </w:rPr>
      </w:pPr>
      <w:r>
        <w:rPr>
          <w:b w:val="0"/>
          <w:sz w:val="24"/>
          <w:szCs w:val="24"/>
        </w:rPr>
        <w:tab/>
      </w:r>
      <w:r w:rsidRPr="00797BC7">
        <w:rPr>
          <w:b w:val="0"/>
          <w:sz w:val="24"/>
          <w:szCs w:val="24"/>
        </w:rPr>
        <w:t xml:space="preserve">4.8 </w:t>
      </w:r>
      <w:r w:rsidRPr="00797BC7">
        <w:rPr>
          <w:b w:val="0"/>
          <w:sz w:val="24"/>
          <w:szCs w:val="24"/>
        </w:rPr>
        <w:tab/>
        <w:t xml:space="preserve">Constant feed (0.4mm/rev) and depth of </w:t>
      </w:r>
      <w:proofErr w:type="gramStart"/>
      <w:r w:rsidRPr="00797BC7">
        <w:rPr>
          <w:b w:val="0"/>
          <w:sz w:val="24"/>
          <w:szCs w:val="24"/>
        </w:rPr>
        <w:t>cut(</w:t>
      </w:r>
      <w:proofErr w:type="gramEnd"/>
      <w:r w:rsidRPr="00797BC7">
        <w:rPr>
          <w:b w:val="0"/>
          <w:sz w:val="24"/>
          <w:szCs w:val="24"/>
        </w:rPr>
        <w:t>0.25mm)</w:t>
      </w:r>
      <w:r w:rsidRPr="00797BC7">
        <w:rPr>
          <w:b w:val="0"/>
          <w:sz w:val="24"/>
          <w:szCs w:val="24"/>
        </w:rPr>
        <w:tab/>
      </w:r>
      <w:r w:rsidRPr="00797BC7">
        <w:rPr>
          <w:b w:val="0"/>
          <w:sz w:val="24"/>
          <w:szCs w:val="24"/>
        </w:rPr>
        <w:tab/>
      </w:r>
      <w:r>
        <w:rPr>
          <w:b w:val="0"/>
          <w:sz w:val="24"/>
          <w:szCs w:val="24"/>
        </w:rPr>
        <w:tab/>
        <w:t>6</w:t>
      </w:r>
      <w:r w:rsidR="008E4389">
        <w:rPr>
          <w:b w:val="0"/>
          <w:sz w:val="24"/>
          <w:szCs w:val="24"/>
        </w:rPr>
        <w:t>9</w:t>
      </w:r>
    </w:p>
    <w:p w:rsidR="008759B5" w:rsidRPr="00797BC7" w:rsidRDefault="008759B5" w:rsidP="008759B5">
      <w:pPr>
        <w:pStyle w:val="Heading3"/>
        <w:ind w:left="288" w:hanging="288"/>
        <w:jc w:val="both"/>
        <w:rPr>
          <w:b w:val="0"/>
          <w:sz w:val="24"/>
          <w:szCs w:val="24"/>
        </w:rPr>
      </w:pPr>
      <w:r>
        <w:rPr>
          <w:b w:val="0"/>
          <w:sz w:val="24"/>
          <w:szCs w:val="24"/>
        </w:rPr>
        <w:tab/>
      </w:r>
      <w:r w:rsidRPr="00797BC7">
        <w:rPr>
          <w:b w:val="0"/>
          <w:sz w:val="24"/>
          <w:szCs w:val="24"/>
        </w:rPr>
        <w:t xml:space="preserve">4.9 Constant feed (0.4mm/rev) and depth of </w:t>
      </w:r>
      <w:proofErr w:type="gramStart"/>
      <w:r w:rsidRPr="00797BC7">
        <w:rPr>
          <w:b w:val="0"/>
          <w:sz w:val="24"/>
          <w:szCs w:val="24"/>
        </w:rPr>
        <w:t>cut(</w:t>
      </w:r>
      <w:proofErr w:type="gramEnd"/>
      <w:r w:rsidRPr="00797BC7">
        <w:rPr>
          <w:b w:val="0"/>
          <w:sz w:val="24"/>
          <w:szCs w:val="24"/>
        </w:rPr>
        <w:t>0.30mm)</w:t>
      </w:r>
      <w:r w:rsidRPr="00797BC7">
        <w:rPr>
          <w:b w:val="0"/>
          <w:sz w:val="24"/>
          <w:szCs w:val="24"/>
        </w:rPr>
        <w:tab/>
      </w:r>
      <w:r w:rsidRPr="00797BC7">
        <w:rPr>
          <w:b w:val="0"/>
          <w:sz w:val="24"/>
          <w:szCs w:val="24"/>
        </w:rPr>
        <w:tab/>
      </w:r>
      <w:r w:rsidRPr="00797BC7">
        <w:rPr>
          <w:b w:val="0"/>
          <w:sz w:val="24"/>
          <w:szCs w:val="24"/>
        </w:rPr>
        <w:tab/>
      </w:r>
      <w:r>
        <w:rPr>
          <w:b w:val="0"/>
          <w:sz w:val="24"/>
          <w:szCs w:val="24"/>
        </w:rPr>
        <w:t>7</w:t>
      </w:r>
      <w:r w:rsidR="008E4389">
        <w:rPr>
          <w:b w:val="0"/>
          <w:sz w:val="24"/>
          <w:szCs w:val="24"/>
        </w:rPr>
        <w:t>4</w:t>
      </w:r>
    </w:p>
    <w:p w:rsidR="008759B5" w:rsidRPr="00797BC7" w:rsidRDefault="008759B5" w:rsidP="008759B5">
      <w:pPr>
        <w:pStyle w:val="ListParagraph"/>
        <w:ind w:left="288" w:hanging="288"/>
        <w:jc w:val="both"/>
      </w:pPr>
      <w:r>
        <w:tab/>
      </w:r>
      <w:r w:rsidRPr="00797BC7">
        <w:t>Table 4.2 Machining Data for Ra value.</w:t>
      </w:r>
      <w:r w:rsidRPr="00797BC7">
        <w:tab/>
      </w:r>
      <w:r>
        <w:tab/>
      </w:r>
      <w:r>
        <w:tab/>
      </w:r>
      <w:r>
        <w:tab/>
      </w:r>
      <w:r>
        <w:tab/>
      </w:r>
      <w:r>
        <w:tab/>
        <w:t>7</w:t>
      </w:r>
      <w:r w:rsidR="008E4389">
        <w:t>9</w:t>
      </w:r>
    </w:p>
    <w:p w:rsidR="008759B5" w:rsidRPr="00797BC7" w:rsidRDefault="008759B5" w:rsidP="008759B5">
      <w:pPr>
        <w:pStyle w:val="Heading3"/>
        <w:ind w:left="288" w:hanging="288"/>
        <w:jc w:val="both"/>
        <w:rPr>
          <w:b w:val="0"/>
          <w:sz w:val="24"/>
          <w:szCs w:val="24"/>
        </w:rPr>
      </w:pPr>
      <w:r>
        <w:rPr>
          <w:b w:val="0"/>
          <w:sz w:val="24"/>
          <w:szCs w:val="24"/>
        </w:rPr>
        <w:tab/>
      </w:r>
      <w:r w:rsidRPr="00797BC7">
        <w:rPr>
          <w:b w:val="0"/>
          <w:sz w:val="24"/>
          <w:szCs w:val="24"/>
        </w:rPr>
        <w:t xml:space="preserve">Table 4.3 Machining Data </w:t>
      </w:r>
      <w:proofErr w:type="gramStart"/>
      <w:r w:rsidRPr="00797BC7">
        <w:rPr>
          <w:b w:val="0"/>
          <w:sz w:val="24"/>
          <w:szCs w:val="24"/>
        </w:rPr>
        <w:t>For</w:t>
      </w:r>
      <w:proofErr w:type="gramEnd"/>
      <w:r w:rsidRPr="00797BC7">
        <w:rPr>
          <w:b w:val="0"/>
          <w:sz w:val="24"/>
          <w:szCs w:val="24"/>
        </w:rPr>
        <w:t xml:space="preserve"> R.K. parameters</w:t>
      </w:r>
      <w:r w:rsidRPr="00797BC7">
        <w:rPr>
          <w:b w:val="0"/>
          <w:sz w:val="24"/>
          <w:szCs w:val="24"/>
        </w:rPr>
        <w:tab/>
      </w:r>
      <w:r w:rsidRPr="00797BC7">
        <w:rPr>
          <w:b w:val="0"/>
          <w:sz w:val="24"/>
          <w:szCs w:val="24"/>
        </w:rPr>
        <w:tab/>
      </w:r>
      <w:r w:rsidR="008E4389">
        <w:rPr>
          <w:b w:val="0"/>
          <w:sz w:val="24"/>
          <w:szCs w:val="24"/>
        </w:rPr>
        <w:tab/>
      </w:r>
      <w:r w:rsidR="008E4389">
        <w:rPr>
          <w:b w:val="0"/>
          <w:sz w:val="24"/>
          <w:szCs w:val="24"/>
        </w:rPr>
        <w:tab/>
      </w:r>
      <w:r w:rsidR="008E4389">
        <w:rPr>
          <w:b w:val="0"/>
          <w:sz w:val="24"/>
          <w:szCs w:val="24"/>
        </w:rPr>
        <w:tab/>
        <w:t>80</w:t>
      </w:r>
    </w:p>
    <w:p w:rsidR="008759B5" w:rsidRPr="00797BC7" w:rsidRDefault="008759B5" w:rsidP="008759B5">
      <w:pPr>
        <w:pStyle w:val="ListParagraph"/>
        <w:ind w:left="288" w:hanging="288"/>
        <w:jc w:val="both"/>
        <w:rPr>
          <w:bCs/>
        </w:rPr>
      </w:pPr>
      <w:r>
        <w:tab/>
      </w:r>
      <w:r w:rsidRPr="00797BC7">
        <w:t>Table 4.</w:t>
      </w:r>
      <w:r>
        <w:t>4</w:t>
      </w:r>
      <w:r w:rsidRPr="00797BC7">
        <w:t xml:space="preserve"> Machining Data for </w:t>
      </w:r>
      <w:r w:rsidRPr="00797BC7">
        <w:rPr>
          <w:bCs/>
        </w:rPr>
        <w:t xml:space="preserve">Roughness </w:t>
      </w:r>
      <w:proofErr w:type="gramStart"/>
      <w:r w:rsidRPr="00797BC7">
        <w:rPr>
          <w:bCs/>
        </w:rPr>
        <w:t>And</w:t>
      </w:r>
      <w:proofErr w:type="gramEnd"/>
      <w:r w:rsidRPr="00797BC7">
        <w:rPr>
          <w:bCs/>
        </w:rPr>
        <w:t xml:space="preserve"> Waviness Motifs </w:t>
      </w:r>
      <w:r>
        <w:rPr>
          <w:bCs/>
        </w:rPr>
        <w:tab/>
      </w:r>
      <w:r>
        <w:rPr>
          <w:bCs/>
        </w:rPr>
        <w:tab/>
      </w:r>
      <w:r w:rsidR="008E4389">
        <w:rPr>
          <w:bCs/>
        </w:rPr>
        <w:t>81</w:t>
      </w:r>
    </w:p>
    <w:p w:rsidR="008759B5" w:rsidRDefault="008759B5" w:rsidP="008759B5">
      <w:pPr>
        <w:ind w:left="288" w:hanging="288"/>
        <w:jc w:val="both"/>
        <w:rPr>
          <w:bCs/>
        </w:rPr>
      </w:pPr>
    </w:p>
    <w:p w:rsidR="008759B5" w:rsidRPr="00797BC7" w:rsidRDefault="008759B5" w:rsidP="008759B5">
      <w:pPr>
        <w:spacing w:line="360" w:lineRule="auto"/>
        <w:ind w:left="288" w:hanging="288"/>
        <w:jc w:val="both"/>
        <w:rPr>
          <w:color w:val="000000"/>
        </w:rPr>
      </w:pPr>
      <w:r w:rsidRPr="00797BC7">
        <w:t xml:space="preserve">Chapter </w:t>
      </w:r>
      <w:r w:rsidRPr="00797BC7">
        <w:rPr>
          <w:color w:val="000000"/>
        </w:rPr>
        <w:t>5</w:t>
      </w:r>
      <w:r>
        <w:rPr>
          <w:color w:val="000000"/>
        </w:rPr>
        <w:t>:</w:t>
      </w:r>
      <w:r w:rsidRPr="00797BC7">
        <w:rPr>
          <w:color w:val="000000"/>
        </w:rPr>
        <w:t xml:space="preserve"> RESULTS AND CONCLUSION </w:t>
      </w:r>
      <w:r w:rsidRPr="00797BC7">
        <w:rPr>
          <w:color w:val="000000"/>
        </w:rPr>
        <w:tab/>
      </w:r>
      <w:r w:rsidRPr="00797BC7">
        <w:rPr>
          <w:color w:val="000000"/>
        </w:rPr>
        <w:tab/>
      </w:r>
      <w:r w:rsidRPr="00797BC7">
        <w:rPr>
          <w:color w:val="000000"/>
        </w:rPr>
        <w:tab/>
      </w:r>
      <w:r w:rsidRPr="00797BC7">
        <w:rPr>
          <w:color w:val="000000"/>
        </w:rPr>
        <w:tab/>
      </w:r>
      <w:r w:rsidRPr="00797BC7">
        <w:rPr>
          <w:color w:val="000000"/>
        </w:rPr>
        <w:tab/>
      </w:r>
      <w:r w:rsidR="008E4389">
        <w:rPr>
          <w:color w:val="000000"/>
        </w:rPr>
        <w:t>82</w:t>
      </w:r>
    </w:p>
    <w:p w:rsidR="008759B5" w:rsidRPr="00797BC7" w:rsidRDefault="008759B5" w:rsidP="008759B5">
      <w:pPr>
        <w:spacing w:line="360" w:lineRule="auto"/>
        <w:ind w:left="288" w:hanging="288"/>
        <w:jc w:val="both"/>
        <w:rPr>
          <w:color w:val="000000"/>
        </w:rPr>
      </w:pPr>
      <w:r>
        <w:tab/>
      </w:r>
      <w:r w:rsidRPr="00797BC7">
        <w:t xml:space="preserve">5.1 </w:t>
      </w:r>
      <w:r w:rsidRPr="00797BC7">
        <w:rPr>
          <w:bCs/>
        </w:rPr>
        <w:t>Scope for future work</w:t>
      </w:r>
      <w:r w:rsidRPr="00797BC7">
        <w:rPr>
          <w:bCs/>
        </w:rPr>
        <w:tab/>
      </w:r>
      <w:r w:rsidRPr="00797BC7">
        <w:rPr>
          <w:bCs/>
        </w:rPr>
        <w:tab/>
      </w:r>
      <w:r w:rsidRPr="00797BC7">
        <w:rPr>
          <w:bCs/>
        </w:rPr>
        <w:tab/>
      </w:r>
      <w:r w:rsidRPr="00797BC7">
        <w:rPr>
          <w:bCs/>
        </w:rPr>
        <w:tab/>
      </w:r>
      <w:r w:rsidRPr="00797BC7">
        <w:rPr>
          <w:bCs/>
        </w:rPr>
        <w:tab/>
      </w:r>
      <w:r>
        <w:rPr>
          <w:bCs/>
        </w:rPr>
        <w:tab/>
      </w:r>
      <w:r>
        <w:rPr>
          <w:bCs/>
        </w:rPr>
        <w:tab/>
      </w:r>
      <w:r>
        <w:rPr>
          <w:bCs/>
        </w:rPr>
        <w:tab/>
      </w:r>
      <w:r w:rsidR="008E4389">
        <w:rPr>
          <w:bCs/>
        </w:rPr>
        <w:t>83</w:t>
      </w:r>
    </w:p>
    <w:p w:rsidR="008759B5" w:rsidRPr="00797BC7" w:rsidRDefault="008759B5" w:rsidP="008759B5">
      <w:pPr>
        <w:ind w:left="288" w:hanging="288"/>
        <w:jc w:val="both"/>
        <w:rPr>
          <w:color w:val="000000"/>
        </w:rPr>
      </w:pPr>
    </w:p>
    <w:p w:rsidR="008759B5" w:rsidRPr="00797BC7" w:rsidRDefault="008759B5" w:rsidP="008759B5">
      <w:pPr>
        <w:ind w:left="288" w:hanging="288"/>
        <w:jc w:val="both"/>
        <w:rPr>
          <w:color w:val="000000"/>
        </w:rPr>
      </w:pPr>
    </w:p>
    <w:p w:rsidR="008759B5" w:rsidRPr="00797BC7" w:rsidRDefault="008759B5" w:rsidP="008759B5">
      <w:pPr>
        <w:ind w:left="288" w:hanging="288"/>
        <w:jc w:val="both"/>
        <w:rPr>
          <w:color w:val="000000"/>
        </w:rPr>
      </w:pPr>
      <w:r w:rsidRPr="00797BC7">
        <w:rPr>
          <w:color w:val="000000"/>
        </w:rPr>
        <w:t>REFERENCES</w:t>
      </w:r>
      <w:r w:rsidRPr="00797BC7">
        <w:rPr>
          <w:color w:val="000000"/>
        </w:rPr>
        <w:tab/>
      </w:r>
      <w:r>
        <w:rPr>
          <w:color w:val="000000"/>
        </w:rPr>
        <w:tab/>
      </w:r>
      <w:r>
        <w:rPr>
          <w:color w:val="000000"/>
        </w:rPr>
        <w:tab/>
      </w:r>
      <w:r w:rsidR="008E4389">
        <w:rPr>
          <w:color w:val="000000"/>
        </w:rPr>
        <w:tab/>
      </w:r>
      <w:r w:rsidR="008E4389">
        <w:rPr>
          <w:color w:val="000000"/>
        </w:rPr>
        <w:tab/>
      </w:r>
      <w:r w:rsidR="008E4389">
        <w:rPr>
          <w:color w:val="000000"/>
        </w:rPr>
        <w:tab/>
      </w:r>
      <w:r w:rsidR="008E4389">
        <w:rPr>
          <w:color w:val="000000"/>
        </w:rPr>
        <w:tab/>
      </w:r>
      <w:r w:rsidR="008E4389">
        <w:rPr>
          <w:color w:val="000000"/>
        </w:rPr>
        <w:tab/>
        <w:t xml:space="preserve">      84</w:t>
      </w:r>
      <w:r w:rsidRPr="00797BC7">
        <w:rPr>
          <w:color w:val="000000"/>
        </w:rPr>
        <w:t>-</w:t>
      </w:r>
      <w:r w:rsidR="008E4389">
        <w:rPr>
          <w:color w:val="000000"/>
        </w:rPr>
        <w:t>88</w:t>
      </w:r>
      <w:r w:rsidRPr="00797BC7">
        <w:rPr>
          <w:color w:val="000000"/>
        </w:rPr>
        <w:tab/>
      </w:r>
      <w:r w:rsidRPr="00797BC7">
        <w:rPr>
          <w:color w:val="000000"/>
        </w:rPr>
        <w:tab/>
      </w:r>
    </w:p>
    <w:p w:rsidR="008759B5" w:rsidRPr="00797BC7" w:rsidRDefault="008759B5" w:rsidP="008759B5">
      <w:pPr>
        <w:ind w:left="288" w:hanging="288"/>
        <w:jc w:val="both"/>
        <w:rPr>
          <w:color w:val="000000"/>
        </w:rPr>
      </w:pPr>
    </w:p>
    <w:p w:rsidR="008759B5" w:rsidRPr="00797BC7" w:rsidRDefault="008759B5" w:rsidP="008759B5">
      <w:pPr>
        <w:ind w:left="288" w:hanging="288"/>
        <w:jc w:val="both"/>
        <w:rPr>
          <w:color w:val="000000"/>
        </w:rPr>
      </w:pPr>
      <w:r w:rsidRPr="00797BC7">
        <w:rPr>
          <w:color w:val="000000"/>
        </w:rPr>
        <w:t>BIBLOGRAPHY</w:t>
      </w:r>
      <w:r w:rsidRPr="00797BC7">
        <w:rPr>
          <w:color w:val="000000"/>
        </w:rPr>
        <w:tab/>
      </w:r>
      <w:r>
        <w:rPr>
          <w:color w:val="000000"/>
        </w:rPr>
        <w:tab/>
      </w:r>
      <w:r>
        <w:rPr>
          <w:color w:val="000000"/>
        </w:rPr>
        <w:tab/>
      </w:r>
      <w:r w:rsidR="008E4389">
        <w:rPr>
          <w:color w:val="000000"/>
        </w:rPr>
        <w:tab/>
      </w:r>
      <w:r w:rsidR="008E4389">
        <w:rPr>
          <w:color w:val="000000"/>
        </w:rPr>
        <w:tab/>
      </w:r>
      <w:r w:rsidR="008E4389">
        <w:rPr>
          <w:color w:val="000000"/>
        </w:rPr>
        <w:tab/>
      </w:r>
      <w:r w:rsidR="008E4389">
        <w:rPr>
          <w:color w:val="000000"/>
        </w:rPr>
        <w:tab/>
      </w:r>
      <w:r w:rsidR="008E4389">
        <w:rPr>
          <w:color w:val="000000"/>
        </w:rPr>
        <w:tab/>
        <w:t xml:space="preserve">     </w:t>
      </w:r>
      <w:r>
        <w:rPr>
          <w:color w:val="000000"/>
        </w:rPr>
        <w:t>8</w:t>
      </w:r>
      <w:r w:rsidR="008E4389">
        <w:rPr>
          <w:color w:val="000000"/>
        </w:rPr>
        <w:t>9</w:t>
      </w:r>
      <w:r w:rsidRPr="00797BC7">
        <w:rPr>
          <w:color w:val="000000"/>
        </w:rPr>
        <w:t>-</w:t>
      </w:r>
      <w:r w:rsidR="008E4389">
        <w:rPr>
          <w:color w:val="000000"/>
        </w:rPr>
        <w:t>92</w:t>
      </w:r>
    </w:p>
    <w:p w:rsidR="008759B5" w:rsidRPr="00797BC7" w:rsidRDefault="008759B5" w:rsidP="008759B5">
      <w:pPr>
        <w:pStyle w:val="PlainText"/>
        <w:spacing w:line="360" w:lineRule="auto"/>
        <w:jc w:val="both"/>
        <w:rPr>
          <w:rFonts w:ascii="Times New Roman" w:hAnsi="Times New Roman"/>
          <w:sz w:val="24"/>
          <w:szCs w:val="24"/>
        </w:rPr>
      </w:pPr>
    </w:p>
    <w:p w:rsidR="008759B5" w:rsidRDefault="008759B5" w:rsidP="008759B5">
      <w:pPr>
        <w:pStyle w:val="PlainText"/>
        <w:spacing w:line="480" w:lineRule="auto"/>
        <w:jc w:val="both"/>
      </w:pPr>
    </w:p>
    <w:p w:rsidR="008A6C02" w:rsidRDefault="008A6C02">
      <w:pPr>
        <w:rPr>
          <w:b/>
          <w:sz w:val="28"/>
          <w:szCs w:val="28"/>
        </w:rPr>
      </w:pPr>
      <w:r>
        <w:rPr>
          <w:b/>
          <w:sz w:val="28"/>
          <w:szCs w:val="28"/>
        </w:rPr>
        <w:br w:type="page"/>
      </w:r>
    </w:p>
    <w:p w:rsidR="008759B5" w:rsidRPr="003F7416" w:rsidRDefault="008759B5" w:rsidP="008759B5">
      <w:pPr>
        <w:spacing w:line="360" w:lineRule="auto"/>
        <w:ind w:left="2880" w:firstLine="720"/>
        <w:rPr>
          <w:b/>
          <w:sz w:val="28"/>
          <w:szCs w:val="28"/>
        </w:rPr>
      </w:pPr>
      <w:r w:rsidRPr="003F7416">
        <w:rPr>
          <w:b/>
          <w:sz w:val="28"/>
          <w:szCs w:val="28"/>
        </w:rPr>
        <w:lastRenderedPageBreak/>
        <w:t>Nomenclature</w:t>
      </w:r>
    </w:p>
    <w:p w:rsidR="008759B5" w:rsidRDefault="008759B5" w:rsidP="008759B5">
      <w:pPr>
        <w:spacing w:line="360" w:lineRule="auto"/>
        <w:ind w:left="2880" w:firstLine="720"/>
      </w:pPr>
    </w:p>
    <w:p w:rsidR="008759B5" w:rsidRPr="003D1FC2" w:rsidRDefault="008759B5" w:rsidP="008759B5">
      <w:pPr>
        <w:autoSpaceDE w:val="0"/>
        <w:autoSpaceDN w:val="0"/>
        <w:adjustRightInd w:val="0"/>
        <w:spacing w:line="360" w:lineRule="auto"/>
        <w:ind w:left="720" w:firstLine="720"/>
        <w:rPr>
          <w:b/>
          <w:bCs/>
        </w:rPr>
      </w:pPr>
      <w:r w:rsidRPr="003D1FC2">
        <w:rPr>
          <w:b/>
          <w:bCs/>
        </w:rPr>
        <w:t xml:space="preserve">Parameter </w:t>
      </w:r>
      <w:r>
        <w:rPr>
          <w:b/>
          <w:bCs/>
        </w:rPr>
        <w:t xml:space="preserve">                               </w:t>
      </w:r>
      <w:r w:rsidRPr="003D1FC2">
        <w:rPr>
          <w:b/>
          <w:bCs/>
        </w:rPr>
        <w:t>Description</w:t>
      </w:r>
    </w:p>
    <w:p w:rsidR="008759B5" w:rsidRPr="003D1FC2" w:rsidRDefault="008759B5" w:rsidP="008759B5">
      <w:pPr>
        <w:spacing w:line="360" w:lineRule="auto"/>
      </w:pPr>
    </w:p>
    <w:p w:rsidR="008759B5" w:rsidRDefault="008759B5" w:rsidP="008759B5">
      <w:pPr>
        <w:spacing w:line="360" w:lineRule="auto"/>
        <w:ind w:left="720" w:firstLine="720"/>
      </w:pPr>
      <w:r w:rsidRPr="003D1FC2">
        <w:t xml:space="preserve">Ra </w:t>
      </w:r>
      <w:r>
        <w:tab/>
      </w:r>
      <w:r>
        <w:tab/>
      </w:r>
      <w:r>
        <w:tab/>
      </w:r>
      <w:r w:rsidRPr="003D1FC2">
        <w:t>Parameter of roughness</w:t>
      </w:r>
    </w:p>
    <w:p w:rsidR="008759B5" w:rsidRPr="003D1FC2" w:rsidRDefault="008759B5" w:rsidP="008759B5">
      <w:pPr>
        <w:spacing w:line="360" w:lineRule="auto"/>
        <w:ind w:left="720" w:firstLine="720"/>
      </w:pPr>
    </w:p>
    <w:p w:rsidR="008759B5" w:rsidRPr="00797BC7" w:rsidRDefault="008759B5" w:rsidP="008759B5">
      <w:pPr>
        <w:autoSpaceDE w:val="0"/>
        <w:autoSpaceDN w:val="0"/>
        <w:adjustRightInd w:val="0"/>
        <w:spacing w:line="360" w:lineRule="auto"/>
        <w:ind w:left="720" w:firstLine="720"/>
        <w:rPr>
          <w:b/>
        </w:rPr>
      </w:pPr>
      <w:r w:rsidRPr="003D1FC2">
        <w:rPr>
          <w:b/>
          <w:bCs/>
        </w:rPr>
        <w:t xml:space="preserve"> </w:t>
      </w:r>
      <w:r w:rsidRPr="00797BC7">
        <w:rPr>
          <w:b/>
        </w:rPr>
        <w:t>The motif (R &amp; W) parameters</w:t>
      </w:r>
    </w:p>
    <w:p w:rsidR="008759B5" w:rsidRPr="003D1FC2" w:rsidRDefault="008759B5" w:rsidP="008759B5">
      <w:pPr>
        <w:autoSpaceDE w:val="0"/>
        <w:autoSpaceDN w:val="0"/>
        <w:adjustRightInd w:val="0"/>
        <w:spacing w:line="360" w:lineRule="auto"/>
        <w:rPr>
          <w:b/>
          <w:bCs/>
        </w:rPr>
      </w:pPr>
    </w:p>
    <w:p w:rsidR="008759B5" w:rsidRPr="003D1FC2" w:rsidRDefault="008759B5" w:rsidP="008759B5">
      <w:pPr>
        <w:autoSpaceDE w:val="0"/>
        <w:autoSpaceDN w:val="0"/>
        <w:adjustRightInd w:val="0"/>
        <w:spacing w:line="360" w:lineRule="auto"/>
        <w:ind w:left="720" w:firstLine="720"/>
      </w:pPr>
      <w:r w:rsidRPr="003D1FC2">
        <w:rPr>
          <w:rFonts w:eastAsia="TimesNewRoman,Italic"/>
          <w:i/>
          <w:iCs/>
        </w:rPr>
        <w:t xml:space="preserve">R </w:t>
      </w:r>
      <w:r>
        <w:tab/>
      </w:r>
      <w:r>
        <w:tab/>
      </w:r>
      <w:r>
        <w:tab/>
      </w:r>
      <w:r w:rsidRPr="003D1FC2">
        <w:t>Average depth of roughness motifs</w:t>
      </w:r>
    </w:p>
    <w:p w:rsidR="008759B5" w:rsidRPr="003D1FC2" w:rsidRDefault="008759B5" w:rsidP="008759B5">
      <w:pPr>
        <w:autoSpaceDE w:val="0"/>
        <w:autoSpaceDN w:val="0"/>
        <w:adjustRightInd w:val="0"/>
        <w:spacing w:line="360" w:lineRule="auto"/>
        <w:ind w:left="720" w:firstLine="720"/>
      </w:pPr>
      <w:r w:rsidRPr="003D1FC2">
        <w:rPr>
          <w:rFonts w:eastAsia="TimesNewRoman,Italic"/>
          <w:i/>
          <w:iCs/>
        </w:rPr>
        <w:t>R</w:t>
      </w:r>
      <w:r w:rsidRPr="003D1FC2">
        <w:t xml:space="preserve">x </w:t>
      </w:r>
      <w:r>
        <w:tab/>
      </w:r>
      <w:r>
        <w:tab/>
      </w:r>
      <w:r>
        <w:tab/>
      </w:r>
      <w:r w:rsidRPr="003D1FC2">
        <w:t>Maximum depth of roughness motifs</w:t>
      </w:r>
    </w:p>
    <w:p w:rsidR="008759B5" w:rsidRPr="003D1FC2" w:rsidRDefault="008759B5" w:rsidP="008759B5">
      <w:pPr>
        <w:autoSpaceDE w:val="0"/>
        <w:autoSpaceDN w:val="0"/>
        <w:adjustRightInd w:val="0"/>
        <w:spacing w:line="360" w:lineRule="auto"/>
        <w:ind w:left="720" w:firstLine="720"/>
      </w:pPr>
      <w:r w:rsidRPr="003D1FC2">
        <w:rPr>
          <w:rFonts w:eastAsia="TimesNewRoman,Italic"/>
          <w:i/>
          <w:iCs/>
        </w:rPr>
        <w:t>A</w:t>
      </w:r>
      <w:r w:rsidRPr="003D1FC2">
        <w:t xml:space="preserve">r </w:t>
      </w:r>
      <w:r>
        <w:tab/>
      </w:r>
      <w:r>
        <w:tab/>
      </w:r>
      <w:r>
        <w:tab/>
      </w:r>
      <w:r w:rsidRPr="003D1FC2">
        <w:t>Average spacing of roughness motifs</w:t>
      </w:r>
    </w:p>
    <w:p w:rsidR="008759B5" w:rsidRPr="003D1FC2" w:rsidRDefault="008759B5" w:rsidP="008759B5">
      <w:pPr>
        <w:autoSpaceDE w:val="0"/>
        <w:autoSpaceDN w:val="0"/>
        <w:adjustRightInd w:val="0"/>
        <w:spacing w:line="360" w:lineRule="auto"/>
        <w:ind w:left="720" w:firstLine="720"/>
      </w:pPr>
      <w:r w:rsidRPr="003D1FC2">
        <w:rPr>
          <w:rFonts w:eastAsia="TimesNewRoman,Italic"/>
          <w:i/>
          <w:iCs/>
        </w:rPr>
        <w:t>W</w:t>
      </w:r>
      <w:r w:rsidRPr="003D1FC2">
        <w:t xml:space="preserve">x </w:t>
      </w:r>
      <w:r>
        <w:tab/>
      </w:r>
      <w:r>
        <w:tab/>
      </w:r>
      <w:r>
        <w:tab/>
      </w:r>
      <w:r w:rsidRPr="003D1FC2">
        <w:t>Maximum depth of waviness motifs</w:t>
      </w:r>
    </w:p>
    <w:p w:rsidR="008759B5" w:rsidRPr="003D1FC2" w:rsidRDefault="008759B5" w:rsidP="008759B5">
      <w:pPr>
        <w:autoSpaceDE w:val="0"/>
        <w:autoSpaceDN w:val="0"/>
        <w:adjustRightInd w:val="0"/>
        <w:spacing w:line="360" w:lineRule="auto"/>
        <w:ind w:left="720" w:firstLine="720"/>
      </w:pPr>
      <w:r w:rsidRPr="003D1FC2">
        <w:rPr>
          <w:rFonts w:eastAsia="TimesNewRoman,Italic"/>
          <w:i/>
          <w:iCs/>
        </w:rPr>
        <w:t>Rsm</w:t>
      </w:r>
      <w:r>
        <w:tab/>
      </w:r>
      <w:r>
        <w:tab/>
      </w:r>
      <w:r>
        <w:tab/>
      </w:r>
      <w:r w:rsidRPr="003D1FC2">
        <w:t>Average spacing of waviness motifs</w:t>
      </w:r>
      <w:r w:rsidRPr="003D1FC2">
        <w:tab/>
      </w:r>
      <w:r w:rsidRPr="003D1FC2">
        <w:tab/>
      </w:r>
      <w:r w:rsidRPr="003D1FC2">
        <w:tab/>
      </w:r>
    </w:p>
    <w:p w:rsidR="008759B5" w:rsidRPr="003D1FC2" w:rsidRDefault="008759B5" w:rsidP="008759B5">
      <w:pPr>
        <w:autoSpaceDE w:val="0"/>
        <w:autoSpaceDN w:val="0"/>
        <w:adjustRightInd w:val="0"/>
        <w:spacing w:line="360" w:lineRule="auto"/>
        <w:ind w:left="720" w:firstLine="720"/>
      </w:pPr>
      <w:r w:rsidRPr="003D1FC2">
        <w:rPr>
          <w:rFonts w:eastAsia="TimesNewRoman,Italic"/>
          <w:i/>
          <w:iCs/>
        </w:rPr>
        <w:t>P</w:t>
      </w:r>
      <w:r w:rsidRPr="003D1FC2">
        <w:t xml:space="preserve">t </w:t>
      </w:r>
      <w:r>
        <w:tab/>
      </w:r>
      <w:r>
        <w:tab/>
      </w:r>
      <w:r>
        <w:tab/>
      </w:r>
      <w:r w:rsidRPr="003D1FC2">
        <w:t>Maximum depth of the raw profile</w:t>
      </w:r>
    </w:p>
    <w:p w:rsidR="008759B5" w:rsidRPr="003D1FC2" w:rsidRDefault="008759B5" w:rsidP="008759B5">
      <w:pPr>
        <w:autoSpaceDE w:val="0"/>
        <w:autoSpaceDN w:val="0"/>
        <w:adjustRightInd w:val="0"/>
        <w:spacing w:line="360" w:lineRule="auto"/>
      </w:pPr>
    </w:p>
    <w:p w:rsidR="008759B5" w:rsidRPr="00797BC7" w:rsidRDefault="008759B5" w:rsidP="008759B5">
      <w:pPr>
        <w:autoSpaceDE w:val="0"/>
        <w:autoSpaceDN w:val="0"/>
        <w:adjustRightInd w:val="0"/>
        <w:spacing w:line="360" w:lineRule="auto"/>
        <w:ind w:left="720" w:firstLine="720"/>
        <w:rPr>
          <w:b/>
        </w:rPr>
      </w:pPr>
      <w:r w:rsidRPr="00797BC7">
        <w:rPr>
          <w:b/>
        </w:rPr>
        <w:t>The “</w:t>
      </w:r>
      <w:r w:rsidRPr="00797BC7">
        <w:rPr>
          <w:rFonts w:eastAsia="TimesNewRoman,Italic"/>
          <w:b/>
          <w:i/>
          <w:iCs/>
        </w:rPr>
        <w:t>R</w:t>
      </w:r>
      <w:r w:rsidRPr="00797BC7">
        <w:rPr>
          <w:b/>
        </w:rPr>
        <w:t>k” family of parameters</w:t>
      </w:r>
    </w:p>
    <w:p w:rsidR="008759B5" w:rsidRPr="003D1FC2" w:rsidRDefault="008759B5" w:rsidP="008759B5">
      <w:pPr>
        <w:autoSpaceDE w:val="0"/>
        <w:autoSpaceDN w:val="0"/>
        <w:adjustRightInd w:val="0"/>
        <w:spacing w:line="360" w:lineRule="auto"/>
        <w:rPr>
          <w:b/>
          <w:bCs/>
        </w:rPr>
      </w:pPr>
    </w:p>
    <w:p w:rsidR="008759B5" w:rsidRPr="003D1FC2" w:rsidRDefault="008759B5" w:rsidP="008759B5">
      <w:pPr>
        <w:autoSpaceDE w:val="0"/>
        <w:autoSpaceDN w:val="0"/>
        <w:adjustRightInd w:val="0"/>
        <w:spacing w:line="360" w:lineRule="auto"/>
        <w:ind w:left="720" w:firstLine="720"/>
      </w:pPr>
      <w:r w:rsidRPr="003D1FC2">
        <w:rPr>
          <w:rFonts w:eastAsia="TimesNewRoman,Italic"/>
          <w:i/>
          <w:iCs/>
        </w:rPr>
        <w:t>R</w:t>
      </w:r>
      <w:r w:rsidRPr="003D1FC2">
        <w:t xml:space="preserve">k </w:t>
      </w:r>
      <w:r>
        <w:tab/>
      </w:r>
      <w:r>
        <w:tab/>
      </w:r>
      <w:r>
        <w:tab/>
      </w:r>
      <w:r w:rsidRPr="003D1FC2">
        <w:t>Depth of the roughness core profile</w:t>
      </w:r>
    </w:p>
    <w:p w:rsidR="008759B5" w:rsidRPr="003D1FC2" w:rsidRDefault="008759B5" w:rsidP="008759B5">
      <w:pPr>
        <w:autoSpaceDE w:val="0"/>
        <w:autoSpaceDN w:val="0"/>
        <w:adjustRightInd w:val="0"/>
        <w:spacing w:line="360" w:lineRule="auto"/>
        <w:ind w:left="720" w:firstLine="720"/>
      </w:pPr>
      <w:r w:rsidRPr="003D1FC2">
        <w:rPr>
          <w:rFonts w:eastAsia="TimesNewRoman,Italic"/>
          <w:i/>
          <w:iCs/>
        </w:rPr>
        <w:t>R</w:t>
      </w:r>
      <w:r w:rsidRPr="003D1FC2">
        <w:t xml:space="preserve">pk </w:t>
      </w:r>
      <w:r>
        <w:tab/>
      </w:r>
      <w:r>
        <w:tab/>
      </w:r>
      <w:r>
        <w:tab/>
      </w:r>
      <w:r w:rsidRPr="003D1FC2">
        <w:t>Top portion of the surface to be worn away</w:t>
      </w:r>
    </w:p>
    <w:p w:rsidR="008759B5" w:rsidRPr="003D1FC2" w:rsidRDefault="008759B5" w:rsidP="008759B5">
      <w:pPr>
        <w:autoSpaceDE w:val="0"/>
        <w:autoSpaceDN w:val="0"/>
        <w:adjustRightInd w:val="0"/>
        <w:spacing w:line="360" w:lineRule="auto"/>
        <w:ind w:left="720" w:firstLine="720"/>
      </w:pPr>
      <w:r w:rsidRPr="003D1FC2">
        <w:rPr>
          <w:rFonts w:eastAsia="TimesNewRoman,Italic"/>
          <w:i/>
          <w:iCs/>
        </w:rPr>
        <w:t>R</w:t>
      </w:r>
      <w:r w:rsidRPr="003D1FC2">
        <w:t xml:space="preserve">vk </w:t>
      </w:r>
      <w:r>
        <w:tab/>
      </w:r>
      <w:r>
        <w:tab/>
      </w:r>
      <w:r>
        <w:tab/>
      </w:r>
      <w:r w:rsidRPr="003D1FC2">
        <w:t>Lowest pa</w:t>
      </w:r>
      <w:r>
        <w:t xml:space="preserve">rt of the surface retaining the </w:t>
      </w:r>
      <w:r w:rsidRPr="003D1FC2">
        <w:t>lubricant</w:t>
      </w:r>
    </w:p>
    <w:p w:rsidR="008759B5" w:rsidRPr="003D1FC2" w:rsidRDefault="008759B5" w:rsidP="008759B5">
      <w:pPr>
        <w:autoSpaceDE w:val="0"/>
        <w:autoSpaceDN w:val="0"/>
        <w:adjustRightInd w:val="0"/>
        <w:spacing w:line="360" w:lineRule="auto"/>
        <w:ind w:left="720" w:firstLine="720"/>
      </w:pPr>
      <w:r w:rsidRPr="003D1FC2">
        <w:t xml:space="preserve">MR1 </w:t>
      </w:r>
      <w:r>
        <w:tab/>
      </w:r>
      <w:r>
        <w:tab/>
      </w:r>
      <w:r>
        <w:tab/>
      </w:r>
      <w:r w:rsidRPr="003D1FC2">
        <w:t>Upper limit of the core roughness</w:t>
      </w:r>
    </w:p>
    <w:p w:rsidR="008759B5" w:rsidRPr="003D1FC2" w:rsidRDefault="008759B5" w:rsidP="008759B5">
      <w:pPr>
        <w:spacing w:line="360" w:lineRule="auto"/>
        <w:ind w:left="720" w:firstLine="720"/>
      </w:pPr>
      <w:r w:rsidRPr="003D1FC2">
        <w:t xml:space="preserve">MR2 </w:t>
      </w:r>
      <w:r>
        <w:tab/>
      </w:r>
      <w:r>
        <w:tab/>
      </w:r>
      <w:r>
        <w:tab/>
      </w:r>
      <w:r w:rsidRPr="003D1FC2">
        <w:t>Lowest limit of the core roughness</w:t>
      </w: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A6C02" w:rsidRDefault="008A6C02">
      <w:pPr>
        <w:rPr>
          <w:b/>
          <w:caps/>
          <w:color w:val="000000"/>
          <w:sz w:val="28"/>
          <w:szCs w:val="28"/>
        </w:rPr>
      </w:pPr>
      <w:r>
        <w:rPr>
          <w:b/>
          <w:caps/>
          <w:color w:val="000000"/>
          <w:sz w:val="28"/>
          <w:szCs w:val="28"/>
        </w:rPr>
        <w:br w:type="page"/>
      </w:r>
    </w:p>
    <w:p w:rsidR="008759B5" w:rsidRPr="0049252C" w:rsidRDefault="008759B5" w:rsidP="009E08E1">
      <w:pPr>
        <w:pStyle w:val="PlainText"/>
        <w:spacing w:line="360" w:lineRule="auto"/>
        <w:jc w:val="right"/>
        <w:rPr>
          <w:rFonts w:ascii="Times New Roman" w:hAnsi="Times New Roman"/>
          <w:b/>
          <w:color w:val="000000"/>
          <w:sz w:val="28"/>
          <w:szCs w:val="28"/>
        </w:rPr>
      </w:pPr>
      <w:r w:rsidRPr="0049252C">
        <w:rPr>
          <w:rFonts w:ascii="Times New Roman" w:hAnsi="Times New Roman"/>
          <w:b/>
          <w:caps/>
          <w:color w:val="000000"/>
          <w:sz w:val="28"/>
          <w:szCs w:val="28"/>
        </w:rPr>
        <w:lastRenderedPageBreak/>
        <w:t>Chapter 1</w:t>
      </w:r>
    </w:p>
    <w:p w:rsidR="008759B5" w:rsidRPr="00217B4D" w:rsidRDefault="008759B5" w:rsidP="008759B5">
      <w:pPr>
        <w:spacing w:line="360" w:lineRule="auto"/>
        <w:jc w:val="both"/>
        <w:rPr>
          <w:b/>
          <w:color w:val="000000"/>
          <w:sz w:val="32"/>
          <w:szCs w:val="28"/>
        </w:rPr>
      </w:pPr>
      <w:r>
        <w:rPr>
          <w:b/>
          <w:color w:val="000000"/>
          <w:sz w:val="32"/>
          <w:szCs w:val="28"/>
        </w:rPr>
        <w:t xml:space="preserve">1.1 </w:t>
      </w:r>
      <w:r w:rsidRPr="00217B4D">
        <w:rPr>
          <w:b/>
          <w:color w:val="000000"/>
          <w:sz w:val="32"/>
          <w:szCs w:val="28"/>
        </w:rPr>
        <w:t>INTRODUCTION</w:t>
      </w:r>
    </w:p>
    <w:p w:rsidR="008759B5" w:rsidRDefault="008759B5" w:rsidP="008759B5">
      <w:pPr>
        <w:autoSpaceDE w:val="0"/>
        <w:autoSpaceDN w:val="0"/>
        <w:adjustRightInd w:val="0"/>
        <w:spacing w:line="360" w:lineRule="auto"/>
        <w:rPr>
          <w:b/>
          <w:color w:val="000000"/>
          <w:sz w:val="28"/>
          <w:szCs w:val="28"/>
        </w:rPr>
      </w:pPr>
    </w:p>
    <w:p w:rsidR="008759B5" w:rsidRDefault="008759B5" w:rsidP="008759B5">
      <w:pPr>
        <w:autoSpaceDE w:val="0"/>
        <w:autoSpaceDN w:val="0"/>
        <w:adjustRightInd w:val="0"/>
        <w:spacing w:line="360" w:lineRule="auto"/>
        <w:ind w:firstLine="720"/>
        <w:jc w:val="both"/>
      </w:pPr>
      <w:r>
        <w:t xml:space="preserve">Lathe machine is the oldest machine tool that is still the most common used machine in the manufacturing industry to produce cylindrical parts. It is widely used in variety of manufacturing industries  including  aerospace  and  automotive sectors, where quality of surface plays a very important role in the performance of turning as good-quality turned surface is significant in improving  fatigue  strength ,  corrosion  resistance ,  and creep life. Surface roughness  also affects  several  functional  attributes  of  parts,  such  as  wearing ,    heat transmission , ability of  holding  a  lubricant ,  coating ,  or  resisting  fatigue. Nowadays, roughness plays a significant role in determining and evaluating the surface quality of a product as it affects the functional characteristic. </w:t>
      </w:r>
    </w:p>
    <w:p w:rsidR="008759B5" w:rsidRPr="0044595E" w:rsidRDefault="008759B5" w:rsidP="008759B5">
      <w:pPr>
        <w:autoSpaceDE w:val="0"/>
        <w:autoSpaceDN w:val="0"/>
        <w:adjustRightInd w:val="0"/>
        <w:spacing w:line="360" w:lineRule="auto"/>
        <w:ind w:firstLine="720"/>
        <w:jc w:val="both"/>
        <w:rPr>
          <w:b/>
          <w:color w:val="000000"/>
        </w:rPr>
      </w:pPr>
      <w:r>
        <w:t xml:space="preserve">The product quality depends very much on surface roughness. Decrease of surface roughness quality also leads to decrease of product quality. In field of manufacture, especially in engineering, the surface finish quality can be a considerable importance that can affects the functioning of a component, and possibly its cost. Surface roughness has been receiving attention for many years in the machining industries. It is an important design feature in many situations, such as parts subject to fatigue loads, precision fits, and fastener holes and so on. In terms of tolerances, surface roughness imposes one of the most crucial constraints for the machines and cutting parameters selection in process planning. Manufacturing industries are very much concerned about the quality of their products. They are focused on producing high quality products in time at minimum cost. Surface finish is one of the crucial performance parameters that have to be controlled within suitable limits for a particular process. Therefore, prediction or monitoring of the surface roughness of machined components has been an important area of research. </w:t>
      </w:r>
      <w:r w:rsidRPr="0044595E">
        <w:rPr>
          <w:color w:val="000000"/>
        </w:rPr>
        <w:t xml:space="preserve">Surface roughness is harder to attain and track than physical dimensions are, because relatively many factors affect surface roughness. Some of these factors can be controlled and some cannot. Controllable process parameters include feed, cutting speed, tool geometry, and tool setup. Other factors, such as tool, work piece and machine vibration, tool wear and degradation, and work piece and tool material variability </w:t>
      </w:r>
      <w:proofErr w:type="spellStart"/>
      <w:r w:rsidRPr="0044595E">
        <w:rPr>
          <w:color w:val="000000"/>
        </w:rPr>
        <w:t>can not</w:t>
      </w:r>
      <w:proofErr w:type="spellEnd"/>
      <w:r w:rsidRPr="0044595E">
        <w:rPr>
          <w:color w:val="000000"/>
        </w:rPr>
        <w:t xml:space="preserve"> be controlled as easily.</w:t>
      </w:r>
      <w:r>
        <w:rPr>
          <w:color w:val="000000"/>
        </w:rPr>
        <w:t xml:space="preserve"> Surface roughness also affects several </w:t>
      </w:r>
      <w:r>
        <w:rPr>
          <w:color w:val="000000"/>
        </w:rPr>
        <w:lastRenderedPageBreak/>
        <w:t xml:space="preserve">functional attributes of parts, such as contact causing surface friction, wearing, light reflection, heat transmission, ability of distributing and holding a lubricant, coating or resisting fatigue. Therefore the desired finish surface is usually specified and the appropriate are selected to reach the required quality. </w:t>
      </w:r>
      <w:r>
        <w:t>Several works have been reported in the broad field of tool condition monitoring. Researchers are trying to develop a robust and accurate model that can find a correlation between the cutting parameters and the surface roughness of the machined products.</w:t>
      </w:r>
    </w:p>
    <w:p w:rsidR="008759B5" w:rsidRDefault="008759B5" w:rsidP="008759B5">
      <w:pPr>
        <w:spacing w:line="360" w:lineRule="auto"/>
        <w:jc w:val="both"/>
      </w:pPr>
    </w:p>
    <w:p w:rsidR="008759B5" w:rsidRDefault="008759B5" w:rsidP="008759B5">
      <w:pPr>
        <w:spacing w:line="360" w:lineRule="auto"/>
        <w:jc w:val="both"/>
      </w:pPr>
    </w:p>
    <w:p w:rsidR="008759B5" w:rsidRPr="00217B4D" w:rsidRDefault="008759B5" w:rsidP="008759B5">
      <w:pPr>
        <w:spacing w:line="360" w:lineRule="auto"/>
        <w:jc w:val="both"/>
        <w:rPr>
          <w:b/>
          <w:sz w:val="32"/>
        </w:rPr>
      </w:pPr>
      <w:r>
        <w:rPr>
          <w:b/>
          <w:sz w:val="32"/>
        </w:rPr>
        <w:t xml:space="preserve">1.2 </w:t>
      </w:r>
      <w:r w:rsidRPr="00217B4D">
        <w:rPr>
          <w:b/>
          <w:sz w:val="32"/>
        </w:rPr>
        <w:t>Types of Roughness</w:t>
      </w:r>
    </w:p>
    <w:p w:rsidR="008759B5" w:rsidRPr="0044595E" w:rsidRDefault="008759B5" w:rsidP="008759B5">
      <w:pPr>
        <w:spacing w:line="360" w:lineRule="auto"/>
        <w:jc w:val="both"/>
        <w:rPr>
          <w:color w:val="000000"/>
        </w:rPr>
      </w:pPr>
      <w:r w:rsidRPr="0044595E">
        <w:t xml:space="preserve">The resultant roughness produced by a machining process can be thought of as the combination of two independent </w:t>
      </w:r>
      <w:r>
        <w:t>effects</w:t>
      </w:r>
      <w:r w:rsidRPr="0044595E">
        <w:t>:</w:t>
      </w:r>
      <w:r>
        <w:t xml:space="preserve"> </w:t>
      </w:r>
      <w:r w:rsidRPr="0044595E">
        <w:t>Ideal roughness and</w:t>
      </w:r>
      <w:r>
        <w:t xml:space="preserve"> </w:t>
      </w:r>
      <w:r w:rsidRPr="0044595E">
        <w:rPr>
          <w:color w:val="000000"/>
        </w:rPr>
        <w:t>Natural roughness.</w:t>
      </w:r>
    </w:p>
    <w:p w:rsidR="008759B5" w:rsidRPr="00541961" w:rsidRDefault="008759B5" w:rsidP="008759B5">
      <w:pPr>
        <w:pStyle w:val="Heading3"/>
        <w:spacing w:before="0" w:beforeAutospacing="0" w:after="0" w:afterAutospacing="0" w:line="360" w:lineRule="auto"/>
        <w:jc w:val="both"/>
        <w:rPr>
          <w:color w:val="000000"/>
          <w:sz w:val="8"/>
          <w:szCs w:val="24"/>
        </w:rPr>
      </w:pPr>
    </w:p>
    <w:p w:rsidR="008759B5" w:rsidRPr="0046714B" w:rsidRDefault="008759B5" w:rsidP="008759B5">
      <w:pPr>
        <w:pStyle w:val="Heading3"/>
        <w:spacing w:before="0" w:beforeAutospacing="0" w:after="0" w:afterAutospacing="0" w:line="360" w:lineRule="auto"/>
        <w:jc w:val="both"/>
        <w:rPr>
          <w:color w:val="000000"/>
          <w:sz w:val="28"/>
          <w:szCs w:val="28"/>
        </w:rPr>
      </w:pPr>
      <w:r w:rsidRPr="0046714B">
        <w:rPr>
          <w:color w:val="000000"/>
          <w:sz w:val="28"/>
          <w:szCs w:val="28"/>
        </w:rPr>
        <w:t>1.2.1 Ideal Roughness</w:t>
      </w:r>
    </w:p>
    <w:p w:rsidR="008759B5" w:rsidRDefault="008759B5" w:rsidP="008759B5">
      <w:pPr>
        <w:spacing w:line="360" w:lineRule="auto"/>
        <w:jc w:val="both"/>
        <w:rPr>
          <w:color w:val="000000"/>
        </w:rPr>
      </w:pPr>
      <w:r w:rsidRPr="0044595E">
        <w:rPr>
          <w:color w:val="000000"/>
        </w:rPr>
        <w:t>Ideal surface roughness is a function of only feed and geometry. It represents the best possible finish which can be obtained for a given tool shape and</w:t>
      </w:r>
      <w:r w:rsidRPr="0049252C">
        <w:rPr>
          <w:color w:val="000000"/>
          <w:sz w:val="28"/>
          <w:szCs w:val="28"/>
        </w:rPr>
        <w:t xml:space="preserve"> </w:t>
      </w:r>
      <w:r w:rsidRPr="0044595E">
        <w:rPr>
          <w:color w:val="000000"/>
        </w:rPr>
        <w:t>feed. It can be achieved only if the built-up-edge, chatter and inaccuracies in the machine tool movements are eliminated completely. For a sharp tool without nose radius, the maximum height of unevenness is given by:</w:t>
      </w:r>
    </w:p>
    <w:p w:rsidR="008759B5" w:rsidRPr="002B569B" w:rsidRDefault="008759B5" w:rsidP="008759B5">
      <w:pPr>
        <w:pStyle w:val="Heading3"/>
        <w:spacing w:line="360" w:lineRule="auto"/>
        <w:jc w:val="both"/>
        <w:rPr>
          <w:color w:val="000000"/>
          <w:sz w:val="24"/>
          <w:szCs w:val="24"/>
        </w:rPr>
      </w:pPr>
      <w:r w:rsidRPr="00D54E9F">
        <w:t xml:space="preserve">R </w:t>
      </w:r>
      <w:r w:rsidRPr="00D54E9F">
        <w:rPr>
          <w:vertAlign w:val="subscript"/>
        </w:rPr>
        <w:t>max</w:t>
      </w:r>
      <w:r>
        <w:rPr>
          <w:sz w:val="24"/>
          <w:szCs w:val="24"/>
          <w:vertAlign w:val="subscript"/>
        </w:rPr>
        <w:t xml:space="preserve"> </w:t>
      </w:r>
      <w:r w:rsidRPr="00AF52E0">
        <w:rPr>
          <w:sz w:val="24"/>
          <w:szCs w:val="24"/>
        </w:rPr>
        <w:t xml:space="preserve">= </w:t>
      </w:r>
      <w:r w:rsidRPr="00D54E9F">
        <w:t>f / (cot φ + cot β)</w:t>
      </w:r>
    </w:p>
    <w:p w:rsidR="008759B5" w:rsidRPr="00D54E9F" w:rsidRDefault="008759B5" w:rsidP="008759B5">
      <w:pPr>
        <w:spacing w:line="360" w:lineRule="auto"/>
        <w:jc w:val="both"/>
        <w:rPr>
          <w:b/>
          <w:color w:val="000000"/>
          <w:sz w:val="28"/>
          <w:szCs w:val="28"/>
        </w:rPr>
      </w:pPr>
      <w:r w:rsidRPr="00D54E9F">
        <w:rPr>
          <w:b/>
          <w:color w:val="000000"/>
          <w:sz w:val="28"/>
          <w:szCs w:val="28"/>
        </w:rPr>
        <w:t xml:space="preserve">Ra </w:t>
      </w:r>
      <w:proofErr w:type="gramStart"/>
      <w:r w:rsidRPr="00D54E9F">
        <w:rPr>
          <w:b/>
          <w:color w:val="000000"/>
          <w:sz w:val="28"/>
          <w:szCs w:val="28"/>
        </w:rPr>
        <w:t xml:space="preserve">=  </w:t>
      </w:r>
      <w:proofErr w:type="spellStart"/>
      <w:r w:rsidRPr="00D54E9F">
        <w:rPr>
          <w:b/>
          <w:color w:val="000000"/>
          <w:sz w:val="28"/>
          <w:szCs w:val="28"/>
        </w:rPr>
        <w:t>R</w:t>
      </w:r>
      <w:r w:rsidRPr="00D54E9F">
        <w:rPr>
          <w:b/>
          <w:color w:val="000000"/>
          <w:sz w:val="28"/>
          <w:szCs w:val="28"/>
          <w:vertAlign w:val="subscript"/>
        </w:rPr>
        <w:t>max</w:t>
      </w:r>
      <w:proofErr w:type="spellEnd"/>
      <w:proofErr w:type="gramEnd"/>
      <w:r w:rsidRPr="00D54E9F">
        <w:rPr>
          <w:b/>
          <w:color w:val="000000"/>
          <w:sz w:val="28"/>
          <w:szCs w:val="28"/>
          <w:vertAlign w:val="subscript"/>
        </w:rPr>
        <w:t xml:space="preserve">  </w:t>
      </w:r>
      <w:r w:rsidRPr="00D54E9F">
        <w:rPr>
          <w:b/>
          <w:color w:val="000000"/>
          <w:sz w:val="28"/>
          <w:szCs w:val="28"/>
        </w:rPr>
        <w:t>/ 4</w:t>
      </w:r>
    </w:p>
    <w:p w:rsidR="008759B5" w:rsidRPr="0049252C" w:rsidRDefault="008759B5" w:rsidP="008759B5">
      <w:pPr>
        <w:spacing w:line="360" w:lineRule="auto"/>
        <w:jc w:val="both"/>
        <w:rPr>
          <w:color w:val="000000"/>
          <w:sz w:val="28"/>
          <w:szCs w:val="28"/>
        </w:rPr>
      </w:pPr>
    </w:p>
    <w:p w:rsidR="008759B5" w:rsidRPr="00447D40" w:rsidRDefault="008759B5" w:rsidP="008759B5">
      <w:pPr>
        <w:spacing w:line="360" w:lineRule="auto"/>
        <w:jc w:val="both"/>
        <w:rPr>
          <w:color w:val="000000"/>
        </w:rPr>
      </w:pPr>
      <w:r>
        <w:rPr>
          <w:noProof/>
          <w:color w:val="000000"/>
          <w:sz w:val="28"/>
          <w:szCs w:val="28"/>
        </w:rPr>
        <w:drawing>
          <wp:inline distT="0" distB="0" distL="0" distR="0">
            <wp:extent cx="5257800" cy="15049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257800" cy="1504950"/>
                    </a:xfrm>
                    <a:prstGeom prst="rect">
                      <a:avLst/>
                    </a:prstGeom>
                    <a:noFill/>
                    <a:ln w="9525">
                      <a:noFill/>
                      <a:miter lim="800000"/>
                      <a:headEnd/>
                      <a:tailEnd/>
                    </a:ln>
                  </pic:spPr>
                </pic:pic>
              </a:graphicData>
            </a:graphic>
          </wp:inline>
        </w:drawing>
      </w:r>
      <w:r>
        <w:rPr>
          <w:color w:val="000000"/>
          <w:sz w:val="28"/>
          <w:szCs w:val="28"/>
        </w:rPr>
        <w:br w:type="textWrapping" w:clear="all"/>
      </w:r>
      <w:proofErr w:type="gramStart"/>
      <w:r>
        <w:rPr>
          <w:color w:val="000000"/>
          <w:sz w:val="28"/>
          <w:szCs w:val="28"/>
        </w:rPr>
        <w:t>f</w:t>
      </w:r>
      <w:proofErr w:type="gramEnd"/>
      <w:r>
        <w:rPr>
          <w:color w:val="000000"/>
          <w:sz w:val="28"/>
          <w:szCs w:val="28"/>
        </w:rPr>
        <w:t xml:space="preserve">  </w:t>
      </w:r>
      <w:r w:rsidRPr="00D54E9F">
        <w:rPr>
          <w:color w:val="000000"/>
          <w:sz w:val="28"/>
          <w:szCs w:val="28"/>
        </w:rPr>
        <w:sym w:font="Wingdings" w:char="F0E0"/>
      </w:r>
      <w:r>
        <w:rPr>
          <w:color w:val="000000"/>
          <w:sz w:val="28"/>
          <w:szCs w:val="28"/>
        </w:rPr>
        <w:t xml:space="preserve"> </w:t>
      </w:r>
      <w:r w:rsidRPr="00447D40">
        <w:rPr>
          <w:color w:val="000000"/>
        </w:rPr>
        <w:t>Feed</w:t>
      </w:r>
    </w:p>
    <w:p w:rsidR="008759B5" w:rsidRPr="00447D40" w:rsidRDefault="008759B5" w:rsidP="008759B5">
      <w:pPr>
        <w:spacing w:line="360" w:lineRule="auto"/>
        <w:jc w:val="both"/>
        <w:rPr>
          <w:color w:val="000000"/>
        </w:rPr>
      </w:pPr>
      <w:r>
        <w:rPr>
          <w:color w:val="000000"/>
          <w:sz w:val="28"/>
          <w:szCs w:val="28"/>
        </w:rPr>
        <w:t xml:space="preserve">Ф </w:t>
      </w:r>
      <w:r w:rsidRPr="00D54E9F">
        <w:rPr>
          <w:color w:val="000000"/>
          <w:sz w:val="28"/>
          <w:szCs w:val="28"/>
        </w:rPr>
        <w:sym w:font="Wingdings" w:char="F0E0"/>
      </w:r>
      <w:r>
        <w:rPr>
          <w:color w:val="000000"/>
          <w:sz w:val="28"/>
          <w:szCs w:val="28"/>
        </w:rPr>
        <w:t xml:space="preserve"> </w:t>
      </w:r>
      <w:r w:rsidRPr="00447D40">
        <w:rPr>
          <w:color w:val="000000"/>
        </w:rPr>
        <w:t>Major cutting edge angle</w:t>
      </w:r>
    </w:p>
    <w:p w:rsidR="008759B5" w:rsidRDefault="008759B5" w:rsidP="008759B5">
      <w:pPr>
        <w:spacing w:line="360" w:lineRule="auto"/>
        <w:jc w:val="both"/>
        <w:rPr>
          <w:color w:val="000000"/>
          <w:sz w:val="28"/>
          <w:szCs w:val="28"/>
        </w:rPr>
      </w:pPr>
      <w:r>
        <w:rPr>
          <w:color w:val="000000"/>
          <w:sz w:val="28"/>
          <w:szCs w:val="28"/>
        </w:rPr>
        <w:t xml:space="preserve">Β </w:t>
      </w:r>
      <w:r w:rsidRPr="00D54E9F">
        <w:rPr>
          <w:color w:val="000000"/>
          <w:sz w:val="28"/>
          <w:szCs w:val="28"/>
        </w:rPr>
        <w:sym w:font="Wingdings" w:char="F0E0"/>
      </w:r>
      <w:r>
        <w:rPr>
          <w:color w:val="000000"/>
          <w:sz w:val="28"/>
          <w:szCs w:val="28"/>
        </w:rPr>
        <w:t xml:space="preserve"> </w:t>
      </w:r>
      <w:r w:rsidRPr="00447D40">
        <w:rPr>
          <w:color w:val="000000"/>
        </w:rPr>
        <w:t>working minor cutting edge angle</w:t>
      </w:r>
    </w:p>
    <w:p w:rsidR="008759B5" w:rsidRDefault="008759B5" w:rsidP="008759B5">
      <w:pPr>
        <w:spacing w:line="360" w:lineRule="auto"/>
        <w:jc w:val="both"/>
        <w:rPr>
          <w:color w:val="000000"/>
          <w:sz w:val="28"/>
          <w:szCs w:val="28"/>
        </w:rPr>
      </w:pPr>
    </w:p>
    <w:p w:rsidR="008759B5" w:rsidRPr="0046714B" w:rsidRDefault="008759B5" w:rsidP="008759B5">
      <w:pPr>
        <w:tabs>
          <w:tab w:val="left" w:pos="2175"/>
        </w:tabs>
        <w:spacing w:line="360" w:lineRule="auto"/>
        <w:jc w:val="both"/>
        <w:rPr>
          <w:b/>
          <w:color w:val="000000"/>
          <w:sz w:val="28"/>
          <w:szCs w:val="28"/>
        </w:rPr>
      </w:pPr>
      <w:proofErr w:type="gramStart"/>
      <w:r w:rsidRPr="0046714B">
        <w:rPr>
          <w:b/>
          <w:sz w:val="28"/>
          <w:szCs w:val="28"/>
        </w:rPr>
        <w:t xml:space="preserve">1.2.2  </w:t>
      </w:r>
      <w:r w:rsidRPr="0046714B">
        <w:rPr>
          <w:b/>
          <w:color w:val="000000"/>
          <w:sz w:val="28"/>
          <w:szCs w:val="28"/>
        </w:rPr>
        <w:t>Surface</w:t>
      </w:r>
      <w:proofErr w:type="gramEnd"/>
      <w:r w:rsidRPr="0046714B">
        <w:rPr>
          <w:b/>
          <w:color w:val="000000"/>
          <w:sz w:val="28"/>
          <w:szCs w:val="28"/>
        </w:rPr>
        <w:t xml:space="preserve"> roughness of machined surfaces</w:t>
      </w:r>
    </w:p>
    <w:p w:rsidR="008759B5" w:rsidRDefault="008759B5" w:rsidP="008759B5">
      <w:pPr>
        <w:spacing w:line="360" w:lineRule="auto"/>
        <w:jc w:val="both"/>
        <w:rPr>
          <w:color w:val="000000"/>
        </w:rPr>
      </w:pPr>
      <w:r>
        <w:rPr>
          <w:color w:val="000000"/>
        </w:rPr>
        <w:t>Surface roughness is caused by:</w:t>
      </w:r>
    </w:p>
    <w:p w:rsidR="008759B5" w:rsidRDefault="008759B5" w:rsidP="00F24BEA">
      <w:pPr>
        <w:numPr>
          <w:ilvl w:val="0"/>
          <w:numId w:val="1"/>
        </w:numPr>
        <w:spacing w:line="360" w:lineRule="auto"/>
        <w:ind w:left="0" w:firstLine="0"/>
        <w:jc w:val="both"/>
        <w:rPr>
          <w:color w:val="000000"/>
        </w:rPr>
      </w:pPr>
      <w:r>
        <w:rPr>
          <w:color w:val="000000"/>
        </w:rPr>
        <w:t>T</w:t>
      </w:r>
      <w:r w:rsidRPr="0044595E">
        <w:rPr>
          <w:color w:val="000000"/>
        </w:rPr>
        <w:t>he feed marked or ridges left by the cutting tool</w:t>
      </w:r>
      <w:r>
        <w:rPr>
          <w:color w:val="000000"/>
        </w:rPr>
        <w:t>,</w:t>
      </w:r>
      <w:r w:rsidRPr="0044595E">
        <w:rPr>
          <w:color w:val="000000"/>
        </w:rPr>
        <w:t xml:space="preserve"> and </w:t>
      </w:r>
    </w:p>
    <w:p w:rsidR="008759B5" w:rsidRPr="00F0261A" w:rsidRDefault="008759B5" w:rsidP="00F24BEA">
      <w:pPr>
        <w:numPr>
          <w:ilvl w:val="0"/>
          <w:numId w:val="1"/>
        </w:numPr>
        <w:spacing w:line="360" w:lineRule="auto"/>
        <w:ind w:left="0" w:firstLine="0"/>
        <w:jc w:val="both"/>
        <w:rPr>
          <w:b/>
          <w:color w:val="000000"/>
        </w:rPr>
      </w:pPr>
      <w:r w:rsidRPr="00F0261A">
        <w:rPr>
          <w:color w:val="000000"/>
        </w:rPr>
        <w:t>The fragments of built-up edge shed on the work surface in the process of chip formation. Surface finish can be improved by reducing the height of the feed ridges and the size of the built up edge.</w:t>
      </w:r>
      <w:bookmarkStart w:id="0" w:name="OLE_LINK2"/>
      <w:bookmarkStart w:id="1" w:name="OLE_LINK3"/>
    </w:p>
    <w:p w:rsidR="008759B5" w:rsidRPr="0046714B" w:rsidRDefault="008759B5" w:rsidP="008759B5">
      <w:pPr>
        <w:pStyle w:val="NormalWeb"/>
        <w:spacing w:line="360" w:lineRule="auto"/>
        <w:jc w:val="both"/>
        <w:rPr>
          <w:b/>
          <w:color w:val="000000"/>
          <w:sz w:val="32"/>
          <w:szCs w:val="32"/>
        </w:rPr>
      </w:pPr>
      <w:r w:rsidRPr="0046714B">
        <w:rPr>
          <w:b/>
          <w:color w:val="000000"/>
          <w:sz w:val="32"/>
          <w:szCs w:val="32"/>
        </w:rPr>
        <w:t xml:space="preserve">1.3 Cutting Parameters </w:t>
      </w:r>
    </w:p>
    <w:p w:rsidR="008759B5" w:rsidRPr="001B49E7" w:rsidRDefault="008759B5" w:rsidP="008759B5">
      <w:pPr>
        <w:pStyle w:val="NormalWeb"/>
        <w:spacing w:line="360" w:lineRule="auto"/>
        <w:jc w:val="both"/>
        <w:rPr>
          <w:color w:val="000000"/>
        </w:rPr>
      </w:pPr>
      <w:r w:rsidRPr="001B49E7">
        <w:rPr>
          <w:color w:val="000000"/>
        </w:rPr>
        <w:t>The important cutting parameters discussed here are cutting speed, feed and depth of cut.</w:t>
      </w:r>
    </w:p>
    <w:bookmarkEnd w:id="0"/>
    <w:bookmarkEnd w:id="1"/>
    <w:p w:rsidR="008759B5" w:rsidRPr="0046714B" w:rsidRDefault="008759B5" w:rsidP="008759B5">
      <w:pPr>
        <w:pStyle w:val="NormalWeb"/>
        <w:spacing w:line="360" w:lineRule="auto"/>
        <w:jc w:val="both"/>
        <w:rPr>
          <w:color w:val="000000"/>
          <w:sz w:val="28"/>
          <w:szCs w:val="28"/>
        </w:rPr>
      </w:pPr>
      <w:r w:rsidRPr="0046714B">
        <w:rPr>
          <w:b/>
          <w:bCs/>
          <w:color w:val="000000"/>
          <w:sz w:val="28"/>
          <w:szCs w:val="28"/>
        </w:rPr>
        <w:t xml:space="preserve">1.3.1 Cutting Speed </w:t>
      </w:r>
    </w:p>
    <w:p w:rsidR="008759B5" w:rsidRDefault="008759B5" w:rsidP="008759B5">
      <w:pPr>
        <w:pStyle w:val="NormalWeb"/>
        <w:spacing w:line="360" w:lineRule="auto"/>
        <w:jc w:val="both"/>
        <w:rPr>
          <w:color w:val="000000"/>
        </w:rPr>
      </w:pPr>
      <w:r w:rsidRPr="0044595E">
        <w:rPr>
          <w:color w:val="000000"/>
        </w:rPr>
        <w:t xml:space="preserve">All materials have an optimum Cutting Speed and it is defined as the speed at which a point on the surface of the work passes the cutting edge or point of the tool and is normally given in meters/min. To calculate the spindle Speed required, </w:t>
      </w:r>
    </w:p>
    <w:p w:rsidR="008759B5" w:rsidRDefault="008759B5" w:rsidP="008759B5">
      <w:pPr>
        <w:pStyle w:val="NormalWeb"/>
        <w:spacing w:line="360" w:lineRule="auto"/>
        <w:jc w:val="both"/>
        <w:rPr>
          <w:b/>
          <w:color w:val="000000"/>
        </w:rPr>
      </w:pPr>
      <w:r>
        <w:rPr>
          <w:color w:val="000000"/>
        </w:rPr>
        <w:tab/>
      </w:r>
      <w:r>
        <w:rPr>
          <w:color w:val="000000"/>
        </w:rPr>
        <w:tab/>
      </w:r>
      <w:r>
        <w:rPr>
          <w:color w:val="000000"/>
        </w:rPr>
        <w:tab/>
      </w:r>
      <w:r w:rsidRPr="00367070">
        <w:rPr>
          <w:b/>
          <w:color w:val="000000"/>
        </w:rPr>
        <w:t>N= 1000 V</w:t>
      </w:r>
      <w:r w:rsidRPr="00367070">
        <w:rPr>
          <w:b/>
          <w:color w:val="000000"/>
          <w:vertAlign w:val="subscript"/>
        </w:rPr>
        <w:t>C</w:t>
      </w:r>
      <w:r w:rsidRPr="00367070">
        <w:rPr>
          <w:b/>
          <w:color w:val="000000"/>
        </w:rPr>
        <w:t xml:space="preserve"> </w:t>
      </w:r>
      <w:r w:rsidRPr="00367070">
        <w:rPr>
          <w:b/>
          <w:color w:val="000000"/>
          <w:sz w:val="36"/>
          <w:szCs w:val="36"/>
        </w:rPr>
        <w:t>/</w:t>
      </w:r>
      <w:proofErr w:type="spellStart"/>
      <w:r w:rsidRPr="00367070">
        <w:rPr>
          <w:b/>
          <w:color w:val="000000"/>
        </w:rPr>
        <w:t>Dπ</w:t>
      </w:r>
      <w:proofErr w:type="spellEnd"/>
    </w:p>
    <w:p w:rsidR="008759B5" w:rsidRPr="009F37FB" w:rsidRDefault="008759B5" w:rsidP="008759B5">
      <w:pPr>
        <w:pStyle w:val="NormalWeb"/>
        <w:spacing w:line="360" w:lineRule="auto"/>
        <w:jc w:val="both"/>
        <w:rPr>
          <w:b/>
          <w:color w:val="000000"/>
        </w:rPr>
      </w:pPr>
      <w:r w:rsidRPr="00367070">
        <w:t xml:space="preserve">Where: </w:t>
      </w:r>
      <w:r w:rsidRPr="00367070">
        <w:br/>
      </w:r>
      <w:r>
        <w:t xml:space="preserve">N = Spindle Speed (RPM), </w:t>
      </w:r>
      <w:r w:rsidRPr="00367070">
        <w:rPr>
          <w:color w:val="000000"/>
        </w:rPr>
        <w:t>V</w:t>
      </w:r>
      <w:r w:rsidRPr="00367070">
        <w:rPr>
          <w:color w:val="000000"/>
          <w:vertAlign w:val="subscript"/>
        </w:rPr>
        <w:t>C</w:t>
      </w:r>
      <w:r w:rsidRPr="00367070">
        <w:t xml:space="preserve"> = </w:t>
      </w:r>
      <w:r>
        <w:t>Cutting Speed of Metal (m/min), D</w:t>
      </w:r>
      <w:r w:rsidRPr="00367070">
        <w:t xml:space="preserve"> = Diameter of W</w:t>
      </w:r>
      <w:r>
        <w:t>/p</w:t>
      </w:r>
    </w:p>
    <w:p w:rsidR="008759B5" w:rsidRPr="0046714B" w:rsidRDefault="008759B5" w:rsidP="008759B5">
      <w:pPr>
        <w:spacing w:line="360" w:lineRule="auto"/>
        <w:jc w:val="both"/>
        <w:rPr>
          <w:b/>
          <w:bCs/>
          <w:color w:val="000000"/>
          <w:sz w:val="28"/>
          <w:szCs w:val="28"/>
        </w:rPr>
      </w:pPr>
      <w:r w:rsidRPr="0046714B">
        <w:rPr>
          <w:b/>
          <w:bCs/>
          <w:color w:val="000000"/>
          <w:sz w:val="28"/>
          <w:szCs w:val="28"/>
        </w:rPr>
        <w:t>1.3.2 Feed</w:t>
      </w:r>
    </w:p>
    <w:p w:rsidR="008759B5" w:rsidRPr="002B569B" w:rsidRDefault="008759B5" w:rsidP="008759B5">
      <w:pPr>
        <w:spacing w:line="360" w:lineRule="auto"/>
        <w:jc w:val="both"/>
        <w:rPr>
          <w:color w:val="000000"/>
          <w:sz w:val="14"/>
          <w:szCs w:val="28"/>
        </w:rPr>
      </w:pPr>
      <w:r w:rsidRPr="0044595E">
        <w:rPr>
          <w:color w:val="000000"/>
        </w:rPr>
        <w:t>The term `feed' is used to describe the distance the tool moves per revolution of the work piece and depends largely on the surface finish required. For roughing out a soft material a feed of up to 0.25 mm per revolution may be used. With tougher materials this should be reduced to a maximum of 0.10 mm/rev. Finishing requires a finer feed then what is recommended</w:t>
      </w:r>
      <w:r w:rsidRPr="0049252C">
        <w:rPr>
          <w:color w:val="000000"/>
          <w:sz w:val="28"/>
          <w:szCs w:val="28"/>
        </w:rPr>
        <w:t>.</w:t>
      </w:r>
      <w:r w:rsidRPr="0049252C">
        <w:rPr>
          <w:color w:val="000000"/>
          <w:sz w:val="28"/>
          <w:szCs w:val="28"/>
        </w:rPr>
        <w:br/>
      </w:r>
    </w:p>
    <w:p w:rsidR="008759B5" w:rsidRDefault="008759B5" w:rsidP="008759B5">
      <w:pPr>
        <w:spacing w:line="360" w:lineRule="auto"/>
        <w:rPr>
          <w:color w:val="000000"/>
        </w:rPr>
      </w:pPr>
      <w:r w:rsidRPr="0046714B">
        <w:rPr>
          <w:b/>
          <w:color w:val="000000"/>
          <w:sz w:val="28"/>
          <w:szCs w:val="28"/>
        </w:rPr>
        <w:t>1.3.3 Depth of cut</w:t>
      </w:r>
      <w:r w:rsidRPr="002B569B">
        <w:rPr>
          <w:color w:val="000000"/>
        </w:rPr>
        <w:br/>
      </w:r>
      <w:proofErr w:type="gramStart"/>
      <w:r>
        <w:rPr>
          <w:color w:val="000000"/>
        </w:rPr>
        <w:t>It</w:t>
      </w:r>
      <w:proofErr w:type="gramEnd"/>
      <w:r>
        <w:rPr>
          <w:color w:val="000000"/>
        </w:rPr>
        <w:t xml:space="preserve"> is the advancement of tool in the job in a direction perpendicular to the surface </w:t>
      </w:r>
      <w:r>
        <w:rPr>
          <w:color w:val="000000"/>
        </w:rPr>
        <w:lastRenderedPageBreak/>
        <w:t>being machined. Depth of cut depends upon cutting speed, rigidity of machine tool and tool material etc. Depth of cut normally varies between 1 to 5mm for roughing operation and 0.2 to 1 mm for finishing operation.</w:t>
      </w:r>
    </w:p>
    <w:p w:rsidR="008759B5" w:rsidRPr="002B569B" w:rsidRDefault="008759B5" w:rsidP="008759B5">
      <w:pPr>
        <w:spacing w:line="360" w:lineRule="auto"/>
        <w:jc w:val="both"/>
        <w:rPr>
          <w:color w:val="000000"/>
          <w:sz w:val="12"/>
        </w:rPr>
      </w:pPr>
    </w:p>
    <w:p w:rsidR="008759B5" w:rsidRPr="0046714B" w:rsidRDefault="008759B5" w:rsidP="008759B5">
      <w:pPr>
        <w:spacing w:line="360" w:lineRule="auto"/>
        <w:jc w:val="both"/>
        <w:rPr>
          <w:b/>
          <w:color w:val="000000"/>
          <w:sz w:val="28"/>
          <w:szCs w:val="28"/>
        </w:rPr>
      </w:pPr>
      <w:r w:rsidRPr="0046714B">
        <w:rPr>
          <w:b/>
          <w:color w:val="000000"/>
          <w:sz w:val="28"/>
          <w:szCs w:val="28"/>
        </w:rPr>
        <w:t>1.3.4 Effect of cutting parameters</w:t>
      </w:r>
    </w:p>
    <w:p w:rsidR="008759B5" w:rsidRPr="0044595E" w:rsidRDefault="008759B5" w:rsidP="008759B5">
      <w:pPr>
        <w:spacing w:line="360" w:lineRule="auto"/>
        <w:jc w:val="both"/>
        <w:rPr>
          <w:color w:val="000000"/>
        </w:rPr>
      </w:pPr>
      <w:r w:rsidRPr="0044595E">
        <w:rPr>
          <w:color w:val="000000"/>
        </w:rPr>
        <w:t>It is found in most of the cases surface roughness decreases with increase in cutting speed and decrease in feed and depth of cut.</w:t>
      </w:r>
    </w:p>
    <w:p w:rsidR="008759B5" w:rsidRDefault="008759B5" w:rsidP="008759B5">
      <w:pPr>
        <w:spacing w:line="360" w:lineRule="auto"/>
        <w:jc w:val="both"/>
        <w:rPr>
          <w:color w:val="000000"/>
        </w:rPr>
      </w:pPr>
      <w:r w:rsidRPr="0044595E">
        <w:rPr>
          <w:color w:val="000000"/>
        </w:rPr>
        <w:t>Since these cutting parameters will decide about the type of chips which we expect at the time of machining of a single constant material thus we have to analyze them for no such built-up edge chips formation.</w:t>
      </w:r>
      <w:r>
        <w:rPr>
          <w:color w:val="000000"/>
        </w:rPr>
        <w:t xml:space="preserve"> </w:t>
      </w:r>
      <w:r w:rsidRPr="0044595E">
        <w:rPr>
          <w:color w:val="000000"/>
        </w:rPr>
        <w:t>At the optimum cutting speed at which the effect of built up edge is negligible, (high speed, ductile material) the profile of the cutting edge of the tool is reproduced on the work surface and this ideal surface roughness is mainly dependent on cutting feed.</w:t>
      </w:r>
      <w:r>
        <w:rPr>
          <w:color w:val="000000"/>
        </w:rPr>
        <w:t xml:space="preserve"> </w:t>
      </w:r>
      <w:r w:rsidRPr="0044595E">
        <w:rPr>
          <w:color w:val="000000"/>
        </w:rPr>
        <w:t>That means for a greater feed the average roughness value is more as compar</w:t>
      </w:r>
      <w:r>
        <w:rPr>
          <w:color w:val="000000"/>
        </w:rPr>
        <w:t>ed to the lesser feed. Fig 1.2</w:t>
      </w:r>
      <w:r w:rsidRPr="0044595E">
        <w:rPr>
          <w:color w:val="000000"/>
        </w:rPr>
        <w:t xml:space="preserve"> shows the relation of feed and roughness while finishing turning aluminum alloys with a diamond tool.</w:t>
      </w:r>
    </w:p>
    <w:p w:rsidR="008759B5" w:rsidRPr="00FE1D13" w:rsidRDefault="008759B5" w:rsidP="008759B5">
      <w:pPr>
        <w:spacing w:line="360" w:lineRule="auto"/>
        <w:jc w:val="both"/>
        <w:rPr>
          <w:color w:val="000000"/>
        </w:rPr>
      </w:pPr>
    </w:p>
    <w:p w:rsidR="008759B5" w:rsidRPr="00C128E7" w:rsidRDefault="008759B5" w:rsidP="008759B5">
      <w:pPr>
        <w:spacing w:line="360" w:lineRule="auto"/>
        <w:jc w:val="center"/>
      </w:pPr>
      <w:r>
        <w:rPr>
          <w:noProof/>
        </w:rPr>
        <w:drawing>
          <wp:inline distT="0" distB="0" distL="0" distR="0">
            <wp:extent cx="4714875"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714875" cy="2705100"/>
                    </a:xfrm>
                    <a:prstGeom prst="rect">
                      <a:avLst/>
                    </a:prstGeom>
                    <a:noFill/>
                    <a:ln w="9525">
                      <a:noFill/>
                      <a:miter lim="800000"/>
                      <a:headEnd/>
                      <a:tailEnd/>
                    </a:ln>
                  </pic:spPr>
                </pic:pic>
              </a:graphicData>
            </a:graphic>
          </wp:inline>
        </w:drawing>
      </w:r>
    </w:p>
    <w:p w:rsidR="008759B5" w:rsidRDefault="008759B5" w:rsidP="008759B5">
      <w:pPr>
        <w:spacing w:line="360" w:lineRule="auto"/>
        <w:jc w:val="both"/>
      </w:pPr>
    </w:p>
    <w:p w:rsidR="008759B5" w:rsidRDefault="008759B5" w:rsidP="008759B5">
      <w:pPr>
        <w:spacing w:line="360" w:lineRule="auto"/>
        <w:jc w:val="both"/>
        <w:rPr>
          <w:rFonts w:ascii="Verdana" w:hAnsi="Verdana"/>
          <w:sz w:val="20"/>
          <w:szCs w:val="20"/>
        </w:rPr>
      </w:pPr>
    </w:p>
    <w:p w:rsidR="008759B5" w:rsidRDefault="008759B5" w:rsidP="008759B5">
      <w:pPr>
        <w:spacing w:line="360" w:lineRule="auto"/>
        <w:jc w:val="center"/>
      </w:pPr>
      <w:r w:rsidRPr="005C528E">
        <w:rPr>
          <w:b/>
        </w:rPr>
        <w:t>Fig 1.2</w:t>
      </w:r>
      <w:r w:rsidRPr="00BC436C">
        <w:t xml:space="preserve">   Finish turning aluminum alloy with diamond tool</w:t>
      </w:r>
    </w:p>
    <w:p w:rsidR="008759B5" w:rsidRDefault="008759B5" w:rsidP="008759B5">
      <w:pPr>
        <w:spacing w:line="360" w:lineRule="auto"/>
        <w:jc w:val="center"/>
      </w:pPr>
      <w:r>
        <w:t>(Referred R.K. JAIN, Production Technology)</w:t>
      </w:r>
    </w:p>
    <w:p w:rsidR="008759B5" w:rsidRPr="00BC436C" w:rsidRDefault="008759B5" w:rsidP="008759B5">
      <w:pPr>
        <w:spacing w:line="360" w:lineRule="auto"/>
        <w:jc w:val="both"/>
      </w:pPr>
    </w:p>
    <w:p w:rsidR="008759B5" w:rsidRPr="00FE1D13" w:rsidRDefault="008759B5" w:rsidP="008759B5">
      <w:pPr>
        <w:spacing w:line="360" w:lineRule="auto"/>
        <w:jc w:val="both"/>
      </w:pPr>
      <w:r w:rsidRPr="0044595E">
        <w:rPr>
          <w:color w:val="000000"/>
        </w:rPr>
        <w:lastRenderedPageBreak/>
        <w:t xml:space="preserve">It would be noted that the size of chips cross-sectional area has a large effect on surface finish. Surface finish is poor for large cuts which is desirable from considerable of high tool life and power consumption. Large feed is more detrimental to surface finish than a large depth of cut. </w:t>
      </w:r>
    </w:p>
    <w:p w:rsidR="008759B5" w:rsidRDefault="008759B5" w:rsidP="008759B5">
      <w:pPr>
        <w:spacing w:line="360" w:lineRule="auto"/>
        <w:jc w:val="both"/>
        <w:rPr>
          <w:color w:val="000000"/>
        </w:rPr>
      </w:pPr>
      <w:r w:rsidRPr="0044595E">
        <w:rPr>
          <w:color w:val="000000"/>
        </w:rPr>
        <w:t>T</w:t>
      </w:r>
      <w:r>
        <w:rPr>
          <w:color w:val="000000"/>
        </w:rPr>
        <w:t xml:space="preserve">he characteristics in fig.1.3 </w:t>
      </w:r>
      <w:r w:rsidRPr="0044595E">
        <w:rPr>
          <w:color w:val="000000"/>
        </w:rPr>
        <w:t>for finish turning of non-ferrous alloys between depth of cut 0.025</w:t>
      </w:r>
      <w:r>
        <w:rPr>
          <w:color w:val="000000"/>
        </w:rPr>
        <w:t xml:space="preserve"> </w:t>
      </w:r>
      <w:r w:rsidRPr="0044595E">
        <w:rPr>
          <w:color w:val="000000"/>
        </w:rPr>
        <w:t>mm and 0.25</w:t>
      </w:r>
      <w:r>
        <w:rPr>
          <w:color w:val="000000"/>
        </w:rPr>
        <w:t xml:space="preserve"> </w:t>
      </w:r>
      <w:r w:rsidRPr="0044595E">
        <w:rPr>
          <w:color w:val="000000"/>
        </w:rPr>
        <w:t>mm shows that the roughness is not very much affected at low depth of cut.</w:t>
      </w:r>
      <w:r w:rsidRPr="0044595E">
        <w:rPr>
          <w:color w:val="000000"/>
        </w:rPr>
        <w:tab/>
      </w:r>
      <w:r>
        <w:rPr>
          <w:color w:val="000000"/>
        </w:rPr>
        <w:t xml:space="preserve">        </w:t>
      </w:r>
    </w:p>
    <w:p w:rsidR="008759B5" w:rsidRPr="00397750" w:rsidRDefault="008759B5" w:rsidP="008759B5">
      <w:pPr>
        <w:spacing w:line="360" w:lineRule="auto"/>
        <w:jc w:val="center"/>
      </w:pPr>
      <w:r>
        <w:rPr>
          <w:noProof/>
        </w:rPr>
        <w:drawing>
          <wp:inline distT="0" distB="0" distL="0" distR="0">
            <wp:extent cx="4371975" cy="262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371975" cy="2628900"/>
                    </a:xfrm>
                    <a:prstGeom prst="rect">
                      <a:avLst/>
                    </a:prstGeom>
                    <a:noFill/>
                    <a:ln w="9525">
                      <a:noFill/>
                      <a:miter lim="800000"/>
                      <a:headEnd/>
                      <a:tailEnd/>
                    </a:ln>
                  </pic:spPr>
                </pic:pic>
              </a:graphicData>
            </a:graphic>
          </wp:inline>
        </w:drawing>
      </w:r>
    </w:p>
    <w:p w:rsidR="008759B5" w:rsidRDefault="008759B5" w:rsidP="008759B5">
      <w:pPr>
        <w:spacing w:line="360" w:lineRule="auto"/>
        <w:jc w:val="both"/>
      </w:pPr>
      <w:r>
        <w:t xml:space="preserve">                  </w:t>
      </w:r>
      <w:r w:rsidRPr="005C528E">
        <w:rPr>
          <w:b/>
        </w:rPr>
        <w:t>Fig 1.3</w:t>
      </w:r>
      <w:r>
        <w:t xml:space="preserve"> </w:t>
      </w:r>
      <w:r w:rsidRPr="00BC436C">
        <w:t>Finish turning non-ferrous alloys with feed of 0.01 mm/rev</w:t>
      </w:r>
      <w:r>
        <w:t xml:space="preserve"> </w:t>
      </w:r>
    </w:p>
    <w:p w:rsidR="008759B5" w:rsidRPr="000D3B13" w:rsidRDefault="008759B5" w:rsidP="008759B5">
      <w:pPr>
        <w:spacing w:line="360" w:lineRule="auto"/>
        <w:jc w:val="center"/>
        <w:rPr>
          <w:sz w:val="28"/>
          <w:szCs w:val="28"/>
        </w:rPr>
      </w:pPr>
      <w:r>
        <w:t>(Referred R.K. JAIN, Production Technology)</w:t>
      </w:r>
    </w:p>
    <w:p w:rsidR="008759B5" w:rsidRDefault="008759B5" w:rsidP="008759B5">
      <w:pPr>
        <w:spacing w:line="360" w:lineRule="auto"/>
        <w:jc w:val="both"/>
      </w:pPr>
      <w:r w:rsidRPr="0044595E">
        <w:rPr>
          <w:color w:val="000000"/>
        </w:rPr>
        <w:t>For very high cutting speeds the chances of built up edge reduces thus surface roughness also expected to reduce, while when cutting speed is low built-up formation of chips would increase the surface roughness.</w:t>
      </w:r>
    </w:p>
    <w:p w:rsidR="008759B5" w:rsidRDefault="008759B5" w:rsidP="008759B5">
      <w:pPr>
        <w:pStyle w:val="PlainText"/>
        <w:spacing w:line="360" w:lineRule="auto"/>
        <w:jc w:val="both"/>
      </w:pPr>
    </w:p>
    <w:p w:rsidR="008759B5" w:rsidRPr="0046714B" w:rsidRDefault="008759B5" w:rsidP="008759B5">
      <w:pPr>
        <w:autoSpaceDE w:val="0"/>
        <w:autoSpaceDN w:val="0"/>
        <w:adjustRightInd w:val="0"/>
        <w:spacing w:line="360" w:lineRule="auto"/>
        <w:jc w:val="both"/>
        <w:rPr>
          <w:b/>
          <w:bCs/>
          <w:sz w:val="32"/>
          <w:szCs w:val="32"/>
        </w:rPr>
      </w:pPr>
      <w:proofErr w:type="gramStart"/>
      <w:r w:rsidRPr="0046714B">
        <w:rPr>
          <w:b/>
          <w:bCs/>
          <w:sz w:val="32"/>
          <w:szCs w:val="32"/>
        </w:rPr>
        <w:t>1.4  CARBON</w:t>
      </w:r>
      <w:proofErr w:type="gramEnd"/>
      <w:r w:rsidRPr="0046714B">
        <w:rPr>
          <w:b/>
          <w:bCs/>
          <w:sz w:val="32"/>
          <w:szCs w:val="32"/>
        </w:rPr>
        <w:t xml:space="preserve"> STEEL</w:t>
      </w:r>
    </w:p>
    <w:p w:rsidR="008759B5" w:rsidRDefault="008759B5" w:rsidP="008759B5">
      <w:pPr>
        <w:autoSpaceDE w:val="0"/>
        <w:autoSpaceDN w:val="0"/>
        <w:adjustRightInd w:val="0"/>
        <w:spacing w:line="360" w:lineRule="auto"/>
        <w:jc w:val="both"/>
      </w:pPr>
      <w:r w:rsidRPr="00DD68E2">
        <w:t>Carbon steel is a metal alloy, a combination of two elements that are iron and</w:t>
      </w:r>
      <w:r>
        <w:t xml:space="preserve"> </w:t>
      </w:r>
      <w:r w:rsidRPr="00DD68E2">
        <w:t>carbon, where other elements are present in quantities too small to affect the properties. It is</w:t>
      </w:r>
      <w:r>
        <w:t xml:space="preserve"> </w:t>
      </w:r>
      <w:r w:rsidRPr="00DD68E2">
        <w:t>by far the most frequent used steel. The feasibility of using carbon steels depend on</w:t>
      </w:r>
      <w:r>
        <w:t xml:space="preserve"> </w:t>
      </w:r>
      <w:r w:rsidRPr="00DD68E2">
        <w:t>whether or not their properties (tensile, yield, and fatigue strength; impact resistance, need</w:t>
      </w:r>
      <w:r>
        <w:t xml:space="preserve"> </w:t>
      </w:r>
      <w:r w:rsidRPr="00DD68E2">
        <w:t>for heat treating, etc.) are suitable for parts to be used (</w:t>
      </w:r>
      <w:proofErr w:type="spellStart"/>
      <w:r w:rsidRPr="00DD68E2">
        <w:t>Isakov</w:t>
      </w:r>
      <w:proofErr w:type="spellEnd"/>
      <w:r w:rsidRPr="00DD68E2">
        <w:t>, 2009). Carbon steels may be</w:t>
      </w:r>
      <w:r>
        <w:t xml:space="preserve"> </w:t>
      </w:r>
      <w:r w:rsidRPr="00DD68E2">
        <w:t>further classified into 3 major groups: low carbon steel, medium carbon steel and high</w:t>
      </w:r>
      <w:r>
        <w:t xml:space="preserve"> </w:t>
      </w:r>
      <w:r w:rsidRPr="00DD68E2">
        <w:t>carbon steel.</w:t>
      </w:r>
      <w:r>
        <w:t xml:space="preserve">  </w:t>
      </w:r>
      <w:r w:rsidRPr="00DD68E2">
        <w:t>Standard wrought-steel compositions (for both carbon and alloy steels) are</w:t>
      </w:r>
      <w:r>
        <w:t xml:space="preserve"> </w:t>
      </w:r>
      <w:r w:rsidRPr="00DD68E2">
        <w:t>designated by an AISI or SAE four-digit code, the last two digits of which indicate the</w:t>
      </w:r>
      <w:r>
        <w:t xml:space="preserve"> </w:t>
      </w:r>
      <w:r w:rsidRPr="00DD68E2">
        <w:t xml:space="preserve">nominal carbon content. </w:t>
      </w:r>
    </w:p>
    <w:p w:rsidR="008759B5" w:rsidRPr="00DD68E2" w:rsidRDefault="008759B5" w:rsidP="008759B5">
      <w:pPr>
        <w:autoSpaceDE w:val="0"/>
        <w:autoSpaceDN w:val="0"/>
        <w:adjustRightInd w:val="0"/>
        <w:spacing w:line="360" w:lineRule="auto"/>
        <w:jc w:val="both"/>
      </w:pPr>
      <w:r w:rsidRPr="00DD68E2">
        <w:lastRenderedPageBreak/>
        <w:t>The carbon-steel grades are:</w:t>
      </w:r>
      <w:r>
        <w:t xml:space="preserve"> </w:t>
      </w:r>
    </w:p>
    <w:p w:rsidR="008759B5" w:rsidRPr="00DD68E2" w:rsidRDefault="008759B5" w:rsidP="008759B5">
      <w:pPr>
        <w:autoSpaceDE w:val="0"/>
        <w:autoSpaceDN w:val="0"/>
        <w:adjustRightInd w:val="0"/>
        <w:spacing w:line="360" w:lineRule="auto"/>
        <w:jc w:val="both"/>
      </w:pPr>
      <w:r w:rsidRPr="00DD68E2">
        <w:t> 10xx: Plain carbon</w:t>
      </w:r>
    </w:p>
    <w:p w:rsidR="008759B5" w:rsidRPr="00DD68E2" w:rsidRDefault="008759B5" w:rsidP="008759B5">
      <w:pPr>
        <w:autoSpaceDE w:val="0"/>
        <w:autoSpaceDN w:val="0"/>
        <w:adjustRightInd w:val="0"/>
        <w:spacing w:line="360" w:lineRule="auto"/>
        <w:jc w:val="both"/>
      </w:pPr>
      <w:r w:rsidRPr="00DD68E2">
        <w:t xml:space="preserve"> 11xx: </w:t>
      </w:r>
      <w:proofErr w:type="spellStart"/>
      <w:r w:rsidRPr="00DD68E2">
        <w:t>Resulfurized</w:t>
      </w:r>
      <w:proofErr w:type="spellEnd"/>
    </w:p>
    <w:p w:rsidR="008759B5" w:rsidRPr="00DD68E2" w:rsidRDefault="008759B5" w:rsidP="008759B5">
      <w:pPr>
        <w:autoSpaceDE w:val="0"/>
        <w:autoSpaceDN w:val="0"/>
        <w:adjustRightInd w:val="0"/>
        <w:spacing w:line="360" w:lineRule="auto"/>
        <w:jc w:val="both"/>
      </w:pPr>
      <w:r w:rsidRPr="00DD68E2">
        <w:t xml:space="preserve"> 12xz: </w:t>
      </w:r>
      <w:proofErr w:type="spellStart"/>
      <w:r w:rsidRPr="00DD68E2">
        <w:t>Resulfurized</w:t>
      </w:r>
      <w:proofErr w:type="spellEnd"/>
      <w:r w:rsidRPr="00DD68E2">
        <w:t xml:space="preserve"> and </w:t>
      </w:r>
      <w:proofErr w:type="spellStart"/>
      <w:r w:rsidRPr="00DD68E2">
        <w:t>rephosphorized</w:t>
      </w:r>
      <w:proofErr w:type="spellEnd"/>
    </w:p>
    <w:p w:rsidR="008759B5" w:rsidRPr="00DD68E2" w:rsidRDefault="008759B5" w:rsidP="008759B5">
      <w:pPr>
        <w:autoSpaceDE w:val="0"/>
        <w:autoSpaceDN w:val="0"/>
        <w:adjustRightInd w:val="0"/>
        <w:spacing w:line="360" w:lineRule="auto"/>
        <w:jc w:val="both"/>
      </w:pPr>
      <w:r w:rsidRPr="00DD68E2">
        <w:t xml:space="preserve"> 15xx: </w:t>
      </w:r>
      <w:proofErr w:type="spellStart"/>
      <w:r w:rsidRPr="00DD68E2">
        <w:t>Nonresulfurized</w:t>
      </w:r>
      <w:proofErr w:type="spellEnd"/>
      <w:r w:rsidRPr="00DD68E2">
        <w:t xml:space="preserve">, </w:t>
      </w:r>
      <w:proofErr w:type="spellStart"/>
      <w:r w:rsidRPr="00DD68E2">
        <w:t>Mn</w:t>
      </w:r>
      <w:proofErr w:type="spellEnd"/>
      <w:r w:rsidRPr="00DD68E2">
        <w:t xml:space="preserve"> over 1.0 %</w:t>
      </w:r>
    </w:p>
    <w:p w:rsidR="008759B5" w:rsidRPr="0046714B" w:rsidRDefault="008759B5" w:rsidP="008759B5">
      <w:pPr>
        <w:autoSpaceDE w:val="0"/>
        <w:autoSpaceDN w:val="0"/>
        <w:adjustRightInd w:val="0"/>
        <w:spacing w:line="360" w:lineRule="auto"/>
        <w:jc w:val="both"/>
        <w:rPr>
          <w:b/>
          <w:bCs/>
          <w:sz w:val="28"/>
          <w:szCs w:val="28"/>
        </w:rPr>
      </w:pPr>
      <w:r w:rsidRPr="0046714B">
        <w:rPr>
          <w:b/>
          <w:bCs/>
          <w:sz w:val="28"/>
          <w:szCs w:val="28"/>
        </w:rPr>
        <w:t>1.4.1 Low Carbon Steel</w:t>
      </w:r>
    </w:p>
    <w:p w:rsidR="008759B5" w:rsidRPr="00DD68E2" w:rsidRDefault="008759B5" w:rsidP="008759B5">
      <w:pPr>
        <w:autoSpaceDE w:val="0"/>
        <w:autoSpaceDN w:val="0"/>
        <w:adjustRightInd w:val="0"/>
        <w:spacing w:line="360" w:lineRule="auto"/>
        <w:jc w:val="both"/>
      </w:pPr>
      <w:r w:rsidRPr="00DD68E2">
        <w:t>Low carbon steel, also known as mild steel, contains 0.05 % to 0.26 % of carbon</w:t>
      </w:r>
      <w:r>
        <w:t xml:space="preserve"> </w:t>
      </w:r>
      <w:r w:rsidRPr="00DD68E2">
        <w:t>(e.g. AISI 1018, AISI 1020 steel). These steels are ductile and have properties similar to</w:t>
      </w:r>
      <w:r>
        <w:t xml:space="preserve"> </w:t>
      </w:r>
      <w:r w:rsidRPr="00DD68E2">
        <w:t>iron. They cannot be modified by heat treatment. They are cheap, but engineering</w:t>
      </w:r>
      <w:r>
        <w:t xml:space="preserve"> </w:t>
      </w:r>
      <w:r w:rsidRPr="00DD68E2">
        <w:t>applications are restricted to non-critical components and general paneling and fabrication</w:t>
      </w:r>
      <w:r>
        <w:t xml:space="preserve"> </w:t>
      </w:r>
      <w:r w:rsidRPr="00DD68E2">
        <w:t>work. These steels cannot be effectively heat treated. Consequently, there are usually no</w:t>
      </w:r>
      <w:r>
        <w:t xml:space="preserve"> </w:t>
      </w:r>
      <w:r w:rsidRPr="00DD68E2">
        <w:t>problems associated with heat affected zones in welding process. The surface properties</w:t>
      </w:r>
      <w:r>
        <w:t xml:space="preserve"> </w:t>
      </w:r>
      <w:r w:rsidRPr="00DD68E2">
        <w:t>can be enhanced by carburizing and then heat treating the carbon-rich surface. High</w:t>
      </w:r>
      <w:r>
        <w:t xml:space="preserve"> </w:t>
      </w:r>
      <w:r w:rsidRPr="00DD68E2">
        <w:t xml:space="preserve">ductility characteristic results in poor </w:t>
      </w:r>
      <w:proofErr w:type="spellStart"/>
      <w:r w:rsidRPr="00DD68E2">
        <w:t>machinability</w:t>
      </w:r>
      <w:proofErr w:type="spellEnd"/>
      <w:r w:rsidRPr="00DD68E2">
        <w:t>.</w:t>
      </w:r>
      <w:r>
        <w:t xml:space="preserve"> </w:t>
      </w:r>
    </w:p>
    <w:p w:rsidR="008759B5" w:rsidRPr="0046714B" w:rsidRDefault="008759B5" w:rsidP="008759B5">
      <w:pPr>
        <w:autoSpaceDE w:val="0"/>
        <w:autoSpaceDN w:val="0"/>
        <w:adjustRightInd w:val="0"/>
        <w:spacing w:line="360" w:lineRule="auto"/>
        <w:jc w:val="both"/>
        <w:rPr>
          <w:b/>
          <w:bCs/>
          <w:sz w:val="28"/>
          <w:szCs w:val="28"/>
        </w:rPr>
      </w:pPr>
      <w:r w:rsidRPr="0046714B">
        <w:rPr>
          <w:b/>
          <w:bCs/>
          <w:sz w:val="28"/>
          <w:szCs w:val="28"/>
        </w:rPr>
        <w:t>1.4.2 Medium Carbon Steel</w:t>
      </w:r>
    </w:p>
    <w:p w:rsidR="008759B5" w:rsidRPr="00DD68E2" w:rsidRDefault="008759B5" w:rsidP="008759B5">
      <w:pPr>
        <w:autoSpaceDE w:val="0"/>
        <w:autoSpaceDN w:val="0"/>
        <w:adjustRightInd w:val="0"/>
        <w:spacing w:line="360" w:lineRule="auto"/>
        <w:jc w:val="both"/>
      </w:pPr>
      <w:r w:rsidRPr="00DD68E2">
        <w:t>Medium carbon steel contains 0.29 % to 0.54 % of carbon (e.g. AISI 1040, AISI</w:t>
      </w:r>
      <w:r>
        <w:t xml:space="preserve"> </w:t>
      </w:r>
      <w:r w:rsidRPr="00DD68E2">
        <w:t>1045 steel). These steels are highly susceptible to thermal treatments and work hardening.</w:t>
      </w:r>
      <w:r>
        <w:t xml:space="preserve"> </w:t>
      </w:r>
      <w:r w:rsidRPr="00DD68E2">
        <w:t>They easily flame harden and can be treated and worked to yield high tensile strengths</w:t>
      </w:r>
      <w:r>
        <w:t xml:space="preserve"> </w:t>
      </w:r>
      <w:r w:rsidRPr="00DD68E2">
        <w:t>provided that low ductility can be tolerated. The corrosion resistance of these steels is</w:t>
      </w:r>
      <w:r>
        <w:t xml:space="preserve"> </w:t>
      </w:r>
      <w:r w:rsidRPr="00DD68E2">
        <w:t>similar to low carbon steel, although small additions of copper can lead to significant</w:t>
      </w:r>
      <w:r>
        <w:t xml:space="preserve"> </w:t>
      </w:r>
      <w:r w:rsidRPr="00DD68E2">
        <w:t>improvements when weathering performance is important. Medium carbon steels which are</w:t>
      </w:r>
      <w:r>
        <w:t xml:space="preserve"> </w:t>
      </w:r>
      <w:r w:rsidRPr="00DD68E2">
        <w:t>still cheap and command mass market. They are general purpose but can be specified for</w:t>
      </w:r>
      <w:r>
        <w:t xml:space="preserve"> </w:t>
      </w:r>
      <w:r w:rsidRPr="00DD68E2">
        <w:t xml:space="preserve">use in stressed applications such as rails and rail products, couplings, crankshafts, </w:t>
      </w:r>
      <w:r>
        <w:t xml:space="preserve">  </w:t>
      </w:r>
      <w:r w:rsidRPr="00DD68E2">
        <w:t>axles,</w:t>
      </w:r>
      <w:r>
        <w:t xml:space="preserve"> </w:t>
      </w:r>
      <w:r w:rsidRPr="00DD68E2">
        <w:t>bolts, rods, gears, forgings, tubes, plates and constructional steels.</w:t>
      </w:r>
    </w:p>
    <w:p w:rsidR="008759B5" w:rsidRPr="0046714B" w:rsidRDefault="008759B5" w:rsidP="008759B5">
      <w:pPr>
        <w:autoSpaceDE w:val="0"/>
        <w:autoSpaceDN w:val="0"/>
        <w:adjustRightInd w:val="0"/>
        <w:spacing w:line="360" w:lineRule="auto"/>
        <w:jc w:val="both"/>
        <w:rPr>
          <w:b/>
          <w:bCs/>
          <w:sz w:val="28"/>
          <w:szCs w:val="28"/>
        </w:rPr>
      </w:pPr>
      <w:r w:rsidRPr="0046714B">
        <w:rPr>
          <w:b/>
          <w:bCs/>
          <w:sz w:val="28"/>
          <w:szCs w:val="28"/>
        </w:rPr>
        <w:t>1.4.3 High Carbon Steel</w:t>
      </w:r>
    </w:p>
    <w:p w:rsidR="008759B5" w:rsidRDefault="008759B5" w:rsidP="008A6C02">
      <w:pPr>
        <w:autoSpaceDE w:val="0"/>
        <w:autoSpaceDN w:val="0"/>
        <w:adjustRightInd w:val="0"/>
        <w:spacing w:line="360" w:lineRule="auto"/>
        <w:jc w:val="both"/>
      </w:pPr>
      <w:r w:rsidRPr="00DD68E2">
        <w:t>High carbon steel contains 0.55 % to 0.95 % carbon (e.g. AISI 1086, AISI 1090).</w:t>
      </w:r>
      <w:r>
        <w:t xml:space="preserve"> </w:t>
      </w:r>
      <w:r w:rsidRPr="00DD68E2">
        <w:t>Cold working is not possible with any of these steels, as they fracture at very low</w:t>
      </w:r>
      <w:r>
        <w:t xml:space="preserve"> </w:t>
      </w:r>
      <w:r w:rsidRPr="00DD68E2">
        <w:t xml:space="preserve">elongation. They are highly sensitive to thermal treatments. </w:t>
      </w:r>
      <w:proofErr w:type="spellStart"/>
      <w:r w:rsidRPr="00DD68E2">
        <w:t>Machinability</w:t>
      </w:r>
      <w:proofErr w:type="spellEnd"/>
      <w:r w:rsidRPr="00DD68E2">
        <w:t xml:space="preserve"> is good, although</w:t>
      </w:r>
      <w:r>
        <w:t xml:space="preserve"> </w:t>
      </w:r>
      <w:r w:rsidRPr="00DD68E2">
        <w:t>their hardness requires machining in the normalized condition. Welding is not</w:t>
      </w:r>
      <w:r>
        <w:t xml:space="preserve"> </w:t>
      </w:r>
      <w:r w:rsidRPr="00DD68E2">
        <w:t>recommended and these steels must not be subjected to impact loading. They are normally</w:t>
      </w:r>
      <w:r>
        <w:t xml:space="preserve"> </w:t>
      </w:r>
      <w:r w:rsidRPr="00DD68E2">
        <w:t>used for components that require high hardness such as cutting tools and blades.</w:t>
      </w:r>
      <w:r>
        <w:t xml:space="preserve"> </w:t>
      </w:r>
    </w:p>
    <w:p w:rsidR="008759B5" w:rsidRDefault="008759B5" w:rsidP="008759B5">
      <w:pPr>
        <w:spacing w:line="360" w:lineRule="auto"/>
      </w:pPr>
      <w:r>
        <w:br w:type="page"/>
      </w:r>
    </w:p>
    <w:p w:rsidR="008759B5" w:rsidRPr="005A4714" w:rsidRDefault="008759B5" w:rsidP="008759B5">
      <w:pPr>
        <w:autoSpaceDE w:val="0"/>
        <w:autoSpaceDN w:val="0"/>
        <w:adjustRightInd w:val="0"/>
        <w:spacing w:line="360" w:lineRule="auto"/>
        <w:jc w:val="both"/>
        <w:rPr>
          <w:b/>
          <w:bCs/>
          <w:sz w:val="28"/>
          <w:szCs w:val="28"/>
        </w:rPr>
      </w:pPr>
      <w:proofErr w:type="gramStart"/>
      <w:r w:rsidRPr="005A4714">
        <w:rPr>
          <w:b/>
          <w:bCs/>
          <w:sz w:val="28"/>
          <w:szCs w:val="28"/>
        </w:rPr>
        <w:lastRenderedPageBreak/>
        <w:t xml:space="preserve">1.5 </w:t>
      </w:r>
      <w:r>
        <w:rPr>
          <w:b/>
          <w:bCs/>
          <w:sz w:val="28"/>
          <w:szCs w:val="28"/>
        </w:rPr>
        <w:t xml:space="preserve"> </w:t>
      </w:r>
      <w:r w:rsidRPr="005A4714">
        <w:rPr>
          <w:b/>
          <w:bCs/>
          <w:sz w:val="28"/>
          <w:szCs w:val="28"/>
        </w:rPr>
        <w:t>PROBLEM</w:t>
      </w:r>
      <w:proofErr w:type="gramEnd"/>
      <w:r w:rsidRPr="005A4714">
        <w:rPr>
          <w:b/>
          <w:bCs/>
          <w:sz w:val="28"/>
          <w:szCs w:val="28"/>
        </w:rPr>
        <w:t xml:space="preserve"> STATEMENT</w:t>
      </w:r>
    </w:p>
    <w:p w:rsidR="008759B5" w:rsidRDefault="008759B5" w:rsidP="008759B5">
      <w:pPr>
        <w:autoSpaceDE w:val="0"/>
        <w:autoSpaceDN w:val="0"/>
        <w:adjustRightInd w:val="0"/>
        <w:spacing w:line="360" w:lineRule="auto"/>
        <w:jc w:val="both"/>
        <w:rPr>
          <w:b/>
          <w:bCs/>
        </w:rPr>
      </w:pPr>
    </w:p>
    <w:p w:rsidR="008759B5" w:rsidRPr="00A14B7B" w:rsidRDefault="008759B5" w:rsidP="008759B5">
      <w:pPr>
        <w:pStyle w:val="ListParagraph"/>
        <w:autoSpaceDE w:val="0"/>
        <w:autoSpaceDN w:val="0"/>
        <w:adjustRightInd w:val="0"/>
        <w:spacing w:line="360" w:lineRule="auto"/>
        <w:ind w:left="0"/>
        <w:jc w:val="both"/>
        <w:rPr>
          <w:bCs/>
        </w:rPr>
      </w:pPr>
      <w:r>
        <w:t xml:space="preserve">Surface finish is a quality that is specified by customer for machined parts. There are many parameters that have effect on surface roughness, but most are difficult to quantify adequately. In turning operation, there are many parameters such as cutting speed, depth of cut and feed rate that have great impact on the surface finish. In order to maximize the gains from turning operation, an accurate model of process must be constructed. In this research, an attempt has been made to generate a surface roughness prediction. Besides in manufacturing application, surface roughness is also important in hygienic process applications. For example, system integrity and ease of cleaning/sterilization is dependent upon valve design </w:t>
      </w:r>
      <w:r w:rsidRPr="000E2A31">
        <w:t xml:space="preserve">and internal surface finish. A smooth surface finish reduces the risk of system contamination, and increases the speed of cleaning and sterilization. All these while, there are numbers of studies are done to investigate the general effects of feed, cutting speed and depth of cut on the surface roughness. </w:t>
      </w:r>
      <w:proofErr w:type="gramStart"/>
      <w:r w:rsidRPr="000E2A31">
        <w:t xml:space="preserve">Thus, in this </w:t>
      </w:r>
      <w:r>
        <w:t>research, a graphical study [1.</w:t>
      </w:r>
      <w:proofErr w:type="gramEnd"/>
      <w:r>
        <w:t xml:space="preserve"> </w:t>
      </w:r>
      <w:r w:rsidRPr="000E2A31">
        <w:t>Profile Curve 2.</w:t>
      </w:r>
      <w:r>
        <w:rPr>
          <w:bCs/>
        </w:rPr>
        <w:t xml:space="preserve">Bearing Area Curve </w:t>
      </w:r>
      <w:r w:rsidRPr="000E2A31">
        <w:rPr>
          <w:bCs/>
        </w:rPr>
        <w:t xml:space="preserve">2.1. </w:t>
      </w:r>
      <w:proofErr w:type="gramStart"/>
      <w:r w:rsidRPr="000E2A31">
        <w:rPr>
          <w:bCs/>
        </w:rPr>
        <w:t>R.K.</w:t>
      </w:r>
      <w:r>
        <w:rPr>
          <w:bCs/>
        </w:rPr>
        <w:t xml:space="preserve"> </w:t>
      </w:r>
      <w:r w:rsidRPr="000E2A31">
        <w:rPr>
          <w:bCs/>
        </w:rPr>
        <w:t>Parameters</w:t>
      </w:r>
      <w:r>
        <w:rPr>
          <w:bCs/>
        </w:rPr>
        <w:t xml:space="preserve"> 2.2.</w:t>
      </w:r>
      <w:proofErr w:type="gramEnd"/>
      <w:r>
        <w:rPr>
          <w:bCs/>
        </w:rPr>
        <w:t xml:space="preserve"> </w:t>
      </w:r>
      <w:proofErr w:type="gramStart"/>
      <w:r>
        <w:rPr>
          <w:bCs/>
        </w:rPr>
        <w:t>Abbott-Firestone Curve 3.</w:t>
      </w:r>
      <w:proofErr w:type="gramEnd"/>
      <w:r>
        <w:rPr>
          <w:bCs/>
        </w:rPr>
        <w:t xml:space="preserve"> </w:t>
      </w:r>
      <w:r w:rsidRPr="000E2A31">
        <w:rPr>
          <w:bCs/>
        </w:rPr>
        <w:t>Roughness And Waviness Motifs (ISO 12085)</w:t>
      </w:r>
      <w:r>
        <w:rPr>
          <w:bCs/>
        </w:rPr>
        <w:t xml:space="preserve">] </w:t>
      </w:r>
      <w:r>
        <w:t>has been carried out to generate the optimum surface finish on turning operation by using cutting speed, feed and depth of cut as parameters. The material that will be used is mild steel (</w:t>
      </w:r>
      <w:r w:rsidRPr="006473E0">
        <w:t xml:space="preserve">IS: </w:t>
      </w:r>
      <w:r>
        <w:t xml:space="preserve">2062-2006 Grade: E-250 (Fe410W) </w:t>
      </w:r>
      <w:proofErr w:type="gramStart"/>
      <w:r>
        <w:t>B )</w:t>
      </w:r>
      <w:proofErr w:type="gramEnd"/>
      <w:r w:rsidRPr="006473E0">
        <w:t>.</w:t>
      </w: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759B5" w:rsidRDefault="008759B5" w:rsidP="008732F4">
      <w:pPr>
        <w:spacing w:line="480" w:lineRule="auto"/>
        <w:ind w:left="360"/>
        <w:jc w:val="both"/>
        <w:rPr>
          <w:b/>
          <w:bCs/>
          <w:color w:val="000000"/>
        </w:rPr>
      </w:pPr>
    </w:p>
    <w:p w:rsidR="008A6C02" w:rsidRDefault="008A6C02">
      <w:pPr>
        <w:rPr>
          <w:b/>
          <w:caps/>
          <w:color w:val="000000"/>
          <w:sz w:val="28"/>
          <w:szCs w:val="28"/>
        </w:rPr>
      </w:pPr>
      <w:r>
        <w:rPr>
          <w:b/>
          <w:caps/>
          <w:color w:val="000000"/>
          <w:sz w:val="28"/>
          <w:szCs w:val="28"/>
        </w:rPr>
        <w:br w:type="page"/>
      </w:r>
    </w:p>
    <w:p w:rsidR="008759B5" w:rsidRPr="0049252C" w:rsidRDefault="008759B5" w:rsidP="008759B5">
      <w:pPr>
        <w:pStyle w:val="PlainText"/>
        <w:spacing w:line="360" w:lineRule="auto"/>
        <w:ind w:left="6480"/>
        <w:jc w:val="both"/>
        <w:rPr>
          <w:rFonts w:ascii="Times New Roman" w:hAnsi="Times New Roman"/>
          <w:b/>
          <w:color w:val="000000"/>
          <w:sz w:val="28"/>
          <w:szCs w:val="28"/>
        </w:rPr>
      </w:pPr>
      <w:r w:rsidRPr="0049252C">
        <w:rPr>
          <w:rFonts w:ascii="Times New Roman" w:hAnsi="Times New Roman"/>
          <w:b/>
          <w:caps/>
          <w:color w:val="000000"/>
          <w:sz w:val="28"/>
          <w:szCs w:val="28"/>
        </w:rPr>
        <w:lastRenderedPageBreak/>
        <w:t xml:space="preserve">Chapter </w:t>
      </w:r>
      <w:r>
        <w:rPr>
          <w:rFonts w:ascii="Times New Roman" w:hAnsi="Times New Roman"/>
          <w:b/>
          <w:caps/>
          <w:color w:val="000000"/>
          <w:sz w:val="28"/>
          <w:szCs w:val="28"/>
        </w:rPr>
        <w:t>2</w:t>
      </w:r>
    </w:p>
    <w:p w:rsidR="008759B5" w:rsidRDefault="00B056C0" w:rsidP="008759B5">
      <w:pPr>
        <w:spacing w:line="360" w:lineRule="auto"/>
        <w:jc w:val="both"/>
        <w:rPr>
          <w:b/>
          <w:color w:val="000000"/>
          <w:sz w:val="28"/>
          <w:szCs w:val="28"/>
        </w:rPr>
      </w:pPr>
      <w:r w:rsidRPr="00B056C0">
        <w:rPr>
          <w:color w:val="000000"/>
          <w:sz w:val="28"/>
          <w:szCs w:val="28"/>
        </w:rPr>
        <w:pict>
          <v:line id="_x0000_s1028" style="position:absolute;left:0;text-align:left;z-index:251654656" from="1.3pt,11.7pt" to="433.3pt,11.7pt" o:allowincell="f"/>
        </w:pict>
      </w:r>
    </w:p>
    <w:p w:rsidR="008759B5" w:rsidRPr="0049252C" w:rsidRDefault="008759B5" w:rsidP="008759B5">
      <w:pPr>
        <w:spacing w:line="360" w:lineRule="auto"/>
        <w:jc w:val="both"/>
        <w:rPr>
          <w:b/>
          <w:color w:val="000000"/>
          <w:sz w:val="28"/>
          <w:szCs w:val="28"/>
        </w:rPr>
      </w:pPr>
      <w:r>
        <w:rPr>
          <w:b/>
          <w:color w:val="000000"/>
          <w:sz w:val="28"/>
          <w:szCs w:val="28"/>
        </w:rPr>
        <w:t>LITERATURE REVIEW</w:t>
      </w:r>
    </w:p>
    <w:p w:rsidR="008759B5" w:rsidRDefault="00B056C0" w:rsidP="008759B5">
      <w:pPr>
        <w:spacing w:line="360" w:lineRule="auto"/>
      </w:pPr>
      <w:r w:rsidRPr="00B056C0">
        <w:rPr>
          <w:color w:val="000000"/>
          <w:sz w:val="28"/>
          <w:szCs w:val="28"/>
        </w:rPr>
        <w:pict>
          <v:line id="_x0000_s1027" style="position:absolute;z-index:251655680" from="1.3pt,3pt" to="433.3pt,3pt" o:allowincell="f" strokeweight="4.5pt">
            <v:stroke linestyle="thinThick"/>
          </v:line>
        </w:pict>
      </w:r>
    </w:p>
    <w:p w:rsidR="008759B5" w:rsidRPr="00C403C0" w:rsidRDefault="008759B5" w:rsidP="008759B5">
      <w:pPr>
        <w:spacing w:line="360" w:lineRule="auto"/>
        <w:jc w:val="both"/>
        <w:rPr>
          <w:sz w:val="28"/>
          <w:szCs w:val="28"/>
        </w:rPr>
      </w:pPr>
    </w:p>
    <w:p w:rsidR="008759B5" w:rsidRDefault="008759B5" w:rsidP="008759B5">
      <w:pPr>
        <w:pStyle w:val="Title"/>
        <w:spacing w:line="360" w:lineRule="auto"/>
        <w:jc w:val="both"/>
        <w:rPr>
          <w:rFonts w:ascii="Times New Roman" w:hAnsi="Times New Roman"/>
        </w:rPr>
      </w:pPr>
      <w:r w:rsidRPr="006B5B9C">
        <w:rPr>
          <w:rFonts w:ascii="Times New Roman" w:hAnsi="Times New Roman"/>
        </w:rPr>
        <w:t xml:space="preserve">A considerable number of studies have investigated the general effects of the speed, feed, and depth of cut, nose radius and others on the surface roughness. These studies have been briefly discussed for the variations observed experimentally. </w:t>
      </w:r>
    </w:p>
    <w:p w:rsidR="008759B5" w:rsidRPr="00A9744A" w:rsidRDefault="008759B5" w:rsidP="008759B5">
      <w:pPr>
        <w:pStyle w:val="Default"/>
        <w:spacing w:line="360" w:lineRule="auto"/>
      </w:pPr>
    </w:p>
    <w:p w:rsidR="008759B5" w:rsidRPr="006B5B9C" w:rsidRDefault="008759B5" w:rsidP="00F24BEA">
      <w:pPr>
        <w:pStyle w:val="ListParagraph"/>
        <w:numPr>
          <w:ilvl w:val="0"/>
          <w:numId w:val="3"/>
        </w:numPr>
        <w:autoSpaceDE w:val="0"/>
        <w:autoSpaceDN w:val="0"/>
        <w:adjustRightInd w:val="0"/>
        <w:spacing w:line="360" w:lineRule="auto"/>
        <w:ind w:left="0" w:hanging="288"/>
        <w:jc w:val="both"/>
      </w:pPr>
      <w:r w:rsidRPr="00A9744A">
        <w:rPr>
          <w:b/>
          <w:i/>
        </w:rPr>
        <w:t>Mike Stewart</w:t>
      </w:r>
      <w:r>
        <w:t xml:space="preserve"> [1]  </w:t>
      </w:r>
      <w:proofErr w:type="spellStart"/>
      <w:r>
        <w:t>tribologist</w:t>
      </w:r>
      <w:proofErr w:type="spellEnd"/>
      <w:r w:rsidRPr="006B5B9C">
        <w:t xml:space="preserve"> have demonstrated that an ideal bearing surface is a smooth one with relatively deep scratches-to hold and distribute lubricant, but quantifying and specifying these surfaces has always been a problem. The normalized abscissa and highest peak reference commonly used for plotting the bearing area curve limits its use for quantitative analysis, but when plotted on an absolute scale with a mean line reference, it becomes a powerful analytical tool for evaluating and specifying bearing surfaces. A recent attempt to standardize the Bearing Area Parameters appears in the DIN 4776, wi</w:t>
      </w:r>
      <w:r>
        <w:t>th the introduction of the R, Rv</w:t>
      </w:r>
      <w:r w:rsidRPr="006B5B9C">
        <w:t xml:space="preserve">k, </w:t>
      </w:r>
      <w:proofErr w:type="gramStart"/>
      <w:r w:rsidRPr="006B5B9C">
        <w:t>Rpk</w:t>
      </w:r>
      <w:proofErr w:type="gramEnd"/>
      <w:r w:rsidRPr="006B5B9C">
        <w:t xml:space="preserve"> parameters. These parameters, now gaining interest in America, encompass a good </w:t>
      </w:r>
      <w:proofErr w:type="spellStart"/>
      <w:r w:rsidRPr="006B5B9C">
        <w:t>crossection</w:t>
      </w:r>
      <w:proofErr w:type="spellEnd"/>
      <w:r w:rsidRPr="006B5B9C">
        <w:t xml:space="preserve"> of the ideas behind most of the evaluations done up to their introduction. These parameters may be well suited for process control, but the engineer must understand the implications of the bearing area curve and how these parameters are derived from the curve before putting them into use.</w:t>
      </w:r>
    </w:p>
    <w:p w:rsidR="008759B5" w:rsidRPr="006B5B9C" w:rsidRDefault="008759B5" w:rsidP="008759B5">
      <w:pPr>
        <w:spacing w:line="360" w:lineRule="auto"/>
        <w:jc w:val="both"/>
        <w:rPr>
          <w:b/>
        </w:rPr>
      </w:pPr>
    </w:p>
    <w:p w:rsidR="00AD200F" w:rsidRDefault="008759B5" w:rsidP="00F24BEA">
      <w:pPr>
        <w:pStyle w:val="ListParagraph"/>
        <w:numPr>
          <w:ilvl w:val="0"/>
          <w:numId w:val="3"/>
        </w:numPr>
        <w:spacing w:line="360" w:lineRule="auto"/>
        <w:ind w:left="0" w:hanging="288"/>
        <w:jc w:val="both"/>
      </w:pPr>
      <w:r w:rsidRPr="00A9744A">
        <w:rPr>
          <w:b/>
          <w:i/>
        </w:rPr>
        <w:t>Prof. Dr.-</w:t>
      </w:r>
      <w:proofErr w:type="spellStart"/>
      <w:r w:rsidRPr="00A9744A">
        <w:rPr>
          <w:b/>
          <w:i/>
        </w:rPr>
        <w:t>lng</w:t>
      </w:r>
      <w:proofErr w:type="spellEnd"/>
      <w:r w:rsidRPr="00A9744A">
        <w:rPr>
          <w:b/>
          <w:i/>
        </w:rPr>
        <w:t xml:space="preserve">. M. </w:t>
      </w:r>
      <w:proofErr w:type="gramStart"/>
      <w:r w:rsidRPr="00A9744A">
        <w:rPr>
          <w:b/>
          <w:i/>
        </w:rPr>
        <w:t>Dietzsch</w:t>
      </w:r>
      <w:r>
        <w:t xml:space="preserve">  [</w:t>
      </w:r>
      <w:proofErr w:type="gramEnd"/>
      <w:r>
        <w:t>2</w:t>
      </w:r>
      <w:r w:rsidRPr="006B5B9C">
        <w:t>]  worked on surface roughness and waviness. The MOTIF-method (ISO 12085) is a graphical evaluation with the complete description of roughness and waviness with merely 7 parameters and the evaluation based on the upper envelope line</w:t>
      </w:r>
      <w:r>
        <w:t>,</w:t>
      </w:r>
      <w:r w:rsidRPr="006B5B9C">
        <w:t xml:space="preserve"> </w:t>
      </w:r>
      <w:r>
        <w:t>w</w:t>
      </w:r>
      <w:r w:rsidRPr="006B5B9C">
        <w:t xml:space="preserve">hich have an importance for the functional </w:t>
      </w:r>
      <w:proofErr w:type="spellStart"/>
      <w:r w:rsidRPr="006B5B9C">
        <w:t>behaviour</w:t>
      </w:r>
      <w:proofErr w:type="spellEnd"/>
      <w:r w:rsidRPr="006B5B9C">
        <w:t xml:space="preserve">. Roughness and waviness can be </w:t>
      </w:r>
      <w:proofErr w:type="gramStart"/>
      <w:r w:rsidRPr="006B5B9C">
        <w:t>evaluate</w:t>
      </w:r>
      <w:proofErr w:type="gramEnd"/>
      <w:r w:rsidRPr="006B5B9C">
        <w:t xml:space="preserve"> directly based on the diagram of the unfiltered profile. The parameter of the MOTIF-method reflects the geometrical dimension of the profile irregularities. The separation of roughness from waviness happens absolute sharp with an automatically </w:t>
      </w:r>
    </w:p>
    <w:p w:rsidR="00AD200F" w:rsidRDefault="00AD200F">
      <w:r>
        <w:br w:type="page"/>
      </w:r>
    </w:p>
    <w:p w:rsidR="008759B5" w:rsidRPr="006B5B9C" w:rsidRDefault="008759B5" w:rsidP="00AD200F">
      <w:pPr>
        <w:pStyle w:val="ListParagraph"/>
        <w:spacing w:line="360" w:lineRule="auto"/>
        <w:ind w:left="0"/>
        <w:jc w:val="both"/>
      </w:pPr>
      <w:proofErr w:type="gramStart"/>
      <w:r w:rsidRPr="006B5B9C">
        <w:lastRenderedPageBreak/>
        <w:t>adjustment</w:t>
      </w:r>
      <w:proofErr w:type="gramEnd"/>
      <w:r w:rsidRPr="006B5B9C">
        <w:t xml:space="preserve"> to the width of the characteristic irregularities of the profile. The MOTIF-method finds out within these limits the horizontal and vertical properties of the essential profile irregularities without elimination of important profile points. It is very well suited for technical inquiries on unknown surfaces and processes, functions related to the envelope of the surfaces and profiles with very close wavelengths for roughness and waviness. </w:t>
      </w:r>
    </w:p>
    <w:p w:rsidR="008759B5" w:rsidRPr="006B5B9C" w:rsidRDefault="008759B5" w:rsidP="008759B5">
      <w:pPr>
        <w:pStyle w:val="ListParagraph"/>
        <w:spacing w:line="360" w:lineRule="auto"/>
        <w:ind w:left="0" w:hanging="288"/>
        <w:jc w:val="both"/>
      </w:pPr>
    </w:p>
    <w:p w:rsidR="008759B5" w:rsidRPr="006B5B9C" w:rsidRDefault="008759B5" w:rsidP="00F24BEA">
      <w:pPr>
        <w:pStyle w:val="ListParagraph"/>
        <w:numPr>
          <w:ilvl w:val="0"/>
          <w:numId w:val="3"/>
        </w:numPr>
        <w:autoSpaceDE w:val="0"/>
        <w:autoSpaceDN w:val="0"/>
        <w:adjustRightInd w:val="0"/>
        <w:spacing w:line="360" w:lineRule="auto"/>
        <w:ind w:left="0" w:hanging="288"/>
        <w:jc w:val="both"/>
      </w:pPr>
      <w:proofErr w:type="spellStart"/>
      <w:r w:rsidRPr="006B5B9C">
        <w:rPr>
          <w:b/>
          <w:i/>
        </w:rPr>
        <w:t>Minodora</w:t>
      </w:r>
      <w:proofErr w:type="spellEnd"/>
      <w:r w:rsidRPr="006B5B9C">
        <w:rPr>
          <w:b/>
          <w:i/>
        </w:rPr>
        <w:t xml:space="preserve"> </w:t>
      </w:r>
      <w:proofErr w:type="spellStart"/>
      <w:r w:rsidRPr="006B5B9C">
        <w:rPr>
          <w:b/>
          <w:i/>
        </w:rPr>
        <w:t>Rîpă</w:t>
      </w:r>
      <w:proofErr w:type="spellEnd"/>
      <w:r w:rsidRPr="006B5B9C">
        <w:rPr>
          <w:b/>
          <w:i/>
        </w:rPr>
        <w:t xml:space="preserve"> et al</w:t>
      </w:r>
      <w:r>
        <w:t xml:space="preserve"> [</w:t>
      </w:r>
      <w:r w:rsidRPr="006B5B9C">
        <w:t xml:space="preserve">3] worked on the </w:t>
      </w:r>
      <w:r w:rsidRPr="006B5B9C">
        <w:rPr>
          <w:iCs/>
        </w:rPr>
        <w:t xml:space="preserve">majority of the roughness parameters allow general description of the surface topography. For </w:t>
      </w:r>
      <w:proofErr w:type="spellStart"/>
      <w:r w:rsidRPr="006B5B9C">
        <w:rPr>
          <w:iCs/>
        </w:rPr>
        <w:t>tribological</w:t>
      </w:r>
      <w:proofErr w:type="spellEnd"/>
      <w:r w:rsidRPr="006B5B9C">
        <w:rPr>
          <w:iCs/>
        </w:rPr>
        <w:t xml:space="preserve"> </w:t>
      </w:r>
      <w:proofErr w:type="spellStart"/>
      <w:r w:rsidRPr="006B5B9C">
        <w:rPr>
          <w:iCs/>
        </w:rPr>
        <w:t>characterisation</w:t>
      </w:r>
      <w:proofErr w:type="spellEnd"/>
      <w:r w:rsidRPr="006B5B9C">
        <w:rPr>
          <w:iCs/>
        </w:rPr>
        <w:t xml:space="preserve"> of surface topography, analyses based on Abbott-Firestone Curve give useful information about some special functioning properties as bearing, sealing and lubricant retaining capabilities. The paper presents the results of roughness analyses for the worn surfaces of steel rollers, obtained after rolling/sliding wear tests.</w:t>
      </w:r>
      <w:r w:rsidRPr="006B5B9C">
        <w:t xml:space="preserve"> Studies based on zoning of Abbott-Firestone curve give the best results for the surfaces characterized by a depth of the worn layer less than maximum roughness height. Topographical studies are also necessary for cases when wear is dominated by plastic deformation.</w:t>
      </w:r>
    </w:p>
    <w:p w:rsidR="008759B5" w:rsidRPr="006B5B9C" w:rsidRDefault="008759B5" w:rsidP="008759B5">
      <w:pPr>
        <w:spacing w:line="360" w:lineRule="auto"/>
        <w:ind w:hanging="288"/>
        <w:jc w:val="both"/>
      </w:pPr>
    </w:p>
    <w:p w:rsidR="008759B5" w:rsidRPr="006B5B9C" w:rsidRDefault="008759B5" w:rsidP="00F24BEA">
      <w:pPr>
        <w:pStyle w:val="ListParagraph"/>
        <w:numPr>
          <w:ilvl w:val="0"/>
          <w:numId w:val="3"/>
        </w:numPr>
        <w:autoSpaceDE w:val="0"/>
        <w:autoSpaceDN w:val="0"/>
        <w:adjustRightInd w:val="0"/>
        <w:spacing w:line="360" w:lineRule="auto"/>
        <w:ind w:left="0" w:hanging="288"/>
        <w:jc w:val="both"/>
      </w:pPr>
      <w:r w:rsidRPr="006B5B9C">
        <w:rPr>
          <w:b/>
          <w:i/>
        </w:rPr>
        <w:t xml:space="preserve">Benardos P.G. and </w:t>
      </w:r>
      <w:proofErr w:type="spellStart"/>
      <w:r w:rsidRPr="006B5B9C">
        <w:rPr>
          <w:b/>
          <w:i/>
        </w:rPr>
        <w:t>Vosniakos</w:t>
      </w:r>
      <w:proofErr w:type="spellEnd"/>
      <w:r w:rsidRPr="006B5B9C">
        <w:rPr>
          <w:b/>
          <w:i/>
        </w:rPr>
        <w:t xml:space="preserve"> G.-C.</w:t>
      </w:r>
      <w:r>
        <w:t xml:space="preserve"> [4</w:t>
      </w:r>
      <w:r w:rsidRPr="006B5B9C">
        <w:t>]</w:t>
      </w:r>
      <w:r w:rsidRPr="006B5B9C">
        <w:rPr>
          <w:b/>
        </w:rPr>
        <w:t xml:space="preserve"> </w:t>
      </w:r>
      <w:proofErr w:type="gramStart"/>
      <w:r>
        <w:t>reviewed</w:t>
      </w:r>
      <w:proofErr w:type="gramEnd"/>
      <w:r>
        <w:t xml:space="preserve"> </w:t>
      </w:r>
      <w:r w:rsidRPr="006B5B9C">
        <w:t xml:space="preserve">various methodologies and practices that are being employed for the prediction of surface roughness. The resulting benefits allow for the manufacturing process to become more productive and competitive and at the same time to reduce any re-processing of the machined </w:t>
      </w:r>
      <w:proofErr w:type="spellStart"/>
      <w:r w:rsidRPr="006B5B9C">
        <w:t>workpiece</w:t>
      </w:r>
      <w:proofErr w:type="spellEnd"/>
      <w:r w:rsidRPr="006B5B9C">
        <w:t xml:space="preserve"> so as to satisfy the technical specifications. Each approach with its advantages and disadvantages is outlined and the present and future trends are discussed. As is evident from the referenced papers, in recent years there has been a great deal of research activity in the field and the results that have been produced are good. The trend that is formed encourages more automated systems building for on-line monitoring, measuring or control and is mainly driven by the fact that the processes themselves have been automated to a great extent. All the methodologies that are presented here can exhibit advantages and disadvantages when compared to one another, but given this trend the most promising seem to be the theoretical and the AI approaches.</w:t>
      </w:r>
    </w:p>
    <w:p w:rsidR="00AD200F" w:rsidRDefault="00AD200F">
      <w:pPr>
        <w:rPr>
          <w:b/>
          <w:i/>
        </w:rPr>
      </w:pPr>
      <w:r>
        <w:rPr>
          <w:b/>
          <w:i/>
        </w:rPr>
        <w:br w:type="page"/>
      </w:r>
    </w:p>
    <w:p w:rsidR="008759B5" w:rsidRPr="0033495D" w:rsidRDefault="008759B5" w:rsidP="00F24BEA">
      <w:pPr>
        <w:pStyle w:val="ListParagraph"/>
        <w:numPr>
          <w:ilvl w:val="0"/>
          <w:numId w:val="3"/>
        </w:numPr>
        <w:autoSpaceDE w:val="0"/>
        <w:autoSpaceDN w:val="0"/>
        <w:adjustRightInd w:val="0"/>
        <w:spacing w:line="360" w:lineRule="auto"/>
        <w:ind w:left="0" w:hanging="288"/>
        <w:jc w:val="both"/>
        <w:rPr>
          <w:b/>
        </w:rPr>
      </w:pPr>
      <w:r w:rsidRPr="006B5B9C">
        <w:rPr>
          <w:b/>
          <w:i/>
        </w:rPr>
        <w:lastRenderedPageBreak/>
        <w:t xml:space="preserve">Ulvi </w:t>
      </w:r>
      <w:proofErr w:type="gramStart"/>
      <w:r w:rsidRPr="006B5B9C">
        <w:rPr>
          <w:b/>
          <w:i/>
        </w:rPr>
        <w:t>Seker  et</w:t>
      </w:r>
      <w:proofErr w:type="gramEnd"/>
      <w:r w:rsidRPr="006B5B9C">
        <w:rPr>
          <w:b/>
          <w:i/>
        </w:rPr>
        <w:t xml:space="preserve"> al</w:t>
      </w:r>
      <w:r>
        <w:t xml:space="preserve"> [5</w:t>
      </w:r>
      <w:r w:rsidRPr="006B5B9C">
        <w:t xml:space="preserve">] worked on ductile iron due to its enhanced strength, ductility and toughness, ductile iron has poor machining properties when compared to flake graphite cast iron. However, when a steel part is replaced with ductile iron, better </w:t>
      </w:r>
      <w:proofErr w:type="spellStart"/>
      <w:r w:rsidRPr="006B5B9C">
        <w:t>machinability</w:t>
      </w:r>
      <w:proofErr w:type="spellEnd"/>
      <w:r w:rsidRPr="006B5B9C">
        <w:t xml:space="preserve"> is considered to be the most important gain. This study presents the results of machining tests of ductile irons (DIs) alloyed with Ni and Cu at various amounts to determine the effect of their microstructures and mechanical properties on cutting forces and surface roughness. Six different groups of ductile iron specimens alloyed with various amounts of Ni and Cu were subjected to machining tests and their </w:t>
      </w:r>
      <w:proofErr w:type="spellStart"/>
      <w:r w:rsidRPr="006B5B9C">
        <w:t>machinability</w:t>
      </w:r>
      <w:proofErr w:type="spellEnd"/>
      <w:r w:rsidRPr="006B5B9C">
        <w:t xml:space="preserve"> were investigated based on cutting forces and surface roughness criteria. The results show that alloying ductile iron with Ni and Cu at various amounts affected cutting forces developed during turning and surface finish of the machined components significantly, in terms of both </w:t>
      </w:r>
      <w:proofErr w:type="gramStart"/>
      <w:r w:rsidRPr="006B5B9C">
        <w:t>criteria,</w:t>
      </w:r>
      <w:proofErr w:type="gramEnd"/>
      <w:r w:rsidRPr="006B5B9C">
        <w:t xml:space="preserve"> the best results obtained were for the specimen alloyed with 0.7% Ni and 0.7% Cu. In this study, among </w:t>
      </w:r>
      <w:proofErr w:type="spellStart"/>
      <w:r w:rsidRPr="006B5B9C">
        <w:t>machinability</w:t>
      </w:r>
      <w:proofErr w:type="spellEnd"/>
      <w:r w:rsidRPr="006B5B9C">
        <w:t xml:space="preserve"> criteria, only cutting forces and surface roughness were investigated. </w:t>
      </w:r>
    </w:p>
    <w:p w:rsidR="008759B5" w:rsidRPr="006B5B9C" w:rsidRDefault="008759B5" w:rsidP="008759B5">
      <w:pPr>
        <w:pStyle w:val="ListParagraph"/>
        <w:autoSpaceDE w:val="0"/>
        <w:autoSpaceDN w:val="0"/>
        <w:adjustRightInd w:val="0"/>
        <w:spacing w:line="360" w:lineRule="auto"/>
        <w:ind w:left="0"/>
        <w:jc w:val="both"/>
        <w:rPr>
          <w:b/>
        </w:rPr>
      </w:pPr>
    </w:p>
    <w:p w:rsidR="00AD200F" w:rsidRDefault="008759B5" w:rsidP="00F24BEA">
      <w:pPr>
        <w:pStyle w:val="ListParagraph"/>
        <w:numPr>
          <w:ilvl w:val="0"/>
          <w:numId w:val="3"/>
        </w:numPr>
        <w:autoSpaceDE w:val="0"/>
        <w:autoSpaceDN w:val="0"/>
        <w:adjustRightInd w:val="0"/>
        <w:spacing w:line="360" w:lineRule="auto"/>
        <w:ind w:left="0" w:hanging="288"/>
        <w:jc w:val="both"/>
      </w:pPr>
      <w:r w:rsidRPr="00AD200F">
        <w:rPr>
          <w:b/>
          <w:i/>
          <w:iCs/>
        </w:rPr>
        <w:t>Petropoulos G.</w:t>
      </w:r>
      <w:r w:rsidRPr="00AD200F">
        <w:rPr>
          <w:b/>
          <w:i/>
        </w:rPr>
        <w:t xml:space="preserve"> et al</w:t>
      </w:r>
      <w:r>
        <w:t xml:space="preserve"> [6</w:t>
      </w:r>
      <w:r w:rsidRPr="006B5B9C">
        <w:t xml:space="preserve">] worked on </w:t>
      </w:r>
      <w:r w:rsidRPr="00AD200F">
        <w:rPr>
          <w:iCs/>
        </w:rPr>
        <w:t xml:space="preserve">the surface motif combination, ISO 12085:1996, is a method of analyzing surface texture alternatively to the central line system ‘M’. It gives a graphical evaluation of surface profile using mainly six parameters without filtering waviness from roughness. Another functional roughness characterization is introduced by the DIN 4776 and ISO 13565-2 standards through the ‘’Rk’’ parameters, which describe the shape of the relevant Abbott curves. This study presents the application of both the aforementioned methods in the analysis of turned textures carrying out turning tests for cutting conditions varied over a representative range. The </w:t>
      </w:r>
      <w:proofErr w:type="spellStart"/>
      <w:r w:rsidRPr="00AD200F">
        <w:rPr>
          <w:iCs/>
        </w:rPr>
        <w:t>workpiece</w:t>
      </w:r>
      <w:proofErr w:type="spellEnd"/>
      <w:r w:rsidRPr="00AD200F">
        <w:rPr>
          <w:iCs/>
        </w:rPr>
        <w:t xml:space="preserve"> material was </w:t>
      </w:r>
      <w:proofErr w:type="gramStart"/>
      <w:r w:rsidRPr="00AD200F">
        <w:rPr>
          <w:iCs/>
        </w:rPr>
        <w:t>a 304</w:t>
      </w:r>
      <w:proofErr w:type="gramEnd"/>
      <w:r w:rsidRPr="00AD200F">
        <w:rPr>
          <w:iCs/>
        </w:rPr>
        <w:t xml:space="preserve"> stainless steel turned by a P30 cemented carbide tool. Close correlation was detected between many of the parameters considered and primarily feed and cutting speed, a fact that led to the development of regression models. Comparisons made to the variation of popular ‘’M’’ system parameters indicate that motif parameters provide an alternative way for controlling the turning process and determining optimal cutting conditions. </w:t>
      </w:r>
      <w:r w:rsidRPr="006B5B9C">
        <w:t xml:space="preserve">Both standards and especially the ‘’Rk’’ group are mainly oriented to functional topographic characterization of engineering surfaces. The present study proved that cutting conditions in turning influence the values of most of these parameters in a definite way, permitting </w:t>
      </w:r>
      <w:r w:rsidR="00AD200F">
        <w:br w:type="page"/>
      </w:r>
    </w:p>
    <w:p w:rsidR="008759B5" w:rsidRPr="0033495D" w:rsidRDefault="008759B5" w:rsidP="00AD200F">
      <w:pPr>
        <w:pStyle w:val="ListParagraph"/>
        <w:autoSpaceDE w:val="0"/>
        <w:autoSpaceDN w:val="0"/>
        <w:adjustRightInd w:val="0"/>
        <w:spacing w:line="360" w:lineRule="auto"/>
        <w:ind w:left="0"/>
        <w:jc w:val="both"/>
        <w:rPr>
          <w:b/>
        </w:rPr>
      </w:pPr>
      <w:proofErr w:type="gramStart"/>
      <w:r w:rsidRPr="006B5B9C">
        <w:lastRenderedPageBreak/>
        <w:t>the</w:t>
      </w:r>
      <w:proofErr w:type="gramEnd"/>
      <w:r w:rsidRPr="006B5B9C">
        <w:t xml:space="preserve"> formulation of statistical regression models showing from good to excellent correlation.</w:t>
      </w:r>
    </w:p>
    <w:p w:rsidR="008759B5" w:rsidRPr="006B5B9C" w:rsidRDefault="008759B5" w:rsidP="008759B5">
      <w:pPr>
        <w:pStyle w:val="ListParagraph"/>
        <w:autoSpaceDE w:val="0"/>
        <w:autoSpaceDN w:val="0"/>
        <w:adjustRightInd w:val="0"/>
        <w:spacing w:line="360" w:lineRule="auto"/>
        <w:ind w:left="0"/>
        <w:jc w:val="both"/>
        <w:rPr>
          <w:b/>
        </w:rPr>
      </w:pPr>
    </w:p>
    <w:p w:rsidR="008759B5" w:rsidRDefault="008759B5" w:rsidP="00F24BEA">
      <w:pPr>
        <w:pStyle w:val="ListParagraph"/>
        <w:numPr>
          <w:ilvl w:val="0"/>
          <w:numId w:val="3"/>
        </w:numPr>
        <w:autoSpaceDE w:val="0"/>
        <w:autoSpaceDN w:val="0"/>
        <w:adjustRightInd w:val="0"/>
        <w:spacing w:line="360" w:lineRule="auto"/>
        <w:ind w:left="0" w:hanging="288"/>
        <w:jc w:val="both"/>
      </w:pPr>
      <w:r w:rsidRPr="006B5B9C">
        <w:rPr>
          <w:b/>
          <w:i/>
        </w:rPr>
        <w:t>Yusuf Sahin and Riza Motorcu A.</w:t>
      </w:r>
      <w:r>
        <w:t xml:space="preserve"> [7</w:t>
      </w:r>
      <w:r w:rsidRPr="006B5B9C">
        <w:t>]</w:t>
      </w:r>
      <w:r w:rsidRPr="006B5B9C">
        <w:rPr>
          <w:b/>
        </w:rPr>
        <w:t xml:space="preserve"> </w:t>
      </w:r>
      <w:r w:rsidRPr="006B5B9C">
        <w:t xml:space="preserve">developed a surface roughness model for turning of mild steel with coated carbide tools. The model is developed in terms of cutting speed, feed rate and depth of cut, using response surface methodology. First-order and second-order model predicting equations for surface roughness have been established by using the experimental data. </w:t>
      </w:r>
      <w:r>
        <w:t>Surface roughness</w:t>
      </w:r>
      <w:r w:rsidRPr="006B5B9C">
        <w:t xml:space="preserve"> increased with increasing the feed rate but decreased with increasing the cutting speed and the depth of cut, respectively. In addition, analysis of variance for the second-order model shows that the interaction terms and the square terms are statistically insignificant. Moreover, it is seen that the first-order effect of feed rate and cutting speed is significant while depth of cut is insignificant. The established equations clearly show that the feed rate was main influencing factor on the surface roughness. It increased with increasing the feed rate but decreased with increasing the cutting speed and the depth of cut, respectively. Among the other parameters, depth of cut was found to be more insensitive than that of the cutting speed. However, v and t had a similar negative effect on surface finish.</w:t>
      </w:r>
    </w:p>
    <w:p w:rsidR="008759B5" w:rsidRPr="006B5B9C" w:rsidRDefault="008759B5" w:rsidP="008759B5">
      <w:pPr>
        <w:pStyle w:val="ListParagraph"/>
        <w:autoSpaceDE w:val="0"/>
        <w:autoSpaceDN w:val="0"/>
        <w:adjustRightInd w:val="0"/>
        <w:spacing w:line="360" w:lineRule="auto"/>
        <w:ind w:left="0"/>
        <w:jc w:val="both"/>
      </w:pPr>
    </w:p>
    <w:p w:rsidR="008759B5" w:rsidRDefault="008759B5" w:rsidP="00F24BEA">
      <w:pPr>
        <w:pStyle w:val="ListParagraph"/>
        <w:numPr>
          <w:ilvl w:val="0"/>
          <w:numId w:val="3"/>
        </w:numPr>
        <w:autoSpaceDE w:val="0"/>
        <w:autoSpaceDN w:val="0"/>
        <w:adjustRightInd w:val="0"/>
        <w:spacing w:line="360" w:lineRule="auto"/>
        <w:ind w:left="0" w:hanging="288"/>
        <w:jc w:val="both"/>
      </w:pPr>
      <w:r w:rsidRPr="006B5B9C">
        <w:rPr>
          <w:b/>
          <w:i/>
        </w:rPr>
        <w:t>S. Thamizhmanii et al</w:t>
      </w:r>
      <w:r>
        <w:t xml:space="preserve"> [8</w:t>
      </w:r>
      <w:r w:rsidRPr="006B5B9C">
        <w:t>], worked on the analysis of optimum cutting conditions to get lowest surface roughness in turning SCM 440 alloy steel by Taguchi method. Taguchi method has shown that the depth of cut has significant role to play in producing lower surface roughness followed by feed. The Cutting speed has lesser role on surface roughness from the tests. The results obtained by this method will be useful to other researches for similar type of study and may be eye opening for further research on tool vibrations, cutting forces etc. This research gives how to use Taguchi’s parameter design to obtain optimum condition with lowest cost, minimum number of experiments and industrial engineers can use this method. The research can be extended by using tool nose radius, lubricant, material hardness, etc as parameters.</w:t>
      </w:r>
    </w:p>
    <w:p w:rsidR="008759B5" w:rsidRDefault="008759B5" w:rsidP="008759B5">
      <w:pPr>
        <w:pStyle w:val="ListParagraph"/>
      </w:pPr>
    </w:p>
    <w:p w:rsidR="008759B5" w:rsidRPr="006B5B9C" w:rsidRDefault="008759B5" w:rsidP="008759B5">
      <w:pPr>
        <w:pStyle w:val="ListParagraph"/>
        <w:autoSpaceDE w:val="0"/>
        <w:autoSpaceDN w:val="0"/>
        <w:adjustRightInd w:val="0"/>
        <w:spacing w:line="360" w:lineRule="auto"/>
        <w:ind w:left="0"/>
        <w:jc w:val="both"/>
      </w:pPr>
    </w:p>
    <w:p w:rsidR="00AD200F" w:rsidRDefault="00AD200F">
      <w:pPr>
        <w:rPr>
          <w:b/>
          <w:i/>
          <w:color w:val="000000"/>
        </w:rPr>
      </w:pPr>
      <w:r>
        <w:rPr>
          <w:b/>
          <w:i/>
        </w:rPr>
        <w:br w:type="page"/>
      </w:r>
    </w:p>
    <w:p w:rsidR="008759B5" w:rsidRDefault="008759B5" w:rsidP="00F24BEA">
      <w:pPr>
        <w:pStyle w:val="Default"/>
        <w:numPr>
          <w:ilvl w:val="0"/>
          <w:numId w:val="3"/>
        </w:numPr>
        <w:spacing w:line="360" w:lineRule="auto"/>
        <w:ind w:left="0" w:hanging="288"/>
        <w:jc w:val="both"/>
        <w:rPr>
          <w:rFonts w:ascii="Times New Roman" w:hAnsi="Times New Roman" w:cs="Times New Roman"/>
        </w:rPr>
      </w:pPr>
      <w:r w:rsidRPr="006B5B9C">
        <w:rPr>
          <w:rFonts w:ascii="Times New Roman" w:hAnsi="Times New Roman" w:cs="Times New Roman"/>
          <w:b/>
          <w:i/>
        </w:rPr>
        <w:lastRenderedPageBreak/>
        <w:t>Petropoulos G.P.</w:t>
      </w:r>
      <w:r w:rsidRPr="006B5B9C">
        <w:rPr>
          <w:rFonts w:ascii="Times New Roman" w:hAnsi="Times New Roman" w:cs="Times New Roman"/>
        </w:rPr>
        <w:t xml:space="preserve"> [</w:t>
      </w:r>
      <w:r>
        <w:rPr>
          <w:rFonts w:ascii="Times New Roman" w:hAnsi="Times New Roman" w:cs="Times New Roman"/>
        </w:rPr>
        <w:t>9</w:t>
      </w:r>
      <w:r w:rsidRPr="006B5B9C">
        <w:rPr>
          <w:rFonts w:ascii="Times New Roman" w:hAnsi="Times New Roman" w:cs="Times New Roman"/>
        </w:rPr>
        <w:t>] worked on complexity of machined surface profiles and the contemporary demands for functional characterization, multi- parameter analysis of roughness is recommended by international surface metrology standards, as well as by recent research studies. This article is aimed at presenting a retrospect of works reported by the author on aspects of mac</w:t>
      </w:r>
      <w:r>
        <w:rPr>
          <w:rFonts w:ascii="Times New Roman" w:hAnsi="Times New Roman" w:cs="Times New Roman"/>
        </w:rPr>
        <w:t>hined surfaces along with model</w:t>
      </w:r>
      <w:r w:rsidRPr="006B5B9C">
        <w:rPr>
          <w:rFonts w:ascii="Times New Roman" w:hAnsi="Times New Roman" w:cs="Times New Roman"/>
        </w:rPr>
        <w:t>ing of various texture parameters. A multi-parameter analysis of engineering surface texture is a must owing to the high precision and functional requirements for critical applications existing in the contemporary machining of components.</w:t>
      </w:r>
    </w:p>
    <w:p w:rsidR="008759B5" w:rsidRPr="006B5B9C" w:rsidRDefault="008759B5" w:rsidP="008759B5">
      <w:pPr>
        <w:pStyle w:val="Default"/>
        <w:spacing w:line="360" w:lineRule="auto"/>
        <w:jc w:val="both"/>
        <w:rPr>
          <w:rFonts w:ascii="Times New Roman" w:hAnsi="Times New Roman" w:cs="Times New Roman"/>
        </w:rPr>
      </w:pPr>
    </w:p>
    <w:p w:rsidR="008759B5" w:rsidRPr="0033495D" w:rsidRDefault="008759B5" w:rsidP="00F24BEA">
      <w:pPr>
        <w:pStyle w:val="ListParagraph"/>
        <w:numPr>
          <w:ilvl w:val="0"/>
          <w:numId w:val="3"/>
        </w:numPr>
        <w:autoSpaceDE w:val="0"/>
        <w:autoSpaceDN w:val="0"/>
        <w:adjustRightInd w:val="0"/>
        <w:spacing w:line="360" w:lineRule="auto"/>
        <w:ind w:left="0" w:hanging="288"/>
        <w:jc w:val="both"/>
        <w:rPr>
          <w:bCs/>
        </w:rPr>
      </w:pPr>
      <w:r w:rsidRPr="006B5B9C">
        <w:rPr>
          <w:b/>
          <w:i/>
        </w:rPr>
        <w:t>Thamizhmanii S. et al</w:t>
      </w:r>
      <w:r w:rsidRPr="006B5B9C">
        <w:t xml:space="preserve"> [</w:t>
      </w:r>
      <w:r>
        <w:t>10</w:t>
      </w:r>
      <w:r w:rsidRPr="006B5B9C">
        <w:t xml:space="preserve">] studied the </w:t>
      </w:r>
      <w:r w:rsidRPr="006B5B9C">
        <w:rPr>
          <w:bCs/>
        </w:rPr>
        <w:t>application of the Taguchi method parameter design to optimize the surface roughness, tool wear and cutting force by hard turning process. The Taguchi parameter design method is an efficient method in which response variable can be optimized, given various controls and using fewer experimental runs. Hard turning is the latest trend in all manufacturing industries and it is a profitable alternative to grinding. The hard   turning removes unwanted material in a single cut rather than grinding in order to reduce process time, set up time, operating cost, surface roughness and to produce components economically. The experimental results show that there is a good agreement between surface roughness and flank wear both by equations and experiments by Taguchi method.</w:t>
      </w:r>
      <w:r w:rsidRPr="006B5B9C">
        <w:t xml:space="preserve"> The study shows that it is an efficient method for determining the optimum operating parameter to achieve lower surface roughness by Taguchi parameter design process.</w:t>
      </w:r>
    </w:p>
    <w:p w:rsidR="008759B5" w:rsidRPr="006B5B9C" w:rsidRDefault="008759B5" w:rsidP="008759B5">
      <w:pPr>
        <w:pStyle w:val="ListParagraph"/>
        <w:autoSpaceDE w:val="0"/>
        <w:autoSpaceDN w:val="0"/>
        <w:adjustRightInd w:val="0"/>
        <w:spacing w:line="360" w:lineRule="auto"/>
        <w:ind w:left="0"/>
        <w:jc w:val="both"/>
        <w:rPr>
          <w:bCs/>
        </w:rPr>
      </w:pPr>
    </w:p>
    <w:p w:rsidR="00AD200F" w:rsidRDefault="008759B5" w:rsidP="00F24BEA">
      <w:pPr>
        <w:pStyle w:val="ListParagraph"/>
        <w:numPr>
          <w:ilvl w:val="0"/>
          <w:numId w:val="3"/>
        </w:numPr>
        <w:autoSpaceDE w:val="0"/>
        <w:autoSpaceDN w:val="0"/>
        <w:adjustRightInd w:val="0"/>
        <w:spacing w:line="360" w:lineRule="auto"/>
        <w:ind w:left="0" w:hanging="288"/>
        <w:jc w:val="both"/>
        <w:rPr>
          <w:rFonts w:eastAsia="Caecilia-Roman"/>
        </w:rPr>
      </w:pPr>
      <w:proofErr w:type="gramStart"/>
      <w:r w:rsidRPr="006B5B9C">
        <w:rPr>
          <w:b/>
          <w:bCs/>
          <w:i/>
          <w:iCs/>
        </w:rPr>
        <w:t xml:space="preserve">Lalwani </w:t>
      </w:r>
      <w:r w:rsidRPr="006B5B9C">
        <w:rPr>
          <w:b/>
        </w:rPr>
        <w:t xml:space="preserve"> </w:t>
      </w:r>
      <w:r w:rsidRPr="006B5B9C">
        <w:rPr>
          <w:b/>
          <w:bCs/>
          <w:i/>
          <w:iCs/>
        </w:rPr>
        <w:t>D.I</w:t>
      </w:r>
      <w:proofErr w:type="gramEnd"/>
      <w:r w:rsidRPr="006B5B9C">
        <w:rPr>
          <w:b/>
          <w:bCs/>
          <w:i/>
          <w:iCs/>
        </w:rPr>
        <w:t xml:space="preserve">. </w:t>
      </w:r>
      <w:r w:rsidRPr="006B5B9C">
        <w:rPr>
          <w:b/>
          <w:i/>
        </w:rPr>
        <w:t>et al</w:t>
      </w:r>
      <w:r w:rsidRPr="006B5B9C">
        <w:t xml:space="preserve"> [</w:t>
      </w:r>
      <w:r>
        <w:t>11</w:t>
      </w:r>
      <w:r w:rsidRPr="006B5B9C">
        <w:t xml:space="preserve">], </w:t>
      </w:r>
      <w:r w:rsidRPr="006B5B9C">
        <w:rPr>
          <w:rFonts w:eastAsia="Caecilia-Roman"/>
        </w:rPr>
        <w:t xml:space="preserve">studied the effect of cutting parameters (cutting speed, feed rate and depth of cut) on cutting forces (feed force, thrust force and cutting force) and surface roughness. The results show that cutting forces and surface roughness do not vary much with experimental cutting speed in the range of 55–93 m/min. A non-linear quadratic model best describes the variation of surface roughness with major contribution of feed rate and secondary contributions of interaction effect between feed rate and depth of cut, second order (quadratic) effect of feed rate and interaction effect between speed and depth of cut. The suggested models of cutting forces and surface roughness adequately </w:t>
      </w:r>
    </w:p>
    <w:p w:rsidR="00AD200F" w:rsidRDefault="00AD200F">
      <w:pPr>
        <w:rPr>
          <w:rFonts w:eastAsia="Caecilia-Roman"/>
        </w:rPr>
      </w:pPr>
      <w:r>
        <w:rPr>
          <w:rFonts w:eastAsia="Caecilia-Roman"/>
        </w:rPr>
        <w:br w:type="page"/>
      </w:r>
    </w:p>
    <w:p w:rsidR="008759B5" w:rsidRPr="006B5B9C" w:rsidRDefault="008759B5" w:rsidP="00AD200F">
      <w:pPr>
        <w:pStyle w:val="ListParagraph"/>
        <w:autoSpaceDE w:val="0"/>
        <w:autoSpaceDN w:val="0"/>
        <w:adjustRightInd w:val="0"/>
        <w:spacing w:line="360" w:lineRule="auto"/>
        <w:ind w:left="0"/>
        <w:jc w:val="both"/>
      </w:pPr>
      <w:proofErr w:type="gramStart"/>
      <w:r w:rsidRPr="006B5B9C">
        <w:rPr>
          <w:rFonts w:eastAsia="Caecilia-Roman"/>
        </w:rPr>
        <w:lastRenderedPageBreak/>
        <w:t>map</w:t>
      </w:r>
      <w:proofErr w:type="gramEnd"/>
      <w:r w:rsidRPr="006B5B9C">
        <w:rPr>
          <w:rFonts w:eastAsia="Caecilia-Roman"/>
        </w:rPr>
        <w:t xml:space="preserve"> within the limits of the cutting parameters considered. </w:t>
      </w:r>
      <w:proofErr w:type="gramStart"/>
      <w:r w:rsidRPr="006B5B9C">
        <w:rPr>
          <w:rFonts w:eastAsia="Caecilia-Roman"/>
        </w:rPr>
        <w:t>the</w:t>
      </w:r>
      <w:proofErr w:type="gramEnd"/>
      <w:r w:rsidRPr="006B5B9C">
        <w:rPr>
          <w:rFonts w:eastAsia="Caecilia-Roman"/>
        </w:rPr>
        <w:t xml:space="preserve"> feed rate provides primary contribution and influences most significantly on the surface roughness.</w:t>
      </w:r>
    </w:p>
    <w:p w:rsidR="008759B5" w:rsidRPr="006B5B9C" w:rsidRDefault="008759B5" w:rsidP="008759B5">
      <w:pPr>
        <w:spacing w:line="360" w:lineRule="auto"/>
        <w:ind w:hanging="288"/>
        <w:jc w:val="both"/>
      </w:pPr>
    </w:p>
    <w:p w:rsidR="008759B5" w:rsidRPr="0033495D" w:rsidRDefault="008759B5" w:rsidP="00F24BEA">
      <w:pPr>
        <w:pStyle w:val="ListParagraph"/>
        <w:numPr>
          <w:ilvl w:val="0"/>
          <w:numId w:val="3"/>
        </w:numPr>
        <w:autoSpaceDE w:val="0"/>
        <w:autoSpaceDN w:val="0"/>
        <w:adjustRightInd w:val="0"/>
        <w:spacing w:line="360" w:lineRule="auto"/>
        <w:ind w:left="0" w:hanging="288"/>
        <w:jc w:val="both"/>
      </w:pPr>
      <w:r w:rsidRPr="006B5B9C">
        <w:rPr>
          <w:b/>
          <w:bCs/>
          <w:i/>
          <w:iCs/>
        </w:rPr>
        <w:t xml:space="preserve">Palanikumar K. </w:t>
      </w:r>
      <w:r w:rsidRPr="006B5B9C">
        <w:rPr>
          <w:b/>
          <w:i/>
        </w:rPr>
        <w:t>et al</w:t>
      </w:r>
      <w:r w:rsidRPr="006B5B9C">
        <w:t xml:space="preserve"> [</w:t>
      </w:r>
      <w:r>
        <w:t>12</w:t>
      </w:r>
      <w:r w:rsidRPr="006B5B9C">
        <w:t xml:space="preserve">], worked </w:t>
      </w:r>
      <w:proofErr w:type="gramStart"/>
      <w:r w:rsidRPr="006B5B9C">
        <w:t xml:space="preserve">on  </w:t>
      </w:r>
      <w:proofErr w:type="spellStart"/>
      <w:r w:rsidRPr="006B5B9C">
        <w:rPr>
          <w:rFonts w:eastAsia="Caecilia-Roman"/>
        </w:rPr>
        <w:t>Fibre</w:t>
      </w:r>
      <w:proofErr w:type="spellEnd"/>
      <w:proofErr w:type="gramEnd"/>
      <w:r w:rsidRPr="006B5B9C">
        <w:rPr>
          <w:rFonts w:eastAsia="Caecilia-Roman"/>
        </w:rPr>
        <w:t xml:space="preserve">-reinforced plastic (FRP) composite materials This paper presents a study of influence of cutting parameters on surface roughness parameters such as </w:t>
      </w:r>
      <w:r w:rsidRPr="006B5B9C">
        <w:rPr>
          <w:rFonts w:eastAsia="Caecilia-Roman"/>
          <w:i/>
          <w:iCs/>
        </w:rPr>
        <w:t>R</w:t>
      </w:r>
      <w:r w:rsidRPr="006B5B9C">
        <w:rPr>
          <w:rFonts w:eastAsia="Caecilia-Roman"/>
        </w:rPr>
        <w:t xml:space="preserve">a, </w:t>
      </w:r>
      <w:proofErr w:type="spellStart"/>
      <w:r w:rsidRPr="006B5B9C">
        <w:rPr>
          <w:rFonts w:eastAsia="Caecilia-Roman"/>
          <w:i/>
          <w:iCs/>
        </w:rPr>
        <w:t>R</w:t>
      </w:r>
      <w:r w:rsidRPr="006B5B9C">
        <w:rPr>
          <w:rFonts w:eastAsia="Caecilia-Roman"/>
        </w:rPr>
        <w:t>t</w:t>
      </w:r>
      <w:proofErr w:type="spellEnd"/>
      <w:r w:rsidRPr="006B5B9C">
        <w:rPr>
          <w:rFonts w:eastAsia="Caecilia-Roman"/>
        </w:rPr>
        <w:t xml:space="preserve">, </w:t>
      </w:r>
      <w:proofErr w:type="spellStart"/>
      <w:r w:rsidRPr="006B5B9C">
        <w:rPr>
          <w:rFonts w:eastAsia="Caecilia-Roman"/>
          <w:i/>
          <w:iCs/>
        </w:rPr>
        <w:t>R</w:t>
      </w:r>
      <w:r w:rsidRPr="006B5B9C">
        <w:rPr>
          <w:rFonts w:eastAsia="Caecilia-Roman"/>
        </w:rPr>
        <w:t>q</w:t>
      </w:r>
      <w:proofErr w:type="spellEnd"/>
      <w:r w:rsidRPr="006B5B9C">
        <w:rPr>
          <w:rFonts w:eastAsia="Caecilia-Roman"/>
        </w:rPr>
        <w:t xml:space="preserve">, </w:t>
      </w:r>
      <w:proofErr w:type="spellStart"/>
      <w:r w:rsidRPr="006B5B9C">
        <w:rPr>
          <w:rFonts w:eastAsia="Caecilia-Roman"/>
          <w:i/>
          <w:iCs/>
        </w:rPr>
        <w:t>R</w:t>
      </w:r>
      <w:r w:rsidRPr="006B5B9C">
        <w:rPr>
          <w:rFonts w:eastAsia="Caecilia-Roman"/>
        </w:rPr>
        <w:t>p</w:t>
      </w:r>
      <w:proofErr w:type="spellEnd"/>
      <w:r w:rsidRPr="006B5B9C">
        <w:rPr>
          <w:rFonts w:eastAsia="Caecilia-Roman"/>
        </w:rPr>
        <w:t xml:space="preserve"> and </w:t>
      </w:r>
      <w:r w:rsidRPr="006B5B9C">
        <w:rPr>
          <w:rFonts w:eastAsia="Caecilia-Roman"/>
          <w:i/>
          <w:iCs/>
        </w:rPr>
        <w:t>R</w:t>
      </w:r>
      <w:r w:rsidRPr="006B5B9C">
        <w:rPr>
          <w:rFonts w:eastAsia="Caecilia-Roman"/>
        </w:rPr>
        <w:t xml:space="preserve">3z in turning of glass </w:t>
      </w:r>
      <w:proofErr w:type="spellStart"/>
      <w:r w:rsidRPr="006B5B9C">
        <w:rPr>
          <w:rFonts w:eastAsia="Caecilia-Roman"/>
        </w:rPr>
        <w:t>fibre</w:t>
      </w:r>
      <w:proofErr w:type="spellEnd"/>
      <w:r w:rsidRPr="006B5B9C">
        <w:rPr>
          <w:rFonts w:eastAsia="Caecilia-Roman"/>
        </w:rPr>
        <w:t xml:space="preserve"> reinforced composite materials. Empirical models are developed to correlate the machining parameters with surface roughness. Analysis of experimental results is carried out through area graphs and three-dimensional surface plots. The surface roughness increases with the increase of feed rate and almost decreases with the increase of cutting speed.</w:t>
      </w:r>
    </w:p>
    <w:p w:rsidR="008759B5" w:rsidRPr="006B5B9C" w:rsidRDefault="008759B5" w:rsidP="008759B5">
      <w:pPr>
        <w:pStyle w:val="ListParagraph"/>
        <w:autoSpaceDE w:val="0"/>
        <w:autoSpaceDN w:val="0"/>
        <w:adjustRightInd w:val="0"/>
        <w:spacing w:line="360" w:lineRule="auto"/>
        <w:ind w:left="0"/>
        <w:jc w:val="both"/>
      </w:pPr>
    </w:p>
    <w:p w:rsidR="008759B5" w:rsidRPr="006B5B9C" w:rsidRDefault="008759B5" w:rsidP="00F24BEA">
      <w:pPr>
        <w:pStyle w:val="ListParagraph"/>
        <w:numPr>
          <w:ilvl w:val="0"/>
          <w:numId w:val="3"/>
        </w:numPr>
        <w:autoSpaceDE w:val="0"/>
        <w:autoSpaceDN w:val="0"/>
        <w:adjustRightInd w:val="0"/>
        <w:spacing w:line="360" w:lineRule="auto"/>
        <w:ind w:left="0" w:hanging="288"/>
        <w:jc w:val="both"/>
      </w:pPr>
      <w:r w:rsidRPr="006B5B9C">
        <w:rPr>
          <w:b/>
          <w:bCs/>
          <w:i/>
          <w:iCs/>
        </w:rPr>
        <w:t>Paulo Davim</w:t>
      </w:r>
      <w:r w:rsidRPr="006B5B9C">
        <w:t xml:space="preserve"> </w:t>
      </w:r>
      <w:r w:rsidRPr="006B5B9C">
        <w:rPr>
          <w:b/>
          <w:bCs/>
          <w:i/>
          <w:iCs/>
        </w:rPr>
        <w:t xml:space="preserve">J. </w:t>
      </w:r>
      <w:r w:rsidRPr="006B5B9C">
        <w:rPr>
          <w:i/>
        </w:rPr>
        <w:t>et al</w:t>
      </w:r>
      <w:r w:rsidRPr="006B5B9C">
        <w:t xml:space="preserve"> [</w:t>
      </w:r>
      <w:r>
        <w:t>13</w:t>
      </w:r>
      <w:proofErr w:type="gramStart"/>
      <w:r w:rsidRPr="006B5B9C">
        <w:t>]</w:t>
      </w:r>
      <w:r>
        <w:t xml:space="preserve"> </w:t>
      </w:r>
      <w:r w:rsidRPr="006B5B9C">
        <w:t>,</w:t>
      </w:r>
      <w:proofErr w:type="gramEnd"/>
      <w:r w:rsidRPr="006B5B9C">
        <w:t xml:space="preserve"> developed a</w:t>
      </w:r>
      <w:r w:rsidRPr="006B5B9C">
        <w:rPr>
          <w:rFonts w:eastAsia="Caecilia-Roman"/>
        </w:rPr>
        <w:t xml:space="preserve"> surface roughness prediction models using artificial neural network (ANN) to investigate the effects of cutting conditions during turning of free machining steel. The ANN model of surface roughness parameters (</w:t>
      </w:r>
      <w:r w:rsidRPr="006B5B9C">
        <w:rPr>
          <w:rFonts w:eastAsia="Caecilia-Roman"/>
          <w:i/>
          <w:iCs/>
        </w:rPr>
        <w:t>R</w:t>
      </w:r>
      <w:r w:rsidRPr="006B5B9C">
        <w:rPr>
          <w:rFonts w:eastAsia="Caecilia-Roman"/>
        </w:rPr>
        <w:t xml:space="preserve">a and </w:t>
      </w:r>
      <w:proofErr w:type="spellStart"/>
      <w:proofErr w:type="gramStart"/>
      <w:r w:rsidRPr="006B5B9C">
        <w:rPr>
          <w:rFonts w:eastAsia="Caecilia-Roman"/>
          <w:i/>
          <w:iCs/>
        </w:rPr>
        <w:t>R</w:t>
      </w:r>
      <w:r w:rsidRPr="006B5B9C">
        <w:rPr>
          <w:rFonts w:eastAsia="Caecilia-Roman"/>
        </w:rPr>
        <w:t>t</w:t>
      </w:r>
      <w:proofErr w:type="spellEnd"/>
      <w:proofErr w:type="gramEnd"/>
      <w:r w:rsidRPr="006B5B9C">
        <w:rPr>
          <w:rFonts w:eastAsia="Caecilia-Roman"/>
        </w:rPr>
        <w:t>) is developed with the cutting conditions such as feed rate, cutting speed and depth of cut as the affecting process parameters. The analysis reveals that cutting speed and feed rate have significant effects in reducing the surface roughness, while the depth of cut has the least effect.</w:t>
      </w:r>
      <w:r w:rsidRPr="006B5B9C">
        <w:t xml:space="preserve">  </w:t>
      </w:r>
    </w:p>
    <w:p w:rsidR="008759B5" w:rsidRPr="006B5B9C" w:rsidRDefault="008759B5" w:rsidP="008759B5">
      <w:pPr>
        <w:pStyle w:val="PlainText"/>
        <w:spacing w:line="360" w:lineRule="auto"/>
        <w:ind w:hanging="288"/>
        <w:jc w:val="both"/>
        <w:rPr>
          <w:rFonts w:ascii="Times New Roman" w:hAnsi="Times New Roman"/>
          <w:sz w:val="24"/>
          <w:szCs w:val="24"/>
        </w:rPr>
      </w:pPr>
    </w:p>
    <w:p w:rsidR="008759B5" w:rsidRDefault="008759B5" w:rsidP="00F24BEA">
      <w:pPr>
        <w:pStyle w:val="ListParagraph"/>
        <w:numPr>
          <w:ilvl w:val="0"/>
          <w:numId w:val="3"/>
        </w:numPr>
        <w:autoSpaceDE w:val="0"/>
        <w:autoSpaceDN w:val="0"/>
        <w:adjustRightInd w:val="0"/>
        <w:spacing w:line="360" w:lineRule="auto"/>
        <w:ind w:left="0" w:hanging="288"/>
        <w:jc w:val="both"/>
      </w:pPr>
      <w:r w:rsidRPr="006B5B9C">
        <w:rPr>
          <w:b/>
          <w:bCs/>
          <w:i/>
          <w:iCs/>
        </w:rPr>
        <w:t>Chen Lu</w:t>
      </w:r>
      <w:r w:rsidRPr="006B5B9C">
        <w:t xml:space="preserve"> [</w:t>
      </w:r>
      <w:r>
        <w:t>14</w:t>
      </w:r>
      <w:proofErr w:type="gramStart"/>
      <w:r w:rsidRPr="006B5B9C">
        <w:t>],</w:t>
      </w:r>
      <w:proofErr w:type="gramEnd"/>
      <w:r w:rsidRPr="006B5B9C">
        <w:t xml:space="preserve"> </w:t>
      </w:r>
      <w:r w:rsidRPr="006B5B9C">
        <w:rPr>
          <w:rFonts w:eastAsia="Caecilia-Roman"/>
        </w:rPr>
        <w:t xml:space="preserve">studied the surface profile and roughness of a machined </w:t>
      </w:r>
      <w:proofErr w:type="spellStart"/>
      <w:r w:rsidRPr="006B5B9C">
        <w:rPr>
          <w:rFonts w:eastAsia="Caecilia-Roman"/>
        </w:rPr>
        <w:t>workpiece</w:t>
      </w:r>
      <w:proofErr w:type="spellEnd"/>
      <w:r w:rsidRPr="006B5B9C">
        <w:rPr>
          <w:rFonts w:eastAsia="Caecilia-Roman"/>
        </w:rPr>
        <w:t>. The author’s present work—prediction of surface profile using RBF neural network and future trend are also introduced.</w:t>
      </w:r>
      <w:r w:rsidRPr="006B5B9C">
        <w:t xml:space="preserve"> </w:t>
      </w:r>
      <w:r w:rsidRPr="006B5B9C">
        <w:rPr>
          <w:rFonts w:eastAsia="Caecilia-Roman"/>
        </w:rPr>
        <w:t>The RBF neural network trained with adaptive-adjusting parameter was found to be the optimal network for the prediction of surface profile. The shape, amplitude and trend of surface profile machined by turning process could be predicted with a good consistency with the actual profile.</w:t>
      </w:r>
      <w:r w:rsidRPr="006B5B9C">
        <w:t xml:space="preserve"> </w:t>
      </w:r>
    </w:p>
    <w:p w:rsidR="008759B5" w:rsidRPr="006B5B9C" w:rsidRDefault="008759B5" w:rsidP="008759B5">
      <w:pPr>
        <w:pStyle w:val="ListParagraph"/>
        <w:autoSpaceDE w:val="0"/>
        <w:autoSpaceDN w:val="0"/>
        <w:adjustRightInd w:val="0"/>
        <w:spacing w:line="360" w:lineRule="auto"/>
        <w:ind w:left="0"/>
        <w:jc w:val="both"/>
      </w:pPr>
    </w:p>
    <w:p w:rsidR="00AD200F" w:rsidRPr="00AD200F" w:rsidRDefault="008759B5" w:rsidP="00F24BEA">
      <w:pPr>
        <w:pStyle w:val="ListParagraph"/>
        <w:numPr>
          <w:ilvl w:val="0"/>
          <w:numId w:val="3"/>
        </w:numPr>
        <w:autoSpaceDE w:val="0"/>
        <w:autoSpaceDN w:val="0"/>
        <w:adjustRightInd w:val="0"/>
        <w:spacing w:line="360" w:lineRule="auto"/>
        <w:ind w:left="0" w:hanging="288"/>
        <w:jc w:val="both"/>
        <w:rPr>
          <w:rFonts w:eastAsia="Caecilia-Roman"/>
        </w:rPr>
      </w:pPr>
      <w:r w:rsidRPr="00AD200F">
        <w:rPr>
          <w:b/>
          <w:bCs/>
          <w:i/>
          <w:iCs/>
          <w:color w:val="000000"/>
        </w:rPr>
        <w:t>Grzesik W. and Brol</w:t>
      </w:r>
      <w:r w:rsidRPr="00AD200F">
        <w:rPr>
          <w:b/>
        </w:rPr>
        <w:t xml:space="preserve"> </w:t>
      </w:r>
      <w:r w:rsidRPr="00AD200F">
        <w:rPr>
          <w:b/>
          <w:bCs/>
          <w:i/>
          <w:iCs/>
          <w:color w:val="000000"/>
        </w:rPr>
        <w:t>S.</w:t>
      </w:r>
      <w:r w:rsidRPr="006B5B9C">
        <w:t xml:space="preserve">  [</w:t>
      </w:r>
      <w:r>
        <w:t>15</w:t>
      </w:r>
      <w:r w:rsidRPr="006B5B9C">
        <w:t xml:space="preserve">], worked on </w:t>
      </w:r>
      <w:r w:rsidRPr="00AD200F">
        <w:rPr>
          <w:rFonts w:eastAsia="Caecilia-Roman"/>
        </w:rPr>
        <w:t xml:space="preserve">the surface profiles generated in longitudinal turning operations were characterized using continuous wavelet transform (CWT) and normalized fractal dimension </w:t>
      </w:r>
      <w:r w:rsidRPr="00AD200F">
        <w:rPr>
          <w:rFonts w:eastAsia="Caecilia-Roman"/>
          <w:i/>
          <w:iCs/>
        </w:rPr>
        <w:t>D</w:t>
      </w:r>
      <w:r w:rsidRPr="00AD200F">
        <w:rPr>
          <w:rFonts w:eastAsia="Caecilia-Roman"/>
        </w:rPr>
        <w:t xml:space="preserve">n. The results of the CWT as a function of profile and momentary wavelet length are presented. It is concluded that CWT can be useful for the analysis of the roughness profiles generated by cutting processes. Moreover, the wavelet </w:t>
      </w:r>
      <w:r w:rsidR="00AD200F" w:rsidRPr="00AD200F">
        <w:rPr>
          <w:rFonts w:eastAsia="Caecilia-Roman"/>
        </w:rPr>
        <w:br w:type="page"/>
      </w:r>
    </w:p>
    <w:p w:rsidR="008759B5" w:rsidRDefault="008759B5" w:rsidP="00AD200F">
      <w:pPr>
        <w:pStyle w:val="ListParagraph"/>
        <w:autoSpaceDE w:val="0"/>
        <w:autoSpaceDN w:val="0"/>
        <w:adjustRightInd w:val="0"/>
        <w:spacing w:line="360" w:lineRule="auto"/>
        <w:ind w:left="0"/>
        <w:jc w:val="both"/>
        <w:rPr>
          <w:rFonts w:eastAsia="Caecilia-Roman"/>
        </w:rPr>
      </w:pPr>
      <w:proofErr w:type="gramStart"/>
      <w:r w:rsidRPr="006B5B9C">
        <w:rPr>
          <w:rFonts w:eastAsia="Caecilia-Roman"/>
        </w:rPr>
        <w:lastRenderedPageBreak/>
        <w:t>transform</w:t>
      </w:r>
      <w:proofErr w:type="gramEnd"/>
      <w:r w:rsidRPr="006B5B9C">
        <w:rPr>
          <w:rFonts w:eastAsia="Caecilia-Roman"/>
        </w:rPr>
        <w:t xml:space="preserve"> together with fractal dimension can be capable of the detection of local self-similarity in the surface profile. In order to aggregate information about amplitudes and lengths of profile constituent’s distribution, analysis of at least two CWT by means of different wavelets is necessary. </w:t>
      </w:r>
    </w:p>
    <w:p w:rsidR="008759B5" w:rsidRPr="006B5B9C" w:rsidRDefault="008759B5" w:rsidP="008759B5">
      <w:pPr>
        <w:pStyle w:val="ListParagraph"/>
        <w:autoSpaceDE w:val="0"/>
        <w:autoSpaceDN w:val="0"/>
        <w:adjustRightInd w:val="0"/>
        <w:spacing w:line="360" w:lineRule="auto"/>
        <w:ind w:left="0"/>
        <w:jc w:val="both"/>
        <w:rPr>
          <w:rFonts w:eastAsia="Caecilia-Roman"/>
        </w:rPr>
      </w:pPr>
    </w:p>
    <w:p w:rsidR="008759B5" w:rsidRDefault="008759B5" w:rsidP="00F24BEA">
      <w:pPr>
        <w:pStyle w:val="ListParagraph"/>
        <w:numPr>
          <w:ilvl w:val="0"/>
          <w:numId w:val="3"/>
        </w:numPr>
        <w:autoSpaceDE w:val="0"/>
        <w:autoSpaceDN w:val="0"/>
        <w:adjustRightInd w:val="0"/>
        <w:spacing w:line="360" w:lineRule="auto"/>
        <w:ind w:left="0" w:hanging="288"/>
        <w:jc w:val="both"/>
      </w:pPr>
      <w:r w:rsidRPr="006B5B9C">
        <w:rPr>
          <w:b/>
          <w:i/>
        </w:rPr>
        <w:t>Childs T.H.C.et al</w:t>
      </w:r>
      <w:r w:rsidRPr="006B5B9C">
        <w:t xml:space="preserve"> [</w:t>
      </w:r>
      <w:r>
        <w:t>16</w:t>
      </w:r>
      <w:r w:rsidRPr="006B5B9C">
        <w:rPr>
          <w:b/>
        </w:rPr>
        <w:t xml:space="preserve">], </w:t>
      </w:r>
      <w:r w:rsidRPr="00CD7510">
        <w:t>worked on</w:t>
      </w:r>
      <w:r w:rsidRPr="006B5B9C">
        <w:rPr>
          <w:b/>
        </w:rPr>
        <w:t xml:space="preserve"> </w:t>
      </w:r>
      <w:r w:rsidRPr="006B5B9C">
        <w:t xml:space="preserve"> surface minimum </w:t>
      </w:r>
      <w:proofErr w:type="spellStart"/>
      <w:r w:rsidRPr="006B5B9C">
        <w:t>roughnesses</w:t>
      </w:r>
      <w:proofErr w:type="spellEnd"/>
      <w:r w:rsidRPr="006B5B9C">
        <w:t xml:space="preserve">, achievable mainly with cemented carbide but also with single crystal diamond round nosed turning and facing inserts, has been experimentally studied, machining </w:t>
      </w:r>
      <w:proofErr w:type="spellStart"/>
      <w:r w:rsidRPr="006B5B9C">
        <w:t>aluminium</w:t>
      </w:r>
      <w:proofErr w:type="spellEnd"/>
      <w:r w:rsidRPr="006B5B9C">
        <w:t xml:space="preserve"> on engineering and precision lathes. Insert edge sharpness and roughness measurements and characteristic variations with feed rate of machined surface profile are presented. When machine tool limits are avoided, </w:t>
      </w:r>
      <w:proofErr w:type="spellStart"/>
      <w:r w:rsidRPr="006B5B9C">
        <w:t>Rz</w:t>
      </w:r>
      <w:proofErr w:type="spellEnd"/>
      <w:r w:rsidRPr="006B5B9C">
        <w:t xml:space="preserve"> values down to 0.02 times the insert edge radii have been obtained.</w:t>
      </w:r>
    </w:p>
    <w:p w:rsidR="008759B5" w:rsidRPr="006B5B9C" w:rsidRDefault="008759B5" w:rsidP="008759B5">
      <w:pPr>
        <w:pStyle w:val="ListParagraph"/>
        <w:autoSpaceDE w:val="0"/>
        <w:autoSpaceDN w:val="0"/>
        <w:adjustRightInd w:val="0"/>
        <w:spacing w:line="360" w:lineRule="auto"/>
        <w:ind w:left="0"/>
        <w:jc w:val="both"/>
      </w:pPr>
    </w:p>
    <w:p w:rsidR="008759B5" w:rsidRDefault="008759B5" w:rsidP="00F24BEA">
      <w:pPr>
        <w:pStyle w:val="ListParagraph"/>
        <w:numPr>
          <w:ilvl w:val="0"/>
          <w:numId w:val="3"/>
        </w:numPr>
        <w:autoSpaceDE w:val="0"/>
        <w:autoSpaceDN w:val="0"/>
        <w:adjustRightInd w:val="0"/>
        <w:spacing w:line="360" w:lineRule="auto"/>
        <w:ind w:left="0" w:hanging="288"/>
        <w:jc w:val="both"/>
      </w:pPr>
      <w:r w:rsidRPr="006B5B9C">
        <w:rPr>
          <w:b/>
          <w:i/>
        </w:rPr>
        <w:t xml:space="preserve">Adriana Carmen </w:t>
      </w:r>
      <w:proofErr w:type="spellStart"/>
      <w:r w:rsidRPr="006B5B9C">
        <w:rPr>
          <w:b/>
          <w:i/>
        </w:rPr>
        <w:t>Cîrstoiu</w:t>
      </w:r>
      <w:proofErr w:type="spellEnd"/>
      <w:r w:rsidRPr="006B5B9C">
        <w:t xml:space="preserve"> [</w:t>
      </w:r>
      <w:r>
        <w:t>17</w:t>
      </w:r>
      <w:r w:rsidRPr="006B5B9C">
        <w:t xml:space="preserve">] worked on experimental determination of the influence of the cutting tool nose radius on surfaces roughness in case of external turning. A roughness evaluation by its correlation with Abbott-Firestone curve and statistical distribution of the amplitudes of roughness profiles has been undertaken in the frames of this paperwork. By studying the bearing area ratio and the Abbott-Firestone curve, we notice that as the roughness decreases, the lift (bearing area ratio) increases. If the nose radius increases, to get the same rate of lift, we need a cutting depth of the surface becoming less. Therefore, improving the quality of the surfaces, turning them with cutting tools with larger nose radii, lead to increased bearing surface </w:t>
      </w:r>
      <w:proofErr w:type="spellStart"/>
      <w:r w:rsidRPr="006B5B9C">
        <w:t>Rsk</w:t>
      </w:r>
      <w:proofErr w:type="spellEnd"/>
      <w:r w:rsidRPr="006B5B9C">
        <w:t xml:space="preserve"> has positive values, leading to an asymmetrical profile, shifted to the right, indicating a sharp profile of a less wear resistant surface. Bearing surface should have negative skew. </w:t>
      </w:r>
      <w:proofErr w:type="spellStart"/>
      <w:r w:rsidRPr="006B5B9C">
        <w:t>Rku</w:t>
      </w:r>
      <w:proofErr w:type="spellEnd"/>
      <w:r w:rsidRPr="006B5B9C">
        <w:t xml:space="preserve"> has values between 2 and 3, the amplitude distribution curve profile having no significant deviations from normal distribution.</w:t>
      </w:r>
    </w:p>
    <w:p w:rsidR="008759B5" w:rsidRPr="006B5B9C" w:rsidRDefault="008759B5" w:rsidP="008759B5">
      <w:pPr>
        <w:pStyle w:val="ListParagraph"/>
        <w:autoSpaceDE w:val="0"/>
        <w:autoSpaceDN w:val="0"/>
        <w:adjustRightInd w:val="0"/>
        <w:spacing w:line="360" w:lineRule="auto"/>
        <w:ind w:left="0"/>
        <w:jc w:val="both"/>
      </w:pPr>
    </w:p>
    <w:p w:rsidR="00AD200F" w:rsidRDefault="008759B5" w:rsidP="00F24BEA">
      <w:pPr>
        <w:pStyle w:val="ListParagraph"/>
        <w:numPr>
          <w:ilvl w:val="0"/>
          <w:numId w:val="3"/>
        </w:numPr>
        <w:autoSpaceDE w:val="0"/>
        <w:autoSpaceDN w:val="0"/>
        <w:adjustRightInd w:val="0"/>
        <w:spacing w:line="360" w:lineRule="auto"/>
        <w:ind w:left="0" w:hanging="288"/>
        <w:jc w:val="both"/>
      </w:pPr>
      <w:r w:rsidRPr="00AD200F">
        <w:rPr>
          <w:b/>
          <w:i/>
        </w:rPr>
        <w:t>Adeel H et al</w:t>
      </w:r>
      <w:r w:rsidRPr="006B5B9C">
        <w:t xml:space="preserve"> [</w:t>
      </w:r>
      <w:r>
        <w:t>18</w:t>
      </w:r>
      <w:r w:rsidRPr="006B5B9C">
        <w:t xml:space="preserve">] worked on experimental study is to optimize the cutting parameters using two performance measures, </w:t>
      </w:r>
      <w:proofErr w:type="spellStart"/>
      <w:r w:rsidRPr="006B5B9C">
        <w:t>workpiece</w:t>
      </w:r>
      <w:proofErr w:type="spellEnd"/>
      <w:r w:rsidRPr="006B5B9C">
        <w:t xml:space="preserve"> surface temperature and surface roughness. Optimal cutting parameters for each performance measure were obtained employing Taguchi techniques. The orthogonal array, signal to noise ratio and analysis of variance were employed to study the performance characteristics in turning </w:t>
      </w:r>
      <w:proofErr w:type="spellStart"/>
      <w:r w:rsidRPr="006B5B9C">
        <w:t>operation.The</w:t>
      </w:r>
      <w:proofErr w:type="spellEnd"/>
      <w:r w:rsidRPr="006B5B9C">
        <w:t xml:space="preserve"> </w:t>
      </w:r>
      <w:r w:rsidR="00AD200F">
        <w:br w:type="page"/>
      </w:r>
    </w:p>
    <w:p w:rsidR="008759B5" w:rsidRPr="0033495D" w:rsidRDefault="008759B5" w:rsidP="00AD200F">
      <w:pPr>
        <w:pStyle w:val="ListParagraph"/>
        <w:autoSpaceDE w:val="0"/>
        <w:autoSpaceDN w:val="0"/>
        <w:adjustRightInd w:val="0"/>
        <w:spacing w:line="360" w:lineRule="auto"/>
        <w:ind w:left="0"/>
        <w:jc w:val="both"/>
        <w:rPr>
          <w:color w:val="000000"/>
        </w:rPr>
      </w:pPr>
      <w:proofErr w:type="gramStart"/>
      <w:r w:rsidRPr="006B5B9C">
        <w:lastRenderedPageBreak/>
        <w:t>experimental</w:t>
      </w:r>
      <w:proofErr w:type="gramEnd"/>
      <w:r w:rsidRPr="006B5B9C">
        <w:t xml:space="preserve"> results showed that the </w:t>
      </w:r>
      <w:proofErr w:type="spellStart"/>
      <w:r w:rsidRPr="006B5B9C">
        <w:t>workpiece</w:t>
      </w:r>
      <w:proofErr w:type="spellEnd"/>
      <w:r w:rsidRPr="006B5B9C">
        <w:t xml:space="preserve"> surface temperature can be sensed and used effectively as an indicator to control the cutting performance and improves the optimization process. Thus, it is possible to increase machine utilization and decrease production cost in an automated manufacturing environment.</w:t>
      </w:r>
    </w:p>
    <w:p w:rsidR="008759B5" w:rsidRPr="001C21DA" w:rsidRDefault="008759B5" w:rsidP="008759B5">
      <w:pPr>
        <w:pStyle w:val="ListParagraph"/>
        <w:autoSpaceDE w:val="0"/>
        <w:autoSpaceDN w:val="0"/>
        <w:adjustRightInd w:val="0"/>
        <w:spacing w:line="360" w:lineRule="auto"/>
        <w:ind w:left="0"/>
        <w:jc w:val="both"/>
        <w:rPr>
          <w:color w:val="000000"/>
        </w:rPr>
      </w:pPr>
    </w:p>
    <w:p w:rsidR="008759B5" w:rsidRPr="0033495D" w:rsidRDefault="008759B5" w:rsidP="00F24BEA">
      <w:pPr>
        <w:pStyle w:val="ListParagraph"/>
        <w:numPr>
          <w:ilvl w:val="0"/>
          <w:numId w:val="3"/>
        </w:numPr>
        <w:autoSpaceDE w:val="0"/>
        <w:autoSpaceDN w:val="0"/>
        <w:adjustRightInd w:val="0"/>
        <w:spacing w:line="360" w:lineRule="auto"/>
        <w:ind w:left="0" w:hanging="288"/>
        <w:jc w:val="both"/>
      </w:pPr>
      <w:r w:rsidRPr="001C21DA">
        <w:rPr>
          <w:b/>
          <w:bCs/>
          <w:i/>
          <w:iCs/>
          <w:color w:val="000000"/>
        </w:rPr>
        <w:t>Dr. E. Daniel Kirby [</w:t>
      </w:r>
      <w:r>
        <w:rPr>
          <w:b/>
          <w:bCs/>
          <w:i/>
          <w:iCs/>
          <w:color w:val="000000"/>
        </w:rPr>
        <w:t>19</w:t>
      </w:r>
      <w:r w:rsidRPr="001C21DA">
        <w:rPr>
          <w:b/>
          <w:bCs/>
          <w:i/>
          <w:iCs/>
          <w:color w:val="000000"/>
        </w:rPr>
        <w:t xml:space="preserve">] </w:t>
      </w:r>
      <w:r w:rsidRPr="00CD7510">
        <w:rPr>
          <w:bCs/>
          <w:i/>
          <w:iCs/>
          <w:color w:val="000000"/>
        </w:rPr>
        <w:t>worked on</w:t>
      </w:r>
      <w:r w:rsidRPr="001C21DA">
        <w:rPr>
          <w:b/>
          <w:bCs/>
          <w:i/>
          <w:iCs/>
          <w:color w:val="000000"/>
        </w:rPr>
        <w:t xml:space="preserve"> </w:t>
      </w:r>
      <w:r w:rsidRPr="001C21DA">
        <w:rPr>
          <w:color w:val="000000"/>
        </w:rPr>
        <w:t xml:space="preserve">lowest surface roughness, which usually requires the lowest possible feed rate and therefore a long cutting time. This study seeks an </w:t>
      </w:r>
      <w:r w:rsidRPr="001C21DA">
        <w:rPr>
          <w:i/>
          <w:iCs/>
          <w:color w:val="000000"/>
        </w:rPr>
        <w:t xml:space="preserve">actual </w:t>
      </w:r>
      <w:r w:rsidRPr="001C21DA">
        <w:rPr>
          <w:color w:val="000000"/>
        </w:rPr>
        <w:t xml:space="preserve">target surface roughness value, which may allow for a higher feed rate depending upon that specified target. In using the variation of the </w:t>
      </w:r>
      <w:r w:rsidRPr="001C21DA">
        <w:rPr>
          <w:i/>
          <w:iCs/>
          <w:color w:val="000000"/>
        </w:rPr>
        <w:t xml:space="preserve">nominal-the-best </w:t>
      </w:r>
      <w:r w:rsidRPr="001C21DA">
        <w:rPr>
          <w:color w:val="000000"/>
        </w:rPr>
        <w:t>signal to noise formula that uti</w:t>
      </w:r>
      <w:r w:rsidRPr="001C21DA">
        <w:rPr>
          <w:color w:val="000000"/>
        </w:rPr>
        <w:softHyphen/>
        <w:t>lizes MSD, variation about a specified (ideal) value is explored and sought to be minimized. It is demonstrated here that Taguchi Parameter Design can be used to determine the optimal levels of controlled parameters to meet a quality target without sacrificing productivity. By practic</w:t>
      </w:r>
      <w:r w:rsidRPr="001C21DA">
        <w:rPr>
          <w:color w:val="000000"/>
        </w:rPr>
        <w:softHyphen/>
        <w:t>ing Taguchi Parameter Design projects, one can gain experience and knowledge in industrial DOE and statistics, as well as the in-depth study of manufactur</w:t>
      </w:r>
      <w:r w:rsidRPr="001C21DA">
        <w:rPr>
          <w:color w:val="000000"/>
        </w:rPr>
        <w:softHyphen/>
        <w:t>ing processes. Furthermore, just as is found in a production environment, this provides an efficient project in an academic environment as well.</w:t>
      </w:r>
    </w:p>
    <w:p w:rsidR="008759B5" w:rsidRPr="006B5B9C" w:rsidRDefault="008759B5" w:rsidP="008759B5">
      <w:pPr>
        <w:pStyle w:val="ListParagraph"/>
        <w:autoSpaceDE w:val="0"/>
        <w:autoSpaceDN w:val="0"/>
        <w:adjustRightInd w:val="0"/>
        <w:spacing w:line="360" w:lineRule="auto"/>
        <w:ind w:left="0"/>
        <w:jc w:val="both"/>
      </w:pPr>
    </w:p>
    <w:p w:rsidR="008759B5" w:rsidRDefault="008759B5" w:rsidP="00F24BEA">
      <w:pPr>
        <w:pStyle w:val="ListParagraph"/>
        <w:numPr>
          <w:ilvl w:val="0"/>
          <w:numId w:val="3"/>
        </w:numPr>
        <w:autoSpaceDE w:val="0"/>
        <w:autoSpaceDN w:val="0"/>
        <w:adjustRightInd w:val="0"/>
        <w:spacing w:line="360" w:lineRule="auto"/>
        <w:ind w:left="0" w:hanging="288"/>
        <w:jc w:val="both"/>
      </w:pPr>
      <w:r w:rsidRPr="00AD200F">
        <w:rPr>
          <w:b/>
          <w:i/>
        </w:rPr>
        <w:t>Khaider Bouacha et al</w:t>
      </w:r>
      <w:r>
        <w:t xml:space="preserve"> [20</w:t>
      </w:r>
      <w:r w:rsidRPr="006B5B9C">
        <w:t xml:space="preserve">] worked on experimental study of hard turning with CBN tool. The relationship between cutting parameters (cutting speed, feed rate and depth of cut) and machining output variables (surface roughness, cutting forces) through the response surface methodology (RSM) are </w:t>
      </w:r>
      <w:proofErr w:type="spellStart"/>
      <w:r w:rsidRPr="006B5B9C">
        <w:t>analysed</w:t>
      </w:r>
      <w:proofErr w:type="spellEnd"/>
      <w:r w:rsidRPr="006B5B9C">
        <w:t xml:space="preserve"> and modeled. The combined effects of the cutting parameters on machining output variables are investigated while employing the analysis of variance (ANOVA). The quadratic model of RSM associated with response optimization technique and composite desirability was used to find optimum values of machining parameters with respect to objectives (surface roughness and cutting force values). The depth of cut exhibits maximum influence on cutting forces as compared to the feed rate and cutting speed. During tool–</w:t>
      </w:r>
      <w:proofErr w:type="spellStart"/>
      <w:r w:rsidRPr="006B5B9C">
        <w:t>workpiece</w:t>
      </w:r>
      <w:proofErr w:type="spellEnd"/>
      <w:r w:rsidRPr="006B5B9C">
        <w:t xml:space="preserve"> interaction, it was found that the machined material hardness plays a dominant role in the variation of the cutting forces than cutting speeds. Also, the higher the feed rate and cutting depth, the higher the cutting force, whereas the higher the cutting speed, the lower the cutting force. The depth of cut exhibits maximum influence on cutting forces as compared to the feed </w:t>
      </w:r>
      <w:r>
        <w:br w:type="page"/>
      </w:r>
    </w:p>
    <w:p w:rsidR="008759B5" w:rsidRDefault="008759B5" w:rsidP="008759B5">
      <w:pPr>
        <w:pStyle w:val="ListParagraph"/>
        <w:autoSpaceDE w:val="0"/>
        <w:autoSpaceDN w:val="0"/>
        <w:adjustRightInd w:val="0"/>
        <w:spacing w:line="360" w:lineRule="auto"/>
        <w:ind w:left="0"/>
        <w:jc w:val="both"/>
      </w:pPr>
      <w:proofErr w:type="gramStart"/>
      <w:r w:rsidRPr="006B5B9C">
        <w:lastRenderedPageBreak/>
        <w:t>rate</w:t>
      </w:r>
      <w:proofErr w:type="gramEnd"/>
      <w:r w:rsidRPr="006B5B9C">
        <w:t xml:space="preserve"> and cutting speed. Moreover, it is noted that the thrust force is the largest force component regardless the cutting conditions, and it is most sensitive to </w:t>
      </w:r>
      <w:proofErr w:type="spellStart"/>
      <w:r w:rsidRPr="006B5B9C">
        <w:t>workpiece</w:t>
      </w:r>
      <w:proofErr w:type="spellEnd"/>
      <w:r w:rsidRPr="006B5B9C">
        <w:t xml:space="preserve"> hardness, negative rake angle and tool wear evolution.</w:t>
      </w:r>
    </w:p>
    <w:p w:rsidR="008759B5" w:rsidRPr="006B5B9C" w:rsidRDefault="008759B5" w:rsidP="008759B5">
      <w:pPr>
        <w:pStyle w:val="ListParagraph"/>
        <w:autoSpaceDE w:val="0"/>
        <w:autoSpaceDN w:val="0"/>
        <w:adjustRightInd w:val="0"/>
        <w:spacing w:line="360" w:lineRule="auto"/>
        <w:ind w:left="0"/>
        <w:jc w:val="both"/>
      </w:pPr>
    </w:p>
    <w:p w:rsidR="008759B5" w:rsidRPr="006B5B9C" w:rsidRDefault="008759B5" w:rsidP="00F24BEA">
      <w:pPr>
        <w:pStyle w:val="ListParagraph"/>
        <w:numPr>
          <w:ilvl w:val="0"/>
          <w:numId w:val="3"/>
        </w:numPr>
        <w:autoSpaceDE w:val="0"/>
        <w:autoSpaceDN w:val="0"/>
        <w:adjustRightInd w:val="0"/>
        <w:spacing w:line="360" w:lineRule="auto"/>
        <w:ind w:left="0" w:hanging="288"/>
        <w:jc w:val="both"/>
      </w:pPr>
      <w:r w:rsidRPr="006B5B9C">
        <w:rPr>
          <w:b/>
          <w:i/>
          <w:color w:val="000000"/>
        </w:rPr>
        <w:t>Esteves Correia A. and Paulo Davim J.</w:t>
      </w:r>
      <w:r>
        <w:t xml:space="preserve"> [21</w:t>
      </w:r>
      <w:r w:rsidRPr="006B5B9C">
        <w:t>] worked on surface roughness using wiper inserts,</w:t>
      </w:r>
      <w:r>
        <w:t xml:space="preserve"> </w:t>
      </w:r>
      <w:r w:rsidRPr="006B5B9C">
        <w:t xml:space="preserve">which are increasingly being utilized in last </w:t>
      </w:r>
      <w:proofErr w:type="spellStart"/>
      <w:r w:rsidRPr="006B5B9C">
        <w:t>years</w:t>
      </w:r>
      <w:proofErr w:type="spellEnd"/>
      <w:r w:rsidRPr="006B5B9C">
        <w:t xml:space="preserve">. This study considers the influence of the wiper inserts when compared with conventional inserts on the surface roughness obtained in turning. With wiper inserts and high feed rate it is possible to obtain machined surfaces with Ra &lt; 0.8 lm (micron). Consequently it is possible to get surface quality in </w:t>
      </w:r>
      <w:proofErr w:type="spellStart"/>
      <w:r w:rsidRPr="006B5B9C">
        <w:t>workpiece</w:t>
      </w:r>
      <w:proofErr w:type="spellEnd"/>
      <w:r w:rsidRPr="006B5B9C">
        <w:t xml:space="preserve"> of mechanics precision without cylindrical grinding operations. Finish machining with wiper inserts provide a similar roughness when compared with machining with a low feed rate using conventional inserts. With high feed rate conventional inserts present high values of surface roughness when compared with wiper inserts. </w:t>
      </w:r>
    </w:p>
    <w:p w:rsidR="008759B5" w:rsidRDefault="008759B5" w:rsidP="008732F4">
      <w:pPr>
        <w:spacing w:line="480" w:lineRule="auto"/>
        <w:ind w:left="360"/>
        <w:jc w:val="both"/>
        <w:rPr>
          <w:b/>
          <w:bCs/>
          <w:color w:val="000000"/>
        </w:rPr>
      </w:pPr>
    </w:p>
    <w:p w:rsidR="00AD200F" w:rsidRDefault="00AD200F" w:rsidP="008732F4">
      <w:pPr>
        <w:spacing w:line="480" w:lineRule="auto"/>
        <w:ind w:left="360"/>
        <w:jc w:val="both"/>
        <w:rPr>
          <w:b/>
          <w:bCs/>
          <w:color w:val="000000"/>
        </w:rPr>
      </w:pPr>
    </w:p>
    <w:p w:rsidR="00AD200F" w:rsidRDefault="00AD200F" w:rsidP="008732F4">
      <w:pPr>
        <w:spacing w:line="480" w:lineRule="auto"/>
        <w:ind w:left="360"/>
        <w:jc w:val="both"/>
        <w:rPr>
          <w:b/>
          <w:bCs/>
          <w:color w:val="000000"/>
        </w:rPr>
      </w:pPr>
    </w:p>
    <w:p w:rsidR="00AD200F" w:rsidRDefault="00AD200F" w:rsidP="008732F4">
      <w:pPr>
        <w:spacing w:line="480" w:lineRule="auto"/>
        <w:ind w:left="360"/>
        <w:jc w:val="both"/>
        <w:rPr>
          <w:b/>
          <w:bCs/>
          <w:color w:val="000000"/>
        </w:rPr>
      </w:pPr>
    </w:p>
    <w:p w:rsidR="00AD200F" w:rsidRDefault="00AD200F" w:rsidP="008732F4">
      <w:pPr>
        <w:spacing w:line="480" w:lineRule="auto"/>
        <w:ind w:left="360"/>
        <w:jc w:val="both"/>
        <w:rPr>
          <w:b/>
          <w:bCs/>
          <w:color w:val="000000"/>
        </w:rPr>
      </w:pPr>
    </w:p>
    <w:p w:rsidR="00AD200F" w:rsidRDefault="00AD200F" w:rsidP="008732F4">
      <w:pPr>
        <w:spacing w:line="480" w:lineRule="auto"/>
        <w:ind w:left="360"/>
        <w:jc w:val="both"/>
        <w:rPr>
          <w:b/>
          <w:bCs/>
          <w:color w:val="000000"/>
        </w:rPr>
      </w:pPr>
    </w:p>
    <w:p w:rsidR="00AD200F" w:rsidRDefault="00AD200F" w:rsidP="008732F4">
      <w:pPr>
        <w:spacing w:line="480" w:lineRule="auto"/>
        <w:ind w:left="360"/>
        <w:jc w:val="both"/>
        <w:rPr>
          <w:b/>
          <w:bCs/>
          <w:color w:val="000000"/>
        </w:rPr>
      </w:pPr>
    </w:p>
    <w:p w:rsidR="00AD200F" w:rsidRDefault="00AD200F" w:rsidP="008732F4">
      <w:pPr>
        <w:spacing w:line="480" w:lineRule="auto"/>
        <w:ind w:left="360"/>
        <w:jc w:val="both"/>
        <w:rPr>
          <w:b/>
          <w:bCs/>
          <w:color w:val="000000"/>
        </w:rPr>
      </w:pPr>
    </w:p>
    <w:p w:rsidR="00AD200F" w:rsidRDefault="00AD200F" w:rsidP="008732F4">
      <w:pPr>
        <w:spacing w:line="480" w:lineRule="auto"/>
        <w:ind w:left="360"/>
        <w:jc w:val="both"/>
        <w:rPr>
          <w:b/>
          <w:bCs/>
          <w:color w:val="000000"/>
        </w:rPr>
      </w:pPr>
    </w:p>
    <w:p w:rsidR="00AD200F" w:rsidRDefault="00AD200F" w:rsidP="008732F4">
      <w:pPr>
        <w:spacing w:line="480" w:lineRule="auto"/>
        <w:ind w:left="360"/>
        <w:jc w:val="both"/>
        <w:rPr>
          <w:b/>
          <w:bCs/>
          <w:color w:val="000000"/>
        </w:rPr>
      </w:pPr>
    </w:p>
    <w:p w:rsidR="00AD200F" w:rsidRDefault="00AD200F" w:rsidP="008732F4">
      <w:pPr>
        <w:spacing w:line="480" w:lineRule="auto"/>
        <w:ind w:left="360"/>
        <w:jc w:val="both"/>
        <w:rPr>
          <w:b/>
          <w:bCs/>
          <w:color w:val="000000"/>
        </w:rPr>
      </w:pPr>
    </w:p>
    <w:p w:rsidR="008A6C02" w:rsidRDefault="008A6C02">
      <w:pPr>
        <w:rPr>
          <w:b/>
          <w:bCs/>
          <w:color w:val="000000"/>
        </w:rPr>
      </w:pPr>
      <w:r>
        <w:rPr>
          <w:b/>
          <w:bCs/>
          <w:color w:val="000000"/>
        </w:rPr>
        <w:br w:type="page"/>
      </w:r>
    </w:p>
    <w:p w:rsidR="00AD200F" w:rsidRPr="00104895" w:rsidRDefault="00AD200F" w:rsidP="00AD200F">
      <w:pPr>
        <w:pStyle w:val="PlainText"/>
        <w:spacing w:line="480" w:lineRule="auto"/>
        <w:ind w:left="6480"/>
        <w:jc w:val="both"/>
        <w:rPr>
          <w:rFonts w:ascii="Times New Roman" w:hAnsi="Times New Roman"/>
          <w:b/>
          <w:color w:val="000000"/>
          <w:sz w:val="28"/>
          <w:szCs w:val="28"/>
        </w:rPr>
      </w:pPr>
      <w:r>
        <w:rPr>
          <w:rFonts w:ascii="Times New Roman" w:hAnsi="Times New Roman"/>
          <w:bCs/>
          <w:color w:val="000000"/>
          <w:sz w:val="28"/>
          <w:szCs w:val="28"/>
        </w:rPr>
        <w:lastRenderedPageBreak/>
        <w:t xml:space="preserve">       </w:t>
      </w:r>
      <w:r w:rsidR="00B056C0" w:rsidRPr="00B056C0">
        <w:rPr>
          <w:rFonts w:ascii="Times New Roman" w:hAnsi="Times New Roman"/>
          <w:color w:val="000000"/>
          <w:sz w:val="28"/>
          <w:szCs w:val="28"/>
        </w:rPr>
        <w:pict>
          <v:line id="_x0000_s1030" style="position:absolute;left:0;text-align:left;z-index:251657728;mso-position-horizontal-relative:text;mso-position-vertical-relative:text" from="1.3pt,20.5pt" to="433.3pt,20.5pt" o:allowincell="f"/>
        </w:pict>
      </w:r>
      <w:r w:rsidR="00B056C0" w:rsidRPr="00B056C0">
        <w:rPr>
          <w:rFonts w:ascii="Times New Roman" w:hAnsi="Times New Roman"/>
          <w:color w:val="000000"/>
          <w:sz w:val="28"/>
          <w:szCs w:val="28"/>
        </w:rPr>
        <w:pict>
          <v:line id="_x0000_s1029" style="position:absolute;left:0;text-align:left;z-index:251656704;mso-position-horizontal-relative:text;mso-position-vertical-relative:text" from="1.3pt,52.7pt" to="433.3pt,52.7pt" o:allowincell="f" strokeweight="4.5pt">
            <v:stroke linestyle="thinThick"/>
          </v:line>
        </w:pict>
      </w:r>
      <w:r w:rsidRPr="00104895">
        <w:rPr>
          <w:rFonts w:ascii="Times New Roman" w:hAnsi="Times New Roman"/>
          <w:b/>
          <w:caps/>
          <w:color w:val="000000"/>
          <w:sz w:val="28"/>
          <w:szCs w:val="28"/>
        </w:rPr>
        <w:t xml:space="preserve">Chapter </w:t>
      </w:r>
      <w:r>
        <w:rPr>
          <w:rFonts w:ascii="Times New Roman" w:hAnsi="Times New Roman"/>
          <w:b/>
          <w:caps/>
          <w:color w:val="000000"/>
          <w:sz w:val="28"/>
          <w:szCs w:val="28"/>
        </w:rPr>
        <w:t>3</w:t>
      </w:r>
    </w:p>
    <w:p w:rsidR="00AD200F" w:rsidRPr="00104895" w:rsidRDefault="00AD200F" w:rsidP="00AD200F">
      <w:pPr>
        <w:spacing w:line="480" w:lineRule="auto"/>
        <w:jc w:val="both"/>
        <w:rPr>
          <w:b/>
          <w:color w:val="000000"/>
          <w:sz w:val="28"/>
          <w:szCs w:val="28"/>
        </w:rPr>
      </w:pPr>
      <w:r w:rsidRPr="00104895">
        <w:rPr>
          <w:b/>
          <w:color w:val="000000"/>
          <w:sz w:val="28"/>
          <w:szCs w:val="28"/>
        </w:rPr>
        <w:t>EXPERIMENT SET UP</w:t>
      </w:r>
    </w:p>
    <w:p w:rsidR="00AD200F" w:rsidRPr="00104895" w:rsidRDefault="00AD200F" w:rsidP="00AD200F">
      <w:pPr>
        <w:rPr>
          <w:b/>
          <w:color w:val="000000"/>
          <w:sz w:val="28"/>
          <w:szCs w:val="28"/>
          <w:u w:val="single"/>
        </w:rPr>
      </w:pPr>
    </w:p>
    <w:p w:rsidR="00AD200F" w:rsidRPr="00445B07" w:rsidRDefault="00AD200F" w:rsidP="00AD200F">
      <w:pPr>
        <w:spacing w:line="360" w:lineRule="auto"/>
        <w:rPr>
          <w:color w:val="000000"/>
          <w:sz w:val="28"/>
          <w:szCs w:val="28"/>
        </w:rPr>
      </w:pPr>
      <w:r w:rsidRPr="00B72350">
        <w:rPr>
          <w:color w:val="000000"/>
        </w:rPr>
        <w:t>In this chapter, we would discuss the experimental set up, machine used its limitations, advantages, measuring instrument, tooling used on the machine</w:t>
      </w:r>
      <w:r>
        <w:rPr>
          <w:color w:val="000000"/>
          <w:sz w:val="28"/>
          <w:szCs w:val="28"/>
        </w:rPr>
        <w:t>.</w:t>
      </w:r>
    </w:p>
    <w:p w:rsidR="00AD200F" w:rsidRPr="003A1E2E" w:rsidRDefault="00AD200F" w:rsidP="00AD200F">
      <w:pPr>
        <w:spacing w:line="480" w:lineRule="auto"/>
        <w:rPr>
          <w:b/>
          <w:color w:val="000000"/>
          <w:sz w:val="10"/>
        </w:rPr>
      </w:pPr>
    </w:p>
    <w:p w:rsidR="00AD200F" w:rsidRPr="00D542C7" w:rsidRDefault="00AD200F" w:rsidP="00AD200F">
      <w:pPr>
        <w:spacing w:line="480" w:lineRule="auto"/>
        <w:rPr>
          <w:b/>
          <w:color w:val="000000"/>
          <w:sz w:val="28"/>
          <w:szCs w:val="28"/>
        </w:rPr>
      </w:pPr>
      <w:r>
        <w:rPr>
          <w:b/>
          <w:color w:val="000000"/>
          <w:sz w:val="28"/>
          <w:szCs w:val="28"/>
        </w:rPr>
        <w:t>3</w:t>
      </w:r>
      <w:r w:rsidRPr="00D542C7">
        <w:rPr>
          <w:b/>
          <w:color w:val="000000"/>
          <w:sz w:val="28"/>
          <w:szCs w:val="28"/>
        </w:rPr>
        <w:t>.1 lathe</w:t>
      </w:r>
    </w:p>
    <w:p w:rsidR="00AD200F" w:rsidRDefault="00AD200F" w:rsidP="008A6C02">
      <w:pPr>
        <w:autoSpaceDE w:val="0"/>
        <w:autoSpaceDN w:val="0"/>
        <w:adjustRightInd w:val="0"/>
        <w:spacing w:line="360" w:lineRule="auto"/>
        <w:jc w:val="both"/>
      </w:pPr>
      <w:r w:rsidRPr="004A3318">
        <w:rPr>
          <w:color w:val="000000"/>
        </w:rPr>
        <w:t xml:space="preserve">The </w:t>
      </w:r>
      <w:r>
        <w:t>Lathe machine is the oldest machine tool that is still the most common used machine in the manufacturing industry to produce cylindrical parts. For instance, shaft, axel and bearing, are crucial in machining motions. It is widely used in variety of manufacturing</w:t>
      </w:r>
      <w:r w:rsidR="008A6C02">
        <w:t xml:space="preserve"> </w:t>
      </w:r>
      <w:r>
        <w:t>Industries including aerospace and automotive sectors, where quality of surface plays a</w:t>
      </w:r>
      <w:r w:rsidR="008A6C02">
        <w:t xml:space="preserve"> </w:t>
      </w:r>
      <w:r>
        <w:t xml:space="preserve">very important role in the performance of turning as good-quality turned surface is </w:t>
      </w:r>
      <w:proofErr w:type="gramStart"/>
      <w:r>
        <w:t>significant  in</w:t>
      </w:r>
      <w:proofErr w:type="gramEnd"/>
      <w:r>
        <w:t xml:space="preserve">  improving  fatigue  strength, corrosion resistance, and creep life. Surface</w:t>
      </w:r>
      <w:r w:rsidR="008A6C02">
        <w:t xml:space="preserve"> </w:t>
      </w:r>
      <w:r>
        <w:t>roughness  also  affects  several  functional  attributes  of  parts,  such  as  wearing,  heat</w:t>
      </w:r>
      <w:r w:rsidR="008A6C02">
        <w:t xml:space="preserve"> </w:t>
      </w:r>
      <w:r>
        <w:t>transmission, ability of  holding  a  lubricant,  coating,  or resisting fatigue. Nowadays,</w:t>
      </w:r>
      <w:r w:rsidR="008A6C02">
        <w:t xml:space="preserve"> </w:t>
      </w:r>
      <w:r>
        <w:t>roughness plays a significant role in determining and evaluating the surface quality of a</w:t>
      </w:r>
      <w:r w:rsidR="008A6C02">
        <w:t xml:space="preserve"> </w:t>
      </w:r>
      <w:r>
        <w:t>product as it affects the functional characteristic.</w:t>
      </w:r>
    </w:p>
    <w:p w:rsidR="00AD200F" w:rsidRDefault="00AD200F" w:rsidP="00AD200F">
      <w:pPr>
        <w:spacing w:line="360" w:lineRule="auto"/>
        <w:jc w:val="center"/>
        <w:rPr>
          <w:color w:val="000000"/>
          <w:u w:val="single"/>
        </w:rPr>
      </w:pPr>
      <w:r>
        <w:rPr>
          <w:noProof/>
          <w:color w:val="000000"/>
          <w:u w:val="single"/>
        </w:rPr>
        <w:drawing>
          <wp:inline distT="0" distB="0" distL="0" distR="0">
            <wp:extent cx="3852558" cy="2248571"/>
            <wp:effectExtent l="19050" t="0" r="0" b="0"/>
            <wp:docPr id="1" name="Picture 2" descr="C:\Documents and Settings\ds\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s\Desktop\untitled.bmp"/>
                    <pic:cNvPicPr>
                      <a:picLocks noChangeAspect="1" noChangeArrowheads="1"/>
                    </pic:cNvPicPr>
                  </pic:nvPicPr>
                  <pic:blipFill>
                    <a:blip r:embed="rId11"/>
                    <a:srcRect/>
                    <a:stretch>
                      <a:fillRect/>
                    </a:stretch>
                  </pic:blipFill>
                  <pic:spPr bwMode="auto">
                    <a:xfrm>
                      <a:off x="0" y="0"/>
                      <a:ext cx="3853815" cy="2249305"/>
                    </a:xfrm>
                    <a:prstGeom prst="rect">
                      <a:avLst/>
                    </a:prstGeom>
                    <a:noFill/>
                    <a:ln w="9525">
                      <a:noFill/>
                      <a:miter lim="800000"/>
                      <a:headEnd/>
                      <a:tailEnd/>
                    </a:ln>
                  </pic:spPr>
                </pic:pic>
              </a:graphicData>
            </a:graphic>
          </wp:inline>
        </w:drawing>
      </w:r>
    </w:p>
    <w:p w:rsidR="00AD200F" w:rsidRPr="000874FC" w:rsidRDefault="00AD200F" w:rsidP="00AD200F">
      <w:pPr>
        <w:spacing w:line="360" w:lineRule="auto"/>
        <w:jc w:val="center"/>
        <w:rPr>
          <w:color w:val="000000"/>
          <w:u w:val="single"/>
        </w:rPr>
      </w:pPr>
      <w:r w:rsidRPr="003A1E2E">
        <w:rPr>
          <w:b/>
          <w:color w:val="000000"/>
          <w:sz w:val="28"/>
          <w:szCs w:val="28"/>
        </w:rPr>
        <w:t xml:space="preserve">Figure: </w:t>
      </w:r>
      <w:r>
        <w:rPr>
          <w:b/>
          <w:color w:val="000000"/>
          <w:sz w:val="28"/>
          <w:szCs w:val="28"/>
        </w:rPr>
        <w:t xml:space="preserve">3.1 Lathe Machine </w:t>
      </w:r>
    </w:p>
    <w:p w:rsidR="00AD200F" w:rsidRDefault="00AD200F" w:rsidP="00AD200F">
      <w:pPr>
        <w:spacing w:line="480" w:lineRule="auto"/>
        <w:rPr>
          <w:b/>
          <w:color w:val="000000"/>
        </w:rPr>
      </w:pPr>
    </w:p>
    <w:p w:rsidR="00AD200F" w:rsidRDefault="00AD200F" w:rsidP="00AD200F">
      <w:pPr>
        <w:spacing w:line="480" w:lineRule="auto"/>
        <w:rPr>
          <w:b/>
          <w:color w:val="000000"/>
        </w:rPr>
      </w:pPr>
    </w:p>
    <w:p w:rsidR="00AD200F" w:rsidRPr="00104895" w:rsidRDefault="00AD200F" w:rsidP="00AD200F">
      <w:pPr>
        <w:spacing w:line="480" w:lineRule="auto"/>
        <w:rPr>
          <w:b/>
          <w:color w:val="000000"/>
        </w:rPr>
      </w:pPr>
      <w:r>
        <w:rPr>
          <w:b/>
          <w:color w:val="000000"/>
        </w:rPr>
        <w:lastRenderedPageBreak/>
        <w:t>Table 3.1 L</w:t>
      </w:r>
      <w:r w:rsidRPr="00104895">
        <w:rPr>
          <w:b/>
          <w:color w:val="000000"/>
        </w:rPr>
        <w:t>athe specifications</w:t>
      </w:r>
    </w:p>
    <w:tbl>
      <w:tblPr>
        <w:tblStyle w:val="TableGrid"/>
        <w:tblW w:w="8946" w:type="dxa"/>
        <w:tblLook w:val="01E0"/>
      </w:tblPr>
      <w:tblGrid>
        <w:gridCol w:w="4473"/>
        <w:gridCol w:w="4473"/>
      </w:tblGrid>
      <w:tr w:rsidR="00AD200F" w:rsidRPr="00104895" w:rsidTr="00AD200F">
        <w:trPr>
          <w:trHeight w:val="316"/>
        </w:trPr>
        <w:tc>
          <w:tcPr>
            <w:tcW w:w="4473" w:type="dxa"/>
          </w:tcPr>
          <w:p w:rsidR="00AD200F" w:rsidRPr="009F72C8" w:rsidRDefault="00AD200F" w:rsidP="00AD200F">
            <w:pPr>
              <w:spacing w:line="480" w:lineRule="auto"/>
              <w:jc w:val="center"/>
              <w:rPr>
                <w:b/>
                <w:color w:val="000000"/>
              </w:rPr>
            </w:pPr>
            <w:r w:rsidRPr="009F72C8">
              <w:rPr>
                <w:b/>
                <w:color w:val="000000"/>
              </w:rPr>
              <w:t>Model</w:t>
            </w:r>
          </w:p>
        </w:tc>
        <w:tc>
          <w:tcPr>
            <w:tcW w:w="4473" w:type="dxa"/>
          </w:tcPr>
          <w:p w:rsidR="00AD200F" w:rsidRPr="009F72C8" w:rsidRDefault="00AD200F" w:rsidP="00AD200F">
            <w:pPr>
              <w:spacing w:line="480" w:lineRule="auto"/>
              <w:jc w:val="center"/>
              <w:rPr>
                <w:b/>
                <w:color w:val="000000"/>
              </w:rPr>
            </w:pPr>
            <w:r w:rsidRPr="009F72C8">
              <w:rPr>
                <w:b/>
                <w:color w:val="000000"/>
              </w:rPr>
              <w:t>Turn master-3S</w:t>
            </w:r>
          </w:p>
        </w:tc>
      </w:tr>
      <w:tr w:rsidR="00AD200F" w:rsidRPr="00104895" w:rsidTr="00AD200F">
        <w:trPr>
          <w:trHeight w:val="316"/>
        </w:trPr>
        <w:tc>
          <w:tcPr>
            <w:tcW w:w="4473" w:type="dxa"/>
          </w:tcPr>
          <w:p w:rsidR="00AD200F" w:rsidRPr="009F72C8" w:rsidRDefault="00AD200F" w:rsidP="00AD200F">
            <w:pPr>
              <w:spacing w:line="480" w:lineRule="auto"/>
              <w:jc w:val="center"/>
              <w:rPr>
                <w:color w:val="000000"/>
              </w:rPr>
            </w:pPr>
            <w:r w:rsidRPr="009F72C8">
              <w:rPr>
                <w:color w:val="000000"/>
              </w:rPr>
              <w:t>Swing over bed</w:t>
            </w:r>
          </w:p>
        </w:tc>
        <w:tc>
          <w:tcPr>
            <w:tcW w:w="4473" w:type="dxa"/>
          </w:tcPr>
          <w:p w:rsidR="00AD200F" w:rsidRPr="009F72C8" w:rsidRDefault="00AD200F" w:rsidP="00AD200F">
            <w:pPr>
              <w:spacing w:line="480" w:lineRule="auto"/>
              <w:jc w:val="center"/>
              <w:rPr>
                <w:color w:val="000000"/>
              </w:rPr>
            </w:pPr>
            <w:r w:rsidRPr="009F72C8">
              <w:rPr>
                <w:color w:val="000000"/>
              </w:rPr>
              <w:t>350mm</w:t>
            </w:r>
          </w:p>
        </w:tc>
      </w:tr>
      <w:tr w:rsidR="00AD200F" w:rsidRPr="00104895" w:rsidTr="00AD200F">
        <w:trPr>
          <w:trHeight w:val="316"/>
        </w:trPr>
        <w:tc>
          <w:tcPr>
            <w:tcW w:w="4473" w:type="dxa"/>
          </w:tcPr>
          <w:p w:rsidR="00AD200F" w:rsidRPr="009F72C8" w:rsidRDefault="00AD200F" w:rsidP="00AD200F">
            <w:pPr>
              <w:spacing w:line="480" w:lineRule="auto"/>
              <w:jc w:val="center"/>
              <w:rPr>
                <w:color w:val="000000"/>
              </w:rPr>
            </w:pPr>
            <w:r w:rsidRPr="009F72C8">
              <w:rPr>
                <w:color w:val="000000"/>
              </w:rPr>
              <w:t>Swing over cross slide</w:t>
            </w:r>
          </w:p>
        </w:tc>
        <w:tc>
          <w:tcPr>
            <w:tcW w:w="4473" w:type="dxa"/>
          </w:tcPr>
          <w:p w:rsidR="00AD200F" w:rsidRPr="009F72C8" w:rsidRDefault="00AD200F" w:rsidP="00AD200F">
            <w:pPr>
              <w:spacing w:line="480" w:lineRule="auto"/>
              <w:jc w:val="center"/>
              <w:rPr>
                <w:color w:val="000000"/>
              </w:rPr>
            </w:pPr>
            <w:r w:rsidRPr="009F72C8">
              <w:rPr>
                <w:color w:val="000000"/>
              </w:rPr>
              <w:t>200mm</w:t>
            </w:r>
          </w:p>
        </w:tc>
      </w:tr>
      <w:tr w:rsidR="00AD200F" w:rsidRPr="00104895" w:rsidTr="00AD200F">
        <w:trPr>
          <w:trHeight w:val="316"/>
        </w:trPr>
        <w:tc>
          <w:tcPr>
            <w:tcW w:w="4473" w:type="dxa"/>
          </w:tcPr>
          <w:p w:rsidR="00AD200F" w:rsidRPr="009F72C8" w:rsidRDefault="00AD200F" w:rsidP="00AD200F">
            <w:pPr>
              <w:spacing w:line="480" w:lineRule="auto"/>
              <w:jc w:val="center"/>
              <w:rPr>
                <w:color w:val="000000"/>
              </w:rPr>
            </w:pPr>
            <w:r w:rsidRPr="009F72C8">
              <w:rPr>
                <w:color w:val="000000"/>
              </w:rPr>
              <w:t>Distance between centers</w:t>
            </w:r>
          </w:p>
        </w:tc>
        <w:tc>
          <w:tcPr>
            <w:tcW w:w="4473" w:type="dxa"/>
          </w:tcPr>
          <w:p w:rsidR="00AD200F" w:rsidRPr="009F72C8" w:rsidRDefault="00AD200F" w:rsidP="00AD200F">
            <w:pPr>
              <w:spacing w:line="480" w:lineRule="auto"/>
              <w:jc w:val="center"/>
              <w:rPr>
                <w:color w:val="000000"/>
              </w:rPr>
            </w:pPr>
            <w:r w:rsidRPr="009F72C8">
              <w:rPr>
                <w:color w:val="000000"/>
              </w:rPr>
              <w:t>800mm</w:t>
            </w:r>
          </w:p>
        </w:tc>
      </w:tr>
      <w:tr w:rsidR="00AD200F" w:rsidRPr="00104895" w:rsidTr="00AD200F">
        <w:trPr>
          <w:trHeight w:val="316"/>
        </w:trPr>
        <w:tc>
          <w:tcPr>
            <w:tcW w:w="4473" w:type="dxa"/>
          </w:tcPr>
          <w:p w:rsidR="00AD200F" w:rsidRPr="009F72C8" w:rsidRDefault="00AD200F" w:rsidP="00AD200F">
            <w:pPr>
              <w:spacing w:line="480" w:lineRule="auto"/>
              <w:jc w:val="center"/>
              <w:rPr>
                <w:color w:val="000000"/>
              </w:rPr>
            </w:pPr>
            <w:r w:rsidRPr="009F72C8">
              <w:rPr>
                <w:color w:val="000000"/>
              </w:rPr>
              <w:t>Movement of cross-slide</w:t>
            </w:r>
          </w:p>
        </w:tc>
        <w:tc>
          <w:tcPr>
            <w:tcW w:w="4473" w:type="dxa"/>
          </w:tcPr>
          <w:p w:rsidR="00AD200F" w:rsidRPr="009F72C8" w:rsidRDefault="00AD200F" w:rsidP="00AD200F">
            <w:pPr>
              <w:spacing w:line="480" w:lineRule="auto"/>
              <w:jc w:val="center"/>
              <w:rPr>
                <w:color w:val="000000"/>
              </w:rPr>
            </w:pPr>
            <w:r w:rsidRPr="009F72C8">
              <w:rPr>
                <w:color w:val="000000"/>
              </w:rPr>
              <w:t>200mm</w:t>
            </w:r>
          </w:p>
        </w:tc>
      </w:tr>
      <w:tr w:rsidR="00AD200F" w:rsidRPr="00104895" w:rsidTr="00AD200F">
        <w:trPr>
          <w:trHeight w:val="316"/>
        </w:trPr>
        <w:tc>
          <w:tcPr>
            <w:tcW w:w="4473" w:type="dxa"/>
          </w:tcPr>
          <w:p w:rsidR="00AD200F" w:rsidRPr="009F72C8" w:rsidRDefault="00AD200F" w:rsidP="00AD200F">
            <w:pPr>
              <w:spacing w:line="480" w:lineRule="auto"/>
              <w:jc w:val="center"/>
              <w:rPr>
                <w:color w:val="000000"/>
              </w:rPr>
            </w:pPr>
            <w:r w:rsidRPr="009F72C8">
              <w:rPr>
                <w:color w:val="000000"/>
              </w:rPr>
              <w:t>Spindle inside diameter</w:t>
            </w:r>
          </w:p>
        </w:tc>
        <w:tc>
          <w:tcPr>
            <w:tcW w:w="4473" w:type="dxa"/>
          </w:tcPr>
          <w:p w:rsidR="00AD200F" w:rsidRPr="009F72C8" w:rsidRDefault="00AD200F" w:rsidP="00AD200F">
            <w:pPr>
              <w:spacing w:line="480" w:lineRule="auto"/>
              <w:jc w:val="center"/>
              <w:rPr>
                <w:color w:val="000000"/>
              </w:rPr>
            </w:pPr>
            <w:r w:rsidRPr="009F72C8">
              <w:rPr>
                <w:color w:val="000000"/>
              </w:rPr>
              <w:t>50mm</w:t>
            </w:r>
          </w:p>
        </w:tc>
      </w:tr>
      <w:tr w:rsidR="00AD200F" w:rsidRPr="00104895" w:rsidTr="00AD200F">
        <w:trPr>
          <w:trHeight w:val="316"/>
        </w:trPr>
        <w:tc>
          <w:tcPr>
            <w:tcW w:w="4473" w:type="dxa"/>
          </w:tcPr>
          <w:p w:rsidR="00AD200F" w:rsidRPr="009F72C8" w:rsidRDefault="00AD200F" w:rsidP="00AD200F">
            <w:pPr>
              <w:spacing w:line="480" w:lineRule="auto"/>
              <w:jc w:val="center"/>
              <w:rPr>
                <w:color w:val="000000"/>
              </w:rPr>
            </w:pPr>
            <w:r w:rsidRPr="009F72C8">
              <w:rPr>
                <w:color w:val="000000"/>
              </w:rPr>
              <w:t>Standard cutting tool size</w:t>
            </w:r>
          </w:p>
        </w:tc>
        <w:tc>
          <w:tcPr>
            <w:tcW w:w="4473" w:type="dxa"/>
          </w:tcPr>
          <w:p w:rsidR="00AD200F" w:rsidRPr="009F72C8" w:rsidRDefault="00AD200F" w:rsidP="00AD200F">
            <w:pPr>
              <w:spacing w:line="480" w:lineRule="auto"/>
              <w:jc w:val="center"/>
              <w:rPr>
                <w:color w:val="000000"/>
              </w:rPr>
            </w:pPr>
            <w:r w:rsidRPr="009F72C8">
              <w:rPr>
                <w:color w:val="000000"/>
              </w:rPr>
              <w:t>20*20mm</w:t>
            </w:r>
          </w:p>
        </w:tc>
      </w:tr>
      <w:tr w:rsidR="00AD200F" w:rsidRPr="00104895" w:rsidTr="00AD200F">
        <w:trPr>
          <w:trHeight w:val="316"/>
        </w:trPr>
        <w:tc>
          <w:tcPr>
            <w:tcW w:w="4473" w:type="dxa"/>
          </w:tcPr>
          <w:p w:rsidR="00AD200F" w:rsidRPr="009F72C8" w:rsidRDefault="00AD200F" w:rsidP="00AD200F">
            <w:pPr>
              <w:spacing w:line="480" w:lineRule="auto"/>
              <w:jc w:val="center"/>
              <w:rPr>
                <w:color w:val="000000"/>
              </w:rPr>
            </w:pPr>
            <w:r w:rsidRPr="009F72C8">
              <w:rPr>
                <w:color w:val="000000"/>
              </w:rPr>
              <w:t>Spindle Speed</w:t>
            </w:r>
          </w:p>
        </w:tc>
        <w:tc>
          <w:tcPr>
            <w:tcW w:w="4473" w:type="dxa"/>
          </w:tcPr>
          <w:p w:rsidR="00AD200F" w:rsidRPr="009F72C8" w:rsidRDefault="00AD200F" w:rsidP="00AD200F">
            <w:pPr>
              <w:spacing w:line="480" w:lineRule="auto"/>
              <w:jc w:val="center"/>
              <w:rPr>
                <w:color w:val="000000"/>
              </w:rPr>
            </w:pPr>
            <w:r w:rsidRPr="009F72C8">
              <w:rPr>
                <w:color w:val="000000"/>
              </w:rPr>
              <w:t>45 to 1120 rpm</w:t>
            </w:r>
          </w:p>
        </w:tc>
      </w:tr>
      <w:tr w:rsidR="00AD200F" w:rsidRPr="00104895" w:rsidTr="00AD200F">
        <w:trPr>
          <w:trHeight w:val="316"/>
        </w:trPr>
        <w:tc>
          <w:tcPr>
            <w:tcW w:w="4473" w:type="dxa"/>
          </w:tcPr>
          <w:p w:rsidR="00AD200F" w:rsidRPr="009F72C8" w:rsidRDefault="00AD200F" w:rsidP="00AD200F">
            <w:pPr>
              <w:spacing w:line="480" w:lineRule="auto"/>
              <w:jc w:val="center"/>
              <w:rPr>
                <w:color w:val="000000"/>
              </w:rPr>
            </w:pPr>
            <w:r w:rsidRPr="009F72C8">
              <w:rPr>
                <w:color w:val="000000"/>
              </w:rPr>
              <w:t>Feed (mm/rev)</w:t>
            </w:r>
          </w:p>
        </w:tc>
        <w:tc>
          <w:tcPr>
            <w:tcW w:w="4473" w:type="dxa"/>
          </w:tcPr>
          <w:p w:rsidR="00AD200F" w:rsidRPr="009F72C8" w:rsidRDefault="00AD200F" w:rsidP="00AD200F">
            <w:pPr>
              <w:spacing w:line="480" w:lineRule="auto"/>
              <w:jc w:val="center"/>
              <w:rPr>
                <w:color w:val="000000"/>
              </w:rPr>
            </w:pPr>
            <w:r w:rsidRPr="009F72C8">
              <w:rPr>
                <w:color w:val="000000"/>
              </w:rPr>
              <w:t>0.045-0.63mm/rev.</w:t>
            </w:r>
          </w:p>
        </w:tc>
      </w:tr>
      <w:tr w:rsidR="00AD200F" w:rsidRPr="00104895" w:rsidTr="00AD200F">
        <w:trPr>
          <w:trHeight w:val="317"/>
        </w:trPr>
        <w:tc>
          <w:tcPr>
            <w:tcW w:w="4473" w:type="dxa"/>
          </w:tcPr>
          <w:p w:rsidR="00AD200F" w:rsidRPr="009F72C8" w:rsidRDefault="00AD200F" w:rsidP="00AD200F">
            <w:pPr>
              <w:spacing w:line="480" w:lineRule="auto"/>
              <w:jc w:val="center"/>
              <w:rPr>
                <w:color w:val="000000"/>
              </w:rPr>
            </w:pPr>
            <w:r w:rsidRPr="009F72C8">
              <w:rPr>
                <w:color w:val="000000"/>
              </w:rPr>
              <w:t>Spindle Motor</w:t>
            </w:r>
          </w:p>
        </w:tc>
        <w:tc>
          <w:tcPr>
            <w:tcW w:w="4473" w:type="dxa"/>
          </w:tcPr>
          <w:p w:rsidR="00AD200F" w:rsidRPr="009F72C8" w:rsidRDefault="00AD200F" w:rsidP="00AD200F">
            <w:pPr>
              <w:spacing w:line="480" w:lineRule="auto"/>
              <w:jc w:val="center"/>
              <w:rPr>
                <w:color w:val="000000"/>
              </w:rPr>
            </w:pPr>
            <w:r w:rsidRPr="009F72C8">
              <w:rPr>
                <w:color w:val="000000"/>
              </w:rPr>
              <w:t>2.2 KW / 3HP</w:t>
            </w:r>
          </w:p>
        </w:tc>
      </w:tr>
      <w:tr w:rsidR="00AD200F" w:rsidRPr="00104895" w:rsidTr="00AD200F">
        <w:trPr>
          <w:trHeight w:val="316"/>
        </w:trPr>
        <w:tc>
          <w:tcPr>
            <w:tcW w:w="4473" w:type="dxa"/>
          </w:tcPr>
          <w:p w:rsidR="00AD200F" w:rsidRPr="009F72C8" w:rsidRDefault="00AD200F" w:rsidP="00AD200F">
            <w:pPr>
              <w:spacing w:line="480" w:lineRule="auto"/>
              <w:jc w:val="center"/>
              <w:rPr>
                <w:color w:val="000000"/>
              </w:rPr>
            </w:pPr>
            <w:r w:rsidRPr="009F72C8">
              <w:rPr>
                <w:color w:val="000000"/>
              </w:rPr>
              <w:t>Power Supply</w:t>
            </w:r>
          </w:p>
        </w:tc>
        <w:tc>
          <w:tcPr>
            <w:tcW w:w="4473" w:type="dxa"/>
          </w:tcPr>
          <w:p w:rsidR="00AD200F" w:rsidRPr="009F72C8" w:rsidRDefault="00AD200F" w:rsidP="00AD200F">
            <w:pPr>
              <w:spacing w:line="480" w:lineRule="auto"/>
              <w:jc w:val="center"/>
              <w:rPr>
                <w:color w:val="000000"/>
              </w:rPr>
            </w:pPr>
            <w:r w:rsidRPr="009F72C8">
              <w:rPr>
                <w:color w:val="000000"/>
              </w:rPr>
              <w:t>415V,3 Phase, 50 cycle, AC supply</w:t>
            </w:r>
          </w:p>
        </w:tc>
      </w:tr>
      <w:tr w:rsidR="00AD200F" w:rsidRPr="00104895" w:rsidTr="00AD200F">
        <w:trPr>
          <w:trHeight w:val="316"/>
        </w:trPr>
        <w:tc>
          <w:tcPr>
            <w:tcW w:w="4473" w:type="dxa"/>
          </w:tcPr>
          <w:p w:rsidR="00AD200F" w:rsidRPr="009F72C8" w:rsidRDefault="00AD200F" w:rsidP="00AD200F">
            <w:pPr>
              <w:spacing w:line="480" w:lineRule="auto"/>
              <w:jc w:val="center"/>
              <w:rPr>
                <w:color w:val="000000"/>
              </w:rPr>
            </w:pPr>
            <w:r w:rsidRPr="009F72C8">
              <w:rPr>
                <w:color w:val="000000"/>
              </w:rPr>
              <w:t>Net weight</w:t>
            </w:r>
          </w:p>
        </w:tc>
        <w:tc>
          <w:tcPr>
            <w:tcW w:w="4473" w:type="dxa"/>
          </w:tcPr>
          <w:p w:rsidR="00AD200F" w:rsidRPr="009F72C8" w:rsidRDefault="00AD200F" w:rsidP="00AD200F">
            <w:pPr>
              <w:spacing w:line="480" w:lineRule="auto"/>
              <w:jc w:val="center"/>
              <w:rPr>
                <w:color w:val="000000"/>
              </w:rPr>
            </w:pPr>
            <w:r w:rsidRPr="009F72C8">
              <w:rPr>
                <w:color w:val="000000"/>
              </w:rPr>
              <w:t>800Kg.</w:t>
            </w:r>
          </w:p>
        </w:tc>
      </w:tr>
      <w:tr w:rsidR="00AD200F" w:rsidRPr="00104895" w:rsidTr="00AD200F">
        <w:trPr>
          <w:trHeight w:val="316"/>
        </w:trPr>
        <w:tc>
          <w:tcPr>
            <w:tcW w:w="4473" w:type="dxa"/>
          </w:tcPr>
          <w:p w:rsidR="00AD200F" w:rsidRPr="009F72C8" w:rsidRDefault="00AD200F" w:rsidP="00AD200F">
            <w:pPr>
              <w:spacing w:line="480" w:lineRule="auto"/>
              <w:jc w:val="center"/>
              <w:rPr>
                <w:color w:val="000000"/>
              </w:rPr>
            </w:pPr>
            <w:r w:rsidRPr="009F72C8">
              <w:rPr>
                <w:color w:val="000000"/>
              </w:rPr>
              <w:t>Floor Space required</w:t>
            </w:r>
          </w:p>
        </w:tc>
        <w:tc>
          <w:tcPr>
            <w:tcW w:w="4473" w:type="dxa"/>
          </w:tcPr>
          <w:p w:rsidR="00AD200F" w:rsidRPr="009F72C8" w:rsidRDefault="00AD200F" w:rsidP="00AD200F">
            <w:pPr>
              <w:spacing w:line="480" w:lineRule="auto"/>
              <w:jc w:val="center"/>
              <w:rPr>
                <w:color w:val="000000"/>
              </w:rPr>
            </w:pPr>
            <w:r w:rsidRPr="009F72C8">
              <w:rPr>
                <w:color w:val="000000"/>
              </w:rPr>
              <w:t>2000* 850mm</w:t>
            </w:r>
          </w:p>
        </w:tc>
      </w:tr>
    </w:tbl>
    <w:p w:rsidR="00AD200F" w:rsidRDefault="00AD200F" w:rsidP="00AD200F">
      <w:pPr>
        <w:spacing w:line="480" w:lineRule="auto"/>
        <w:rPr>
          <w:b/>
          <w:color w:val="000000"/>
        </w:rPr>
      </w:pPr>
    </w:p>
    <w:p w:rsidR="00AD200F" w:rsidRPr="00D542C7" w:rsidRDefault="00AD200F" w:rsidP="00AD200F">
      <w:pPr>
        <w:spacing w:line="480" w:lineRule="auto"/>
        <w:rPr>
          <w:b/>
          <w:color w:val="000000"/>
          <w:sz w:val="28"/>
          <w:szCs w:val="28"/>
        </w:rPr>
      </w:pPr>
      <w:r w:rsidRPr="00D542C7">
        <w:rPr>
          <w:b/>
          <w:color w:val="000000"/>
          <w:sz w:val="28"/>
          <w:szCs w:val="28"/>
        </w:rPr>
        <w:t>3.2 Surface Roughness Measuring Instrument</w:t>
      </w:r>
    </w:p>
    <w:p w:rsidR="00AD200F" w:rsidRPr="00104895" w:rsidRDefault="00AD200F" w:rsidP="00AD200F">
      <w:pPr>
        <w:spacing w:line="360" w:lineRule="auto"/>
        <w:jc w:val="both"/>
        <w:rPr>
          <w:color w:val="000000"/>
        </w:rPr>
      </w:pPr>
      <w:r w:rsidRPr="00104895">
        <w:rPr>
          <w:color w:val="000000"/>
        </w:rPr>
        <w:t xml:space="preserve">The </w:t>
      </w:r>
      <w:proofErr w:type="spellStart"/>
      <w:r w:rsidRPr="00104895">
        <w:rPr>
          <w:color w:val="000000"/>
        </w:rPr>
        <w:t>Surtronic</w:t>
      </w:r>
      <w:proofErr w:type="spellEnd"/>
      <w:r w:rsidRPr="00104895">
        <w:rPr>
          <w:color w:val="000000"/>
        </w:rPr>
        <w:t xml:space="preserve"> 3+ is a portable, self-contained instrument for the measurement of surface texture and is suitable for use in both the workshop and laboratory. Parameters available for surface texture evaluation are: Ra, </w:t>
      </w:r>
      <w:proofErr w:type="spellStart"/>
      <w:r w:rsidRPr="00104895">
        <w:rPr>
          <w:color w:val="000000"/>
        </w:rPr>
        <w:t>Rq</w:t>
      </w:r>
      <w:proofErr w:type="spellEnd"/>
      <w:r w:rsidRPr="00104895">
        <w:rPr>
          <w:color w:val="000000"/>
        </w:rPr>
        <w:t xml:space="preserve">, </w:t>
      </w:r>
      <w:proofErr w:type="spellStart"/>
      <w:r w:rsidRPr="00104895">
        <w:rPr>
          <w:color w:val="000000"/>
        </w:rPr>
        <w:t>Rz</w:t>
      </w:r>
      <w:proofErr w:type="spellEnd"/>
      <w:r w:rsidRPr="00104895">
        <w:rPr>
          <w:color w:val="000000"/>
        </w:rPr>
        <w:t xml:space="preserve"> (DIN), </w:t>
      </w:r>
      <w:proofErr w:type="spellStart"/>
      <w:r w:rsidRPr="00104895">
        <w:rPr>
          <w:color w:val="000000"/>
        </w:rPr>
        <w:t>Ry</w:t>
      </w:r>
      <w:proofErr w:type="spellEnd"/>
      <w:r w:rsidRPr="00104895">
        <w:rPr>
          <w:color w:val="000000"/>
        </w:rPr>
        <w:t xml:space="preserve"> and Sm.</w:t>
      </w:r>
    </w:p>
    <w:p w:rsidR="00AD200F" w:rsidRPr="00104895" w:rsidRDefault="00AD200F" w:rsidP="00AD200F">
      <w:pPr>
        <w:spacing w:line="360" w:lineRule="auto"/>
        <w:jc w:val="both"/>
        <w:rPr>
          <w:color w:val="000000"/>
        </w:rPr>
      </w:pPr>
      <w:r w:rsidRPr="00104895">
        <w:rPr>
          <w:color w:val="000000"/>
        </w:rPr>
        <w:t>The parameters evaluations and other functions of the instrument are microprocessor based. The measurement results are displaced on an LCD screen and can be output to an optional printer or another computer for further results.</w:t>
      </w:r>
    </w:p>
    <w:p w:rsidR="00AD200F" w:rsidRPr="00104895" w:rsidRDefault="00AD200F" w:rsidP="00AD200F">
      <w:pPr>
        <w:spacing w:line="360" w:lineRule="auto"/>
        <w:jc w:val="both"/>
        <w:rPr>
          <w:color w:val="000000"/>
        </w:rPr>
      </w:pPr>
      <w:r w:rsidRPr="00104895">
        <w:rPr>
          <w:color w:val="000000"/>
        </w:rPr>
        <w:t>The instrument is normally powered by an alkaline non-rechargeable battery. If preferred, a Ni</w:t>
      </w:r>
      <w:r>
        <w:rPr>
          <w:color w:val="000000"/>
        </w:rPr>
        <w:t>-</w:t>
      </w:r>
      <w:r w:rsidRPr="00104895">
        <w:rPr>
          <w:color w:val="000000"/>
        </w:rPr>
        <w:t>Cad rechargeable battery can be used.</w:t>
      </w:r>
    </w:p>
    <w:p w:rsidR="00AD200F" w:rsidRPr="00104895" w:rsidRDefault="00AD200F" w:rsidP="00AD200F">
      <w:pPr>
        <w:rPr>
          <w:b/>
          <w:color w:val="000000"/>
          <w:sz w:val="28"/>
          <w:szCs w:val="28"/>
          <w:u w:val="single"/>
        </w:rPr>
      </w:pPr>
    </w:p>
    <w:p w:rsidR="00AD200F" w:rsidRPr="00104895" w:rsidRDefault="00AD200F" w:rsidP="00AD200F">
      <w:pPr>
        <w:rPr>
          <w:color w:val="000000"/>
          <w:sz w:val="28"/>
          <w:szCs w:val="28"/>
        </w:rPr>
      </w:pPr>
      <w:r>
        <w:rPr>
          <w:noProof/>
        </w:rPr>
        <w:lastRenderedPageBreak/>
        <w:drawing>
          <wp:inline distT="0" distB="0" distL="0" distR="0">
            <wp:extent cx="5486400" cy="221932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grayscl/>
                      <a:biLevel thresh="50000"/>
                    </a:blip>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rsidR="00AD200F" w:rsidRDefault="00AD200F" w:rsidP="00AD200F">
      <w:pPr>
        <w:jc w:val="center"/>
        <w:rPr>
          <w:color w:val="000000"/>
          <w:sz w:val="28"/>
          <w:szCs w:val="28"/>
        </w:rPr>
      </w:pPr>
      <w:r w:rsidRPr="003A1E2E">
        <w:rPr>
          <w:b/>
          <w:color w:val="000000"/>
          <w:sz w:val="28"/>
          <w:szCs w:val="28"/>
        </w:rPr>
        <w:t xml:space="preserve">Figure: </w:t>
      </w:r>
      <w:r>
        <w:rPr>
          <w:b/>
          <w:color w:val="000000"/>
          <w:sz w:val="28"/>
          <w:szCs w:val="28"/>
        </w:rPr>
        <w:t>3</w:t>
      </w:r>
      <w:r w:rsidRPr="003A1E2E">
        <w:rPr>
          <w:b/>
          <w:color w:val="000000"/>
          <w:sz w:val="28"/>
          <w:szCs w:val="28"/>
        </w:rPr>
        <w:t>.2</w:t>
      </w:r>
      <w:r>
        <w:rPr>
          <w:color w:val="000000"/>
          <w:sz w:val="28"/>
          <w:szCs w:val="28"/>
        </w:rPr>
        <w:t xml:space="preserve"> Surface roughness measurement apparatus </w:t>
      </w:r>
    </w:p>
    <w:p w:rsidR="00AD200F" w:rsidRPr="008E138C" w:rsidRDefault="00AD200F" w:rsidP="00AD200F">
      <w:pPr>
        <w:jc w:val="center"/>
        <w:rPr>
          <w:color w:val="000000"/>
        </w:rPr>
      </w:pPr>
      <w:r>
        <w:rPr>
          <w:color w:val="000000"/>
        </w:rPr>
        <w:t xml:space="preserve">(Referred from Instrument Manual) </w:t>
      </w:r>
    </w:p>
    <w:p w:rsidR="00AD200F" w:rsidRDefault="00AD200F" w:rsidP="00AD200F">
      <w:pPr>
        <w:rPr>
          <w:b/>
          <w:color w:val="000000"/>
          <w:sz w:val="28"/>
          <w:szCs w:val="28"/>
          <w:u w:val="single"/>
        </w:rPr>
      </w:pPr>
    </w:p>
    <w:p w:rsidR="00AD200F" w:rsidRPr="00104895" w:rsidRDefault="00AD200F" w:rsidP="00AD200F">
      <w:pPr>
        <w:rPr>
          <w:b/>
          <w:color w:val="000000"/>
          <w:sz w:val="28"/>
          <w:szCs w:val="28"/>
          <w:u w:val="single"/>
        </w:rPr>
      </w:pPr>
    </w:p>
    <w:p w:rsidR="00AD200F" w:rsidRPr="00104895" w:rsidRDefault="00AD200F" w:rsidP="00AD200F">
      <w:pPr>
        <w:spacing w:line="360" w:lineRule="auto"/>
        <w:rPr>
          <w:b/>
          <w:color w:val="000000"/>
        </w:rPr>
      </w:pPr>
      <w:r w:rsidRPr="00104895">
        <w:rPr>
          <w:b/>
          <w:color w:val="000000"/>
        </w:rPr>
        <w:t>Display-Transverse Unit</w:t>
      </w:r>
    </w:p>
    <w:p w:rsidR="00AD200F" w:rsidRPr="00104895" w:rsidRDefault="00AD200F" w:rsidP="00AD200F">
      <w:pPr>
        <w:spacing w:line="360" w:lineRule="auto"/>
        <w:jc w:val="both"/>
        <w:rPr>
          <w:color w:val="000000"/>
        </w:rPr>
      </w:pPr>
      <w:r w:rsidRPr="00104895">
        <w:rPr>
          <w:color w:val="000000"/>
        </w:rPr>
        <w:t>The top panel of the display-traverse unit carries a membrane type control panel and a liquid crystal display. The unit houses the electronics for controlling the measurement sequence, computing the measurement data and outputting the results to the display, or to the RS232 port for use with a printer( when included) or to a computer for further analysis.</w:t>
      </w:r>
    </w:p>
    <w:p w:rsidR="00AD200F" w:rsidRPr="00104895" w:rsidRDefault="00AD200F" w:rsidP="00AD200F">
      <w:pPr>
        <w:spacing w:line="360" w:lineRule="auto"/>
        <w:jc w:val="both"/>
        <w:rPr>
          <w:color w:val="000000"/>
          <w:sz w:val="28"/>
          <w:szCs w:val="28"/>
        </w:rPr>
      </w:pPr>
    </w:p>
    <w:p w:rsidR="00AD200F" w:rsidRDefault="00AD200F" w:rsidP="00AD200F">
      <w:pPr>
        <w:spacing w:line="360" w:lineRule="auto"/>
        <w:jc w:val="both"/>
        <w:rPr>
          <w:color w:val="000000"/>
        </w:rPr>
      </w:pPr>
      <w:r w:rsidRPr="00104895">
        <w:rPr>
          <w:color w:val="000000"/>
        </w:rPr>
        <w:t xml:space="preserve">The unit also contains a drive motor which traverses the pickup across the surface to be measured. The measuring stroke always starts from the extreme outward positions. At the end of the measurement the </w:t>
      </w:r>
      <w:proofErr w:type="spellStart"/>
      <w:r w:rsidRPr="00104895">
        <w:rPr>
          <w:color w:val="000000"/>
        </w:rPr>
        <w:t>pick up</w:t>
      </w:r>
      <w:proofErr w:type="spellEnd"/>
      <w:r w:rsidRPr="00104895">
        <w:rPr>
          <w:color w:val="000000"/>
        </w:rPr>
        <w:t xml:space="preserve"> returns to this position ready for the next measurement. The traverse length is determined from selections of cut-off (</w:t>
      </w:r>
      <w:proofErr w:type="spellStart"/>
      <w:r w:rsidRPr="00104895">
        <w:rPr>
          <w:color w:val="000000"/>
        </w:rPr>
        <w:t>Lc</w:t>
      </w:r>
      <w:proofErr w:type="spellEnd"/>
      <w:r w:rsidRPr="00104895">
        <w:rPr>
          <w:color w:val="000000"/>
        </w:rPr>
        <w:t>) or length (</w:t>
      </w:r>
      <w:proofErr w:type="spellStart"/>
      <w:r w:rsidRPr="00104895">
        <w:rPr>
          <w:color w:val="000000"/>
        </w:rPr>
        <w:t>Ln</w:t>
      </w:r>
      <w:proofErr w:type="spellEnd"/>
      <w:r w:rsidRPr="00104895">
        <w:rPr>
          <w:color w:val="000000"/>
        </w:rPr>
        <w:t>).</w:t>
      </w:r>
    </w:p>
    <w:p w:rsidR="00AD200F" w:rsidRPr="009009C2" w:rsidRDefault="00AD200F" w:rsidP="00AD200F">
      <w:pPr>
        <w:spacing w:line="480" w:lineRule="auto"/>
        <w:jc w:val="both"/>
        <w:rPr>
          <w:color w:val="000000"/>
        </w:rPr>
      </w:pPr>
    </w:p>
    <w:p w:rsidR="00AD200F" w:rsidRPr="00104895" w:rsidRDefault="00AD200F" w:rsidP="00AD200F">
      <w:pPr>
        <w:jc w:val="center"/>
        <w:rPr>
          <w:color w:val="000000"/>
          <w:sz w:val="28"/>
          <w:szCs w:val="28"/>
        </w:rPr>
      </w:pPr>
      <w:r>
        <w:rPr>
          <w:noProof/>
          <w:color w:val="000000"/>
          <w:sz w:val="28"/>
          <w:szCs w:val="28"/>
        </w:rPr>
        <w:lastRenderedPageBreak/>
        <w:drawing>
          <wp:inline distT="0" distB="0" distL="0" distR="0">
            <wp:extent cx="5476875" cy="395287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5476875" cy="3952875"/>
                    </a:xfrm>
                    <a:prstGeom prst="rect">
                      <a:avLst/>
                    </a:prstGeom>
                    <a:noFill/>
                    <a:ln w="9525">
                      <a:noFill/>
                      <a:miter lim="800000"/>
                      <a:headEnd/>
                      <a:tailEnd/>
                    </a:ln>
                  </pic:spPr>
                </pic:pic>
              </a:graphicData>
            </a:graphic>
          </wp:inline>
        </w:drawing>
      </w:r>
    </w:p>
    <w:p w:rsidR="00AD200F" w:rsidRPr="00104895" w:rsidRDefault="00AD200F" w:rsidP="00AD200F">
      <w:pPr>
        <w:jc w:val="center"/>
        <w:rPr>
          <w:color w:val="000000"/>
          <w:sz w:val="28"/>
          <w:szCs w:val="28"/>
        </w:rPr>
      </w:pPr>
    </w:p>
    <w:p w:rsidR="00AD200F" w:rsidRPr="008E138C" w:rsidRDefault="00AD200F" w:rsidP="00AD200F">
      <w:pPr>
        <w:jc w:val="center"/>
        <w:rPr>
          <w:color w:val="000000"/>
        </w:rPr>
      </w:pPr>
      <w:r w:rsidRPr="003A1E2E">
        <w:rPr>
          <w:b/>
          <w:color w:val="000000"/>
        </w:rPr>
        <w:t xml:space="preserve">Figure: </w:t>
      </w:r>
      <w:r>
        <w:rPr>
          <w:b/>
          <w:color w:val="000000"/>
        </w:rPr>
        <w:t>3</w:t>
      </w:r>
      <w:r w:rsidRPr="003A1E2E">
        <w:rPr>
          <w:b/>
          <w:color w:val="000000"/>
        </w:rPr>
        <w:t>.3</w:t>
      </w:r>
      <w:r w:rsidRPr="008E138C">
        <w:rPr>
          <w:color w:val="000000"/>
        </w:rPr>
        <w:t xml:space="preserve"> Display Transverse </w:t>
      </w:r>
      <w:proofErr w:type="gramStart"/>
      <w:r w:rsidRPr="008E138C">
        <w:rPr>
          <w:color w:val="000000"/>
        </w:rPr>
        <w:t>Unit</w:t>
      </w:r>
      <w:proofErr w:type="gramEnd"/>
      <w:r>
        <w:rPr>
          <w:color w:val="000000"/>
        </w:rPr>
        <w:t xml:space="preserve"> (Referred from Instrument Manual) </w:t>
      </w:r>
    </w:p>
    <w:p w:rsidR="00AD200F" w:rsidRPr="00104895" w:rsidRDefault="00AD200F" w:rsidP="00AD200F">
      <w:pPr>
        <w:spacing w:line="480" w:lineRule="auto"/>
        <w:rPr>
          <w:b/>
          <w:color w:val="000000"/>
        </w:rPr>
      </w:pPr>
    </w:p>
    <w:p w:rsidR="00AD200F" w:rsidRDefault="00AD200F" w:rsidP="00AD200F">
      <w:pPr>
        <w:spacing w:line="480" w:lineRule="auto"/>
        <w:rPr>
          <w:b/>
          <w:color w:val="000000"/>
        </w:rPr>
      </w:pPr>
    </w:p>
    <w:p w:rsidR="00AD200F" w:rsidRDefault="00AD200F" w:rsidP="00AD200F">
      <w:pPr>
        <w:spacing w:line="480" w:lineRule="auto"/>
        <w:rPr>
          <w:b/>
          <w:color w:val="000000"/>
        </w:rPr>
      </w:pPr>
    </w:p>
    <w:p w:rsidR="00AD200F" w:rsidRPr="00104895" w:rsidRDefault="00AD200F" w:rsidP="00AD200F">
      <w:pPr>
        <w:spacing w:line="360" w:lineRule="auto"/>
        <w:rPr>
          <w:b/>
          <w:color w:val="000000"/>
        </w:rPr>
      </w:pPr>
      <w:r w:rsidRPr="00104895">
        <w:rPr>
          <w:b/>
          <w:color w:val="000000"/>
        </w:rPr>
        <w:t>Pick-Up Mounting Components</w:t>
      </w:r>
    </w:p>
    <w:p w:rsidR="00AD200F" w:rsidRDefault="00AD200F" w:rsidP="00AD200F">
      <w:pPr>
        <w:spacing w:line="360" w:lineRule="auto"/>
        <w:jc w:val="both"/>
        <w:rPr>
          <w:color w:val="000000"/>
        </w:rPr>
      </w:pPr>
      <w:r w:rsidRPr="00104895">
        <w:rPr>
          <w:color w:val="000000"/>
        </w:rPr>
        <w:t>The pick-up is fastened to the drive shaft by the following means:</w:t>
      </w:r>
    </w:p>
    <w:p w:rsidR="00AD200F" w:rsidRDefault="00AD200F" w:rsidP="00AD200F">
      <w:pPr>
        <w:spacing w:line="360" w:lineRule="auto"/>
        <w:jc w:val="both"/>
        <w:rPr>
          <w:b/>
          <w:i/>
          <w:color w:val="000000"/>
        </w:rPr>
      </w:pPr>
    </w:p>
    <w:p w:rsidR="00AD200F" w:rsidRDefault="00AD200F" w:rsidP="00AD200F">
      <w:pPr>
        <w:spacing w:line="360" w:lineRule="auto"/>
        <w:jc w:val="both"/>
        <w:rPr>
          <w:color w:val="000000"/>
        </w:rPr>
      </w:pPr>
      <w:r w:rsidRPr="004B5C8B">
        <w:rPr>
          <w:b/>
          <w:color w:val="000000"/>
        </w:rPr>
        <w:t>Mounting Bracket</w:t>
      </w:r>
      <w:r w:rsidRPr="00104895">
        <w:rPr>
          <w:color w:val="000000"/>
        </w:rPr>
        <w:t>:  This is clamped to the drive shaft by means of a knurled knob. Although normally used upright, it can be turned to angle the pick-up or to take it off the centre line. It can also be mounted sideways on the drive shaft, when the right-angle pick-up is in use.</w:t>
      </w:r>
    </w:p>
    <w:p w:rsidR="00AD200F" w:rsidRPr="00104895" w:rsidRDefault="00AD200F" w:rsidP="00AD200F">
      <w:pPr>
        <w:spacing w:line="480" w:lineRule="auto"/>
        <w:jc w:val="center"/>
        <w:rPr>
          <w:color w:val="000000"/>
        </w:rPr>
      </w:pPr>
      <w:r>
        <w:rPr>
          <w:noProof/>
          <w:color w:val="000000"/>
        </w:rPr>
        <w:lastRenderedPageBreak/>
        <w:drawing>
          <wp:inline distT="0" distB="0" distL="0" distR="0">
            <wp:extent cx="5476875" cy="33623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srcRect/>
                    <a:stretch>
                      <a:fillRect/>
                    </a:stretch>
                  </pic:blipFill>
                  <pic:spPr bwMode="auto">
                    <a:xfrm>
                      <a:off x="0" y="0"/>
                      <a:ext cx="5476875" cy="3362325"/>
                    </a:xfrm>
                    <a:prstGeom prst="rect">
                      <a:avLst/>
                    </a:prstGeom>
                    <a:noFill/>
                    <a:ln w="9525">
                      <a:noFill/>
                      <a:miter lim="800000"/>
                      <a:headEnd/>
                      <a:tailEnd/>
                    </a:ln>
                  </pic:spPr>
                </pic:pic>
              </a:graphicData>
            </a:graphic>
          </wp:inline>
        </w:drawing>
      </w:r>
    </w:p>
    <w:p w:rsidR="00AD200F" w:rsidRPr="00104895" w:rsidRDefault="00AD200F" w:rsidP="00AD200F">
      <w:pPr>
        <w:jc w:val="center"/>
        <w:rPr>
          <w:color w:val="000000"/>
          <w:sz w:val="28"/>
          <w:szCs w:val="28"/>
        </w:rPr>
      </w:pPr>
    </w:p>
    <w:p w:rsidR="00AD200F" w:rsidRPr="008E138C" w:rsidRDefault="00AD200F" w:rsidP="00AD200F">
      <w:pPr>
        <w:spacing w:line="480" w:lineRule="auto"/>
        <w:jc w:val="center"/>
        <w:rPr>
          <w:b/>
          <w:i/>
          <w:color w:val="000000"/>
        </w:rPr>
      </w:pPr>
      <w:r>
        <w:rPr>
          <w:b/>
          <w:color w:val="000000"/>
        </w:rPr>
        <w:t>Figure: 3</w:t>
      </w:r>
      <w:r w:rsidRPr="00F1774F">
        <w:rPr>
          <w:b/>
          <w:color w:val="000000"/>
        </w:rPr>
        <w:t>.4</w:t>
      </w:r>
      <w:r w:rsidRPr="008E138C">
        <w:rPr>
          <w:color w:val="000000"/>
        </w:rPr>
        <w:t xml:space="preserve"> Mounting Bracket</w:t>
      </w:r>
      <w:r>
        <w:rPr>
          <w:color w:val="000000"/>
        </w:rPr>
        <w:t xml:space="preserve"> (Referred from Instrument Manual)</w:t>
      </w:r>
    </w:p>
    <w:p w:rsidR="00AD200F" w:rsidRDefault="00AD200F" w:rsidP="00AD200F">
      <w:pPr>
        <w:spacing w:line="360" w:lineRule="auto"/>
        <w:jc w:val="both"/>
        <w:rPr>
          <w:color w:val="000000"/>
        </w:rPr>
      </w:pPr>
      <w:r w:rsidRPr="004B5C8B">
        <w:rPr>
          <w:b/>
          <w:color w:val="000000"/>
        </w:rPr>
        <w:t>Adjustable Support</w:t>
      </w:r>
      <w:r w:rsidRPr="00104895">
        <w:rPr>
          <w:color w:val="000000"/>
        </w:rPr>
        <w:t>: this can be clamped at any positions on the slide of the mounting bracket to provide pick-up height adjustment.</w:t>
      </w:r>
    </w:p>
    <w:p w:rsidR="00AD200F" w:rsidRDefault="00AD200F" w:rsidP="00AD200F">
      <w:pPr>
        <w:spacing w:line="360" w:lineRule="auto"/>
        <w:jc w:val="both"/>
        <w:rPr>
          <w:b/>
          <w:i/>
          <w:color w:val="000000"/>
        </w:rPr>
      </w:pPr>
    </w:p>
    <w:p w:rsidR="00AD200F" w:rsidRDefault="00AD200F" w:rsidP="00AD200F">
      <w:pPr>
        <w:spacing w:line="360" w:lineRule="auto"/>
        <w:jc w:val="both"/>
        <w:rPr>
          <w:color w:val="000000"/>
        </w:rPr>
      </w:pPr>
      <w:r w:rsidRPr="004B5C8B">
        <w:rPr>
          <w:b/>
          <w:color w:val="000000"/>
        </w:rPr>
        <w:t>Pick-up Holder</w:t>
      </w:r>
      <w:r w:rsidRPr="00104895">
        <w:rPr>
          <w:color w:val="000000"/>
        </w:rPr>
        <w:t>: This fits into the crutch of the pick-up support and is held in place by a spring plunger.</w:t>
      </w:r>
    </w:p>
    <w:p w:rsidR="00AD200F" w:rsidRPr="00104895" w:rsidRDefault="00AD200F" w:rsidP="00AD200F">
      <w:pPr>
        <w:spacing w:line="360" w:lineRule="auto"/>
        <w:jc w:val="both"/>
        <w:rPr>
          <w:color w:val="000000"/>
        </w:rPr>
      </w:pPr>
      <w:r w:rsidRPr="004B5C8B">
        <w:rPr>
          <w:b/>
          <w:color w:val="000000"/>
        </w:rPr>
        <w:t>Connector</w:t>
      </w:r>
      <w:r w:rsidRPr="00104895">
        <w:rPr>
          <w:color w:val="000000"/>
        </w:rPr>
        <w:t>: the connector of the pick-up lead is screwed into the end of pick-up and is then inserted into the end of the pick-up holder, with the lead coming out through the slot in the holder. It is advisable to connect the lead to the display-traverse unit first and then to the pick-up. When the extension rod is used, the short pick-up is not required and the end of the rod itself is inserted into the holder.</w:t>
      </w:r>
    </w:p>
    <w:p w:rsidR="00AD200F" w:rsidRPr="00104895" w:rsidRDefault="00AD200F" w:rsidP="00AD200F">
      <w:pPr>
        <w:spacing w:line="360" w:lineRule="auto"/>
        <w:jc w:val="both"/>
        <w:rPr>
          <w:color w:val="000000"/>
        </w:rPr>
      </w:pPr>
    </w:p>
    <w:p w:rsidR="00AD200F" w:rsidRDefault="00AD200F" w:rsidP="00AD200F">
      <w:pPr>
        <w:spacing w:line="360" w:lineRule="auto"/>
        <w:jc w:val="both"/>
        <w:rPr>
          <w:color w:val="000000"/>
        </w:rPr>
      </w:pPr>
      <w:r w:rsidRPr="004B5C8B">
        <w:rPr>
          <w:b/>
          <w:color w:val="000000"/>
        </w:rPr>
        <w:t>DIP switch settings</w:t>
      </w:r>
      <w:r w:rsidRPr="00104895">
        <w:rPr>
          <w:color w:val="000000"/>
        </w:rPr>
        <w:t>: The instrument default settings, when powering up with a new battery, are set via DIP switches housed inside the display-traverse unit. The selections can be changed by menu/pushbuttons operations. The DIP switches are accessed by unscrewing the three feet from the base of the display-traverse unit, then removing the screws which were partly covered by the feet.</w:t>
      </w:r>
    </w:p>
    <w:p w:rsidR="00AD200F" w:rsidRPr="009009C2" w:rsidRDefault="00AD200F" w:rsidP="00AD200F">
      <w:pPr>
        <w:spacing w:line="360" w:lineRule="auto"/>
        <w:jc w:val="both"/>
        <w:rPr>
          <w:color w:val="000000"/>
        </w:rPr>
      </w:pPr>
    </w:p>
    <w:p w:rsidR="008A6C02" w:rsidRDefault="008A6C02">
      <w:pPr>
        <w:rPr>
          <w:b/>
          <w:color w:val="000000"/>
        </w:rPr>
      </w:pPr>
      <w:r>
        <w:rPr>
          <w:b/>
          <w:color w:val="000000"/>
        </w:rPr>
        <w:br w:type="page"/>
      </w:r>
    </w:p>
    <w:p w:rsidR="00AD200F" w:rsidRPr="00104895" w:rsidRDefault="00AD200F" w:rsidP="00AD200F">
      <w:pPr>
        <w:spacing w:line="360" w:lineRule="auto"/>
        <w:jc w:val="both"/>
        <w:rPr>
          <w:b/>
          <w:color w:val="000000"/>
        </w:rPr>
      </w:pPr>
      <w:r w:rsidRPr="00104895">
        <w:rPr>
          <w:b/>
          <w:color w:val="000000"/>
        </w:rPr>
        <w:lastRenderedPageBreak/>
        <w:t xml:space="preserve">Pick-up </w:t>
      </w:r>
    </w:p>
    <w:p w:rsidR="00AD200F" w:rsidRPr="00A06909" w:rsidRDefault="00AD200F" w:rsidP="00AD200F">
      <w:pPr>
        <w:spacing w:line="360" w:lineRule="auto"/>
        <w:jc w:val="both"/>
        <w:rPr>
          <w:color w:val="000000"/>
        </w:rPr>
      </w:pPr>
      <w:r w:rsidRPr="00104895">
        <w:rPr>
          <w:color w:val="000000"/>
        </w:rPr>
        <w:t>The pickup is a variable reluctance type transducer which is supported on the surface to be measured by a skid, a curved support projecting from the underside of the pickup in the vicinity of the stylus. As the pickup traverses across the surface, movements of the stylus relative to the skid are detected and are converted into a proportional electrical signal. The radius of curvature of the skid is much greater than the roughness spacing. This enables it to ride across the surface almost unaffected by the roughness, and provides a datum representing the general form of the surface. Even so, where the waviness is widely spaced it will be necessary to use the pickup with shoe, in conjunction with the 2.5mm (0.1 in) cut-off.</w:t>
      </w:r>
    </w:p>
    <w:p w:rsidR="00AD200F" w:rsidRDefault="00AD200F" w:rsidP="00AD200F">
      <w:pPr>
        <w:jc w:val="center"/>
        <w:rPr>
          <w:color w:val="000000"/>
          <w:sz w:val="28"/>
          <w:szCs w:val="28"/>
        </w:rPr>
      </w:pPr>
      <w:r>
        <w:rPr>
          <w:noProof/>
          <w:color w:val="000000"/>
          <w:sz w:val="28"/>
          <w:szCs w:val="28"/>
        </w:rPr>
        <w:drawing>
          <wp:inline distT="0" distB="0" distL="0" distR="0">
            <wp:extent cx="4210050" cy="127635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srcRect/>
                    <a:stretch>
                      <a:fillRect/>
                    </a:stretch>
                  </pic:blipFill>
                  <pic:spPr bwMode="auto">
                    <a:xfrm>
                      <a:off x="0" y="0"/>
                      <a:ext cx="4210050" cy="1276350"/>
                    </a:xfrm>
                    <a:prstGeom prst="rect">
                      <a:avLst/>
                    </a:prstGeom>
                    <a:noFill/>
                    <a:ln w="9525">
                      <a:noFill/>
                      <a:miter lim="800000"/>
                      <a:headEnd/>
                      <a:tailEnd/>
                    </a:ln>
                  </pic:spPr>
                </pic:pic>
              </a:graphicData>
            </a:graphic>
          </wp:inline>
        </w:drawing>
      </w:r>
    </w:p>
    <w:p w:rsidR="00AD200F" w:rsidRPr="00104895" w:rsidRDefault="00AD200F" w:rsidP="00AD200F">
      <w:pPr>
        <w:jc w:val="center"/>
        <w:rPr>
          <w:color w:val="000000"/>
          <w:sz w:val="28"/>
          <w:szCs w:val="28"/>
        </w:rPr>
      </w:pPr>
    </w:p>
    <w:p w:rsidR="00AD200F" w:rsidRDefault="00AD200F" w:rsidP="00AD200F">
      <w:pPr>
        <w:jc w:val="center"/>
        <w:rPr>
          <w:color w:val="000000"/>
        </w:rPr>
      </w:pPr>
      <w:r>
        <w:rPr>
          <w:b/>
          <w:color w:val="000000"/>
        </w:rPr>
        <w:t>Figure: 3</w:t>
      </w:r>
      <w:r w:rsidRPr="00F1774F">
        <w:rPr>
          <w:b/>
          <w:color w:val="000000"/>
        </w:rPr>
        <w:t>.5</w:t>
      </w:r>
      <w:r>
        <w:rPr>
          <w:color w:val="000000"/>
        </w:rPr>
        <w:t xml:space="preserve"> </w:t>
      </w:r>
      <w:proofErr w:type="gramStart"/>
      <w:r>
        <w:rPr>
          <w:color w:val="000000"/>
        </w:rPr>
        <w:t>Pick-up</w:t>
      </w:r>
      <w:proofErr w:type="gramEnd"/>
      <w:r>
        <w:rPr>
          <w:color w:val="000000"/>
        </w:rPr>
        <w:t xml:space="preserve"> (Referred from Instrument Manual)</w:t>
      </w:r>
    </w:p>
    <w:p w:rsidR="00AD200F" w:rsidRPr="00F05443" w:rsidRDefault="00AD200F" w:rsidP="00AD200F">
      <w:pPr>
        <w:jc w:val="center"/>
        <w:rPr>
          <w:color w:val="000000"/>
        </w:rPr>
      </w:pPr>
    </w:p>
    <w:p w:rsidR="00AD200F" w:rsidRDefault="00AD200F" w:rsidP="00AD200F">
      <w:pPr>
        <w:rPr>
          <w:b/>
          <w:color w:val="000000"/>
        </w:rPr>
      </w:pPr>
    </w:p>
    <w:p w:rsidR="00AD200F" w:rsidRDefault="00AD200F" w:rsidP="00AD200F">
      <w:pPr>
        <w:spacing w:line="360" w:lineRule="auto"/>
        <w:rPr>
          <w:color w:val="000000"/>
          <w:sz w:val="28"/>
          <w:szCs w:val="28"/>
        </w:rPr>
      </w:pPr>
      <w:r w:rsidRPr="00104895">
        <w:rPr>
          <w:b/>
          <w:color w:val="000000"/>
        </w:rPr>
        <w:t>Specifications</w:t>
      </w:r>
    </w:p>
    <w:p w:rsidR="00AD200F" w:rsidRPr="00721CDD" w:rsidRDefault="00AD200F" w:rsidP="00AD200F">
      <w:pPr>
        <w:spacing w:line="360" w:lineRule="auto"/>
        <w:rPr>
          <w:color w:val="000000"/>
          <w:sz w:val="28"/>
          <w:szCs w:val="28"/>
        </w:rPr>
      </w:pPr>
    </w:p>
    <w:p w:rsidR="00AD200F" w:rsidRPr="00104895" w:rsidRDefault="00AD200F" w:rsidP="00AD200F">
      <w:pPr>
        <w:spacing w:line="360" w:lineRule="auto"/>
        <w:ind w:left="2880" w:hanging="2880"/>
        <w:rPr>
          <w:color w:val="000000"/>
        </w:rPr>
      </w:pPr>
      <w:smartTag w:uri="urn:schemas-microsoft-com:office:smarttags" w:element="place">
        <w:r w:rsidRPr="00104895">
          <w:rPr>
            <w:color w:val="000000"/>
          </w:rPr>
          <w:t>Battery</w:t>
        </w:r>
      </w:smartTag>
      <w:r w:rsidRPr="00104895">
        <w:rPr>
          <w:b/>
          <w:color w:val="000000"/>
        </w:rPr>
        <w:t>:</w:t>
      </w:r>
      <w:r w:rsidRPr="00104895">
        <w:rPr>
          <w:b/>
          <w:color w:val="000000"/>
        </w:rPr>
        <w:tab/>
      </w:r>
      <w:r w:rsidRPr="00104895">
        <w:rPr>
          <w:color w:val="000000"/>
        </w:rPr>
        <w:t>Alkaline: Minimum 600 Measurements of 4mm Measurements Lengths.</w:t>
      </w:r>
    </w:p>
    <w:p w:rsidR="00AD200F" w:rsidRPr="00104895" w:rsidRDefault="00AD200F" w:rsidP="00AD200F">
      <w:pPr>
        <w:spacing w:line="360" w:lineRule="auto"/>
        <w:ind w:left="2880"/>
        <w:rPr>
          <w:color w:val="000000"/>
        </w:rPr>
      </w:pPr>
      <w:r>
        <w:rPr>
          <w:color w:val="000000"/>
        </w:rPr>
        <w:t>Ni-C</w:t>
      </w:r>
      <w:r w:rsidRPr="00104895">
        <w:rPr>
          <w:color w:val="000000"/>
        </w:rPr>
        <w:t>ad: Minimum 200 Measurement of 4mm Length</w:t>
      </w:r>
    </w:p>
    <w:p w:rsidR="00AD200F" w:rsidRPr="00104895" w:rsidRDefault="00AD200F" w:rsidP="00AD200F">
      <w:pPr>
        <w:spacing w:line="360" w:lineRule="auto"/>
        <w:ind w:left="2880"/>
        <w:rPr>
          <w:color w:val="000000"/>
        </w:rPr>
      </w:pPr>
      <w:r w:rsidRPr="00104895">
        <w:rPr>
          <w:color w:val="000000"/>
        </w:rPr>
        <w:t xml:space="preserve">Size: 6 LR 61 (USA/Japan), Fixed </w:t>
      </w:r>
      <w:smartTag w:uri="urn:schemas-microsoft-com:office:smarttags" w:element="place">
        <w:r w:rsidRPr="00104895">
          <w:rPr>
            <w:color w:val="000000"/>
          </w:rPr>
          <w:t>Battery</w:t>
        </w:r>
      </w:smartTag>
      <w:r w:rsidRPr="00104895">
        <w:rPr>
          <w:color w:val="000000"/>
        </w:rPr>
        <w:tab/>
      </w:r>
      <w:r w:rsidRPr="00104895">
        <w:rPr>
          <w:color w:val="000000"/>
        </w:rPr>
        <w:tab/>
      </w:r>
      <w:r w:rsidRPr="00104895">
        <w:rPr>
          <w:color w:val="000000"/>
        </w:rPr>
        <w:tab/>
      </w:r>
    </w:p>
    <w:p w:rsidR="00AD200F" w:rsidRPr="00104895" w:rsidRDefault="00AD200F" w:rsidP="00AD200F">
      <w:pPr>
        <w:spacing w:line="360" w:lineRule="auto"/>
        <w:ind w:left="2160" w:hanging="2160"/>
        <w:rPr>
          <w:color w:val="000000"/>
        </w:rPr>
      </w:pPr>
      <w:r w:rsidRPr="00104895">
        <w:rPr>
          <w:color w:val="000000"/>
        </w:rPr>
        <w:tab/>
      </w:r>
      <w:r w:rsidRPr="00104895">
        <w:rPr>
          <w:color w:val="000000"/>
        </w:rPr>
        <w:tab/>
        <w:t>External Charger (Ni</w:t>
      </w:r>
      <w:r>
        <w:rPr>
          <w:color w:val="000000"/>
        </w:rPr>
        <w:t>-C</w:t>
      </w:r>
      <w:r w:rsidRPr="00104895">
        <w:rPr>
          <w:color w:val="000000"/>
        </w:rPr>
        <w:t>ad Only)</w:t>
      </w:r>
    </w:p>
    <w:p w:rsidR="00AD200F" w:rsidRPr="00104895" w:rsidRDefault="00AD200F" w:rsidP="00AD200F">
      <w:pPr>
        <w:spacing w:line="360" w:lineRule="auto"/>
        <w:ind w:left="2160" w:hanging="2160"/>
        <w:rPr>
          <w:color w:val="000000"/>
        </w:rPr>
      </w:pPr>
      <w:r w:rsidRPr="00104895">
        <w:rPr>
          <w:color w:val="000000"/>
        </w:rPr>
        <w:tab/>
      </w:r>
      <w:r w:rsidRPr="00104895">
        <w:rPr>
          <w:color w:val="000000"/>
        </w:rPr>
        <w:tab/>
        <w:t>110/240V, 50/60 Hz</w:t>
      </w:r>
    </w:p>
    <w:p w:rsidR="00AD200F" w:rsidRPr="00104895" w:rsidRDefault="00AD200F" w:rsidP="00AD200F">
      <w:pPr>
        <w:spacing w:line="360" w:lineRule="auto"/>
        <w:ind w:left="2160" w:hanging="2160"/>
        <w:rPr>
          <w:color w:val="000000"/>
        </w:rPr>
      </w:pPr>
      <w:r w:rsidRPr="00104895">
        <w:rPr>
          <w:color w:val="000000"/>
        </w:rPr>
        <w:t>Traverse Unit:</w:t>
      </w:r>
      <w:r w:rsidRPr="00104895">
        <w:rPr>
          <w:color w:val="000000"/>
        </w:rPr>
        <w:tab/>
      </w:r>
      <w:r w:rsidRPr="00104895">
        <w:rPr>
          <w:color w:val="000000"/>
        </w:rPr>
        <w:tab/>
        <w:t>Traverse Speed: 1mm/Sec</w:t>
      </w:r>
    </w:p>
    <w:p w:rsidR="00AD200F" w:rsidRPr="00104895" w:rsidRDefault="00AD200F" w:rsidP="00AD200F">
      <w:pPr>
        <w:spacing w:line="360" w:lineRule="auto"/>
        <w:ind w:left="2160" w:hanging="2160"/>
        <w:rPr>
          <w:color w:val="000000"/>
        </w:rPr>
      </w:pPr>
      <w:r w:rsidRPr="00104895">
        <w:rPr>
          <w:color w:val="000000"/>
        </w:rPr>
        <w:t>Measurement:</w:t>
      </w:r>
      <w:r w:rsidRPr="00104895">
        <w:rPr>
          <w:color w:val="000000"/>
        </w:rPr>
        <w:tab/>
      </w:r>
      <w:r w:rsidRPr="00104895">
        <w:rPr>
          <w:color w:val="000000"/>
        </w:rPr>
        <w:tab/>
        <w:t xml:space="preserve">Metric/Inch Preset by DIP-Switch </w:t>
      </w:r>
    </w:p>
    <w:p w:rsidR="00AD200F" w:rsidRPr="00104895" w:rsidRDefault="00AD200F" w:rsidP="00AD200F">
      <w:pPr>
        <w:spacing w:line="360" w:lineRule="auto"/>
        <w:ind w:left="2160" w:hanging="2160"/>
        <w:rPr>
          <w:color w:val="000000"/>
        </w:rPr>
      </w:pPr>
      <w:r w:rsidRPr="00104895">
        <w:rPr>
          <w:color w:val="000000"/>
        </w:rPr>
        <w:t xml:space="preserve">Cut-Off Values: </w:t>
      </w:r>
      <w:r w:rsidRPr="00104895">
        <w:rPr>
          <w:color w:val="000000"/>
        </w:rPr>
        <w:tab/>
      </w:r>
      <w:r w:rsidRPr="00104895">
        <w:rPr>
          <w:color w:val="000000"/>
        </w:rPr>
        <w:tab/>
        <w:t xml:space="preserve">0.25mm, 0.8mm, and 2.50mm </w:t>
      </w:r>
    </w:p>
    <w:p w:rsidR="00AD200F" w:rsidRPr="00104895" w:rsidRDefault="00AD200F" w:rsidP="00AD200F">
      <w:pPr>
        <w:spacing w:line="360" w:lineRule="auto"/>
        <w:ind w:left="2880" w:hanging="2880"/>
        <w:rPr>
          <w:color w:val="000000"/>
        </w:rPr>
      </w:pPr>
      <w:r w:rsidRPr="00104895">
        <w:rPr>
          <w:color w:val="000000"/>
        </w:rPr>
        <w:t xml:space="preserve">Traverse Length: </w:t>
      </w:r>
      <w:r w:rsidRPr="00104895">
        <w:rPr>
          <w:color w:val="000000"/>
        </w:rPr>
        <w:tab/>
        <w:t xml:space="preserve">1, 3, 5, 10, </w:t>
      </w:r>
      <w:proofErr w:type="gramStart"/>
      <w:r w:rsidRPr="00104895">
        <w:rPr>
          <w:color w:val="000000"/>
        </w:rPr>
        <w:t>Or</w:t>
      </w:r>
      <w:proofErr w:type="gramEnd"/>
      <w:r w:rsidRPr="00104895">
        <w:rPr>
          <w:color w:val="000000"/>
        </w:rPr>
        <w:t xml:space="preserve"> 25.4 + 0.2mm At 0.8mm Cut-Off.</w:t>
      </w:r>
    </w:p>
    <w:p w:rsidR="00AD200F" w:rsidRPr="00104895" w:rsidRDefault="00AD200F" w:rsidP="00AD200F">
      <w:pPr>
        <w:spacing w:line="360" w:lineRule="auto"/>
        <w:ind w:left="2160" w:hanging="2160"/>
        <w:rPr>
          <w:color w:val="000000"/>
        </w:rPr>
      </w:pPr>
      <w:r w:rsidRPr="00104895">
        <w:rPr>
          <w:color w:val="000000"/>
        </w:rPr>
        <w:t xml:space="preserve">Display: </w:t>
      </w:r>
      <w:r w:rsidRPr="00104895">
        <w:rPr>
          <w:color w:val="000000"/>
        </w:rPr>
        <w:tab/>
      </w:r>
      <w:r w:rsidRPr="00104895">
        <w:rPr>
          <w:color w:val="000000"/>
        </w:rPr>
        <w:tab/>
        <w:t>LCD-Matrix. 2lines * 16 Characters</w:t>
      </w:r>
    </w:p>
    <w:p w:rsidR="00AD200F" w:rsidRPr="00104895" w:rsidRDefault="00AD200F" w:rsidP="00AD200F">
      <w:pPr>
        <w:spacing w:line="360" w:lineRule="auto"/>
        <w:ind w:left="2160" w:hanging="2160"/>
        <w:rPr>
          <w:color w:val="000000"/>
        </w:rPr>
      </w:pPr>
      <w:r w:rsidRPr="00104895">
        <w:rPr>
          <w:color w:val="000000"/>
        </w:rPr>
        <w:t>Keyboard:</w:t>
      </w:r>
      <w:r w:rsidRPr="00104895">
        <w:rPr>
          <w:color w:val="000000"/>
        </w:rPr>
        <w:tab/>
      </w:r>
      <w:r w:rsidRPr="00104895">
        <w:rPr>
          <w:color w:val="000000"/>
        </w:rPr>
        <w:tab/>
        <w:t>Membrane Switch Panel Tactile.</w:t>
      </w:r>
    </w:p>
    <w:p w:rsidR="00AD200F" w:rsidRPr="00104895" w:rsidRDefault="00AD200F" w:rsidP="00AD200F">
      <w:pPr>
        <w:spacing w:line="360" w:lineRule="auto"/>
        <w:ind w:left="2880" w:hanging="2880"/>
        <w:rPr>
          <w:color w:val="000000"/>
        </w:rPr>
      </w:pPr>
      <w:r w:rsidRPr="00104895">
        <w:rPr>
          <w:color w:val="000000"/>
        </w:rPr>
        <w:lastRenderedPageBreak/>
        <w:t>Filters:</w:t>
      </w:r>
      <w:r w:rsidRPr="00104895">
        <w:rPr>
          <w:color w:val="000000"/>
        </w:rPr>
        <w:tab/>
        <w:t>Digital Gauss Filters or 2CR Filter (ISO) Selectable By DIP-Switch.</w:t>
      </w:r>
    </w:p>
    <w:p w:rsidR="00AD200F" w:rsidRPr="00104895" w:rsidRDefault="00AD200F" w:rsidP="00AD200F">
      <w:pPr>
        <w:spacing w:line="360" w:lineRule="auto"/>
        <w:ind w:left="2160" w:hanging="2160"/>
        <w:rPr>
          <w:color w:val="000000"/>
        </w:rPr>
      </w:pPr>
      <w:r w:rsidRPr="00104895">
        <w:rPr>
          <w:color w:val="000000"/>
        </w:rPr>
        <w:t>Parameters:</w:t>
      </w:r>
      <w:r w:rsidRPr="00104895">
        <w:rPr>
          <w:color w:val="000000"/>
        </w:rPr>
        <w:tab/>
      </w:r>
      <w:r w:rsidRPr="00104895">
        <w:rPr>
          <w:color w:val="000000"/>
        </w:rPr>
        <w:tab/>
        <w:t xml:space="preserve">Ra, </w:t>
      </w:r>
      <w:proofErr w:type="spellStart"/>
      <w:r w:rsidRPr="00104895">
        <w:rPr>
          <w:color w:val="000000"/>
        </w:rPr>
        <w:t>Rq</w:t>
      </w:r>
      <w:proofErr w:type="spellEnd"/>
      <w:r w:rsidRPr="00104895">
        <w:rPr>
          <w:color w:val="000000"/>
        </w:rPr>
        <w:t xml:space="preserve">, </w:t>
      </w:r>
      <w:proofErr w:type="spellStart"/>
      <w:r w:rsidRPr="00104895">
        <w:rPr>
          <w:color w:val="000000"/>
        </w:rPr>
        <w:t>Rz</w:t>
      </w:r>
      <w:proofErr w:type="spellEnd"/>
      <w:r w:rsidRPr="00104895">
        <w:rPr>
          <w:color w:val="000000"/>
        </w:rPr>
        <w:t xml:space="preserve"> (DIN), </w:t>
      </w:r>
      <w:proofErr w:type="spellStart"/>
      <w:r w:rsidRPr="00104895">
        <w:rPr>
          <w:color w:val="000000"/>
        </w:rPr>
        <w:t>Ry</w:t>
      </w:r>
      <w:proofErr w:type="spellEnd"/>
      <w:r w:rsidRPr="00104895">
        <w:rPr>
          <w:color w:val="000000"/>
        </w:rPr>
        <w:t xml:space="preserve"> and Sm.</w:t>
      </w:r>
    </w:p>
    <w:p w:rsidR="00AD200F" w:rsidRPr="00104895" w:rsidRDefault="00AD200F" w:rsidP="00AD200F">
      <w:pPr>
        <w:spacing w:line="360" w:lineRule="auto"/>
        <w:ind w:left="2880" w:hanging="2880"/>
        <w:rPr>
          <w:color w:val="000000"/>
        </w:rPr>
      </w:pPr>
      <w:r w:rsidRPr="00104895">
        <w:rPr>
          <w:color w:val="000000"/>
        </w:rPr>
        <w:t xml:space="preserve">Calculations Time: </w:t>
      </w:r>
      <w:r w:rsidRPr="00104895">
        <w:rPr>
          <w:color w:val="000000"/>
        </w:rPr>
        <w:tab/>
        <w:t>Less Than Reversal Time Or 2 Sec Which Ever Is The Longer.</w:t>
      </w:r>
    </w:p>
    <w:p w:rsidR="00AD200F" w:rsidRPr="00D26302" w:rsidRDefault="00AD200F" w:rsidP="00AD200F">
      <w:pPr>
        <w:spacing w:line="360" w:lineRule="auto"/>
        <w:jc w:val="both"/>
        <w:rPr>
          <w:b/>
          <w:color w:val="000000"/>
          <w:sz w:val="28"/>
          <w:szCs w:val="28"/>
          <w:u w:val="single"/>
        </w:rPr>
      </w:pPr>
      <w:r w:rsidRPr="00D26302">
        <w:rPr>
          <w:b/>
          <w:color w:val="000000"/>
          <w:sz w:val="28"/>
          <w:szCs w:val="28"/>
        </w:rPr>
        <w:t>3.3 Work piece material</w:t>
      </w:r>
      <w:r w:rsidRPr="00D26302">
        <w:rPr>
          <w:b/>
          <w:color w:val="000000"/>
          <w:sz w:val="28"/>
          <w:szCs w:val="28"/>
          <w:u w:val="single"/>
        </w:rPr>
        <w:t xml:space="preserve"> </w:t>
      </w:r>
    </w:p>
    <w:p w:rsidR="00AD200F" w:rsidRPr="00104895" w:rsidRDefault="00AD200F" w:rsidP="00AD200F">
      <w:pPr>
        <w:spacing w:line="360" w:lineRule="auto"/>
        <w:jc w:val="both"/>
        <w:rPr>
          <w:b/>
          <w:color w:val="000000"/>
          <w:u w:val="single"/>
        </w:rPr>
      </w:pPr>
      <w:r w:rsidRPr="00104895">
        <w:rPr>
          <w:color w:val="000000"/>
        </w:rPr>
        <w:t xml:space="preserve"> Lathe made </w:t>
      </w:r>
      <w:proofErr w:type="spellStart"/>
      <w:r>
        <w:rPr>
          <w:color w:val="000000"/>
        </w:rPr>
        <w:t>Kirloskar</w:t>
      </w:r>
      <w:proofErr w:type="spellEnd"/>
      <w:r>
        <w:rPr>
          <w:color w:val="000000"/>
        </w:rPr>
        <w:t xml:space="preserve"> was available for </w:t>
      </w:r>
      <w:proofErr w:type="spellStart"/>
      <w:r>
        <w:rPr>
          <w:color w:val="000000"/>
        </w:rPr>
        <w:t>turning.</w:t>
      </w:r>
      <w:r w:rsidRPr="00104895">
        <w:rPr>
          <w:color w:val="000000"/>
        </w:rPr>
        <w:t>The</w:t>
      </w:r>
      <w:proofErr w:type="spellEnd"/>
      <w:r w:rsidRPr="00104895">
        <w:rPr>
          <w:color w:val="000000"/>
        </w:rPr>
        <w:t xml:space="preserve"> chuck holding the work piece </w:t>
      </w:r>
      <w:r>
        <w:rPr>
          <w:color w:val="000000"/>
        </w:rPr>
        <w:t>was self centering type. M</w:t>
      </w:r>
      <w:r w:rsidRPr="00104895">
        <w:rPr>
          <w:color w:val="000000"/>
        </w:rPr>
        <w:t xml:space="preserve">aterial was selected to ensure consistency of the alloy, which </w:t>
      </w:r>
      <w:r>
        <w:rPr>
          <w:color w:val="000000"/>
        </w:rPr>
        <w:t>i</w:t>
      </w:r>
      <w:r w:rsidRPr="00104895">
        <w:rPr>
          <w:color w:val="000000"/>
        </w:rPr>
        <w:t xml:space="preserve">s a </w:t>
      </w:r>
      <w:r>
        <w:rPr>
          <w:color w:val="000000"/>
        </w:rPr>
        <w:t>Mild Steel [as per IS:2062-2006 Grade E-250 (Fe410W) B] made in the f</w:t>
      </w:r>
      <w:r w:rsidRPr="00104895">
        <w:rPr>
          <w:color w:val="000000"/>
        </w:rPr>
        <w:t>o</w:t>
      </w:r>
      <w:r>
        <w:rPr>
          <w:color w:val="000000"/>
        </w:rPr>
        <w:t>r</w:t>
      </w:r>
      <w:r w:rsidRPr="00104895">
        <w:rPr>
          <w:color w:val="000000"/>
        </w:rPr>
        <w:t xml:space="preserve">m of bars with the size of </w:t>
      </w:r>
      <w:r>
        <w:rPr>
          <w:color w:val="000000"/>
        </w:rPr>
        <w:t>diameter 50</w:t>
      </w:r>
      <w:r w:rsidRPr="00104895">
        <w:rPr>
          <w:color w:val="000000"/>
        </w:rPr>
        <w:t>mm</w:t>
      </w:r>
      <w:r>
        <w:rPr>
          <w:color w:val="000000"/>
        </w:rPr>
        <w:t xml:space="preserve"> and 25</w:t>
      </w:r>
      <w:r w:rsidRPr="00104895">
        <w:rPr>
          <w:color w:val="000000"/>
        </w:rPr>
        <w:t>0mm length so as to fit under the chuck. To more closely replicate typical finish turning processes and to avoid excessive vibrations due to work piece dimensional inaccuracies and defects, each work piece was rough-cut just prior to the measured finish cut.</w:t>
      </w:r>
    </w:p>
    <w:p w:rsidR="00AD200F" w:rsidRPr="003A1E2E" w:rsidRDefault="00AD200F" w:rsidP="00AD200F">
      <w:pPr>
        <w:spacing w:line="360" w:lineRule="auto"/>
        <w:jc w:val="both"/>
        <w:rPr>
          <w:color w:val="000000"/>
          <w:sz w:val="10"/>
        </w:rPr>
      </w:pPr>
    </w:p>
    <w:p w:rsidR="00AD200F" w:rsidRDefault="00AD200F" w:rsidP="00AD200F">
      <w:pPr>
        <w:spacing w:line="360" w:lineRule="auto"/>
        <w:jc w:val="both"/>
        <w:rPr>
          <w:color w:val="000000"/>
        </w:rPr>
      </w:pPr>
      <w:r>
        <w:rPr>
          <w:color w:val="000000"/>
        </w:rPr>
        <w:t xml:space="preserve">Taylor Hobson </w:t>
      </w:r>
      <w:proofErr w:type="spellStart"/>
      <w:r w:rsidRPr="00104895">
        <w:rPr>
          <w:color w:val="000000"/>
        </w:rPr>
        <w:t>Surtronic</w:t>
      </w:r>
      <w:proofErr w:type="spellEnd"/>
      <w:r w:rsidRPr="00104895">
        <w:rPr>
          <w:color w:val="000000"/>
        </w:rPr>
        <w:t xml:space="preserve"> 3+ instrument available has a pickup with a skid which is used to travel automatically through a drive motor. Thus such travel would at least require a distance of at least 10</w:t>
      </w:r>
      <w:r>
        <w:rPr>
          <w:color w:val="000000"/>
        </w:rPr>
        <w:t xml:space="preserve"> </w:t>
      </w:r>
      <w:r w:rsidRPr="00104895">
        <w:rPr>
          <w:color w:val="000000"/>
        </w:rPr>
        <w:t>mm. Thus we require appropriate surface travel distance on turned work piece. These dimensions were taken so as to keep travel the stylus on the best surface as the cutting could improper at the starting or at the end. In this way the error in measurement c</w:t>
      </w:r>
      <w:r>
        <w:rPr>
          <w:color w:val="000000"/>
        </w:rPr>
        <w:t>o</w:t>
      </w:r>
      <w:r w:rsidRPr="00104895">
        <w:rPr>
          <w:color w:val="000000"/>
        </w:rPr>
        <w:t>u</w:t>
      </w:r>
      <w:r>
        <w:rPr>
          <w:color w:val="000000"/>
        </w:rPr>
        <w:t>l</w:t>
      </w:r>
      <w:r w:rsidRPr="00104895">
        <w:rPr>
          <w:color w:val="000000"/>
        </w:rPr>
        <w:t xml:space="preserve">d also be reduced and there </w:t>
      </w:r>
      <w:proofErr w:type="gramStart"/>
      <w:r w:rsidRPr="00104895">
        <w:rPr>
          <w:color w:val="000000"/>
        </w:rPr>
        <w:t>are</w:t>
      </w:r>
      <w:proofErr w:type="gramEnd"/>
      <w:r w:rsidRPr="00104895">
        <w:rPr>
          <w:color w:val="000000"/>
        </w:rPr>
        <w:t xml:space="preserve"> less chance of measuring the wrong side values.</w:t>
      </w:r>
    </w:p>
    <w:p w:rsidR="00AD200F" w:rsidRPr="00B540E3" w:rsidRDefault="00AD200F" w:rsidP="00AD200F">
      <w:pPr>
        <w:spacing w:line="360" w:lineRule="auto"/>
        <w:jc w:val="both"/>
        <w:rPr>
          <w:b/>
          <w:color w:val="000000"/>
          <w:sz w:val="12"/>
          <w:u w:val="single"/>
        </w:rPr>
      </w:pPr>
    </w:p>
    <w:p w:rsidR="00AD200F" w:rsidRPr="009E0BE5" w:rsidRDefault="00AD200F" w:rsidP="00AD200F">
      <w:pPr>
        <w:spacing w:line="360" w:lineRule="auto"/>
        <w:ind w:left="720" w:hanging="720"/>
        <w:rPr>
          <w:b/>
          <w:color w:val="000000"/>
          <w:sz w:val="28"/>
          <w:szCs w:val="28"/>
        </w:rPr>
      </w:pPr>
      <w:r w:rsidRPr="009E0BE5">
        <w:rPr>
          <w:b/>
          <w:color w:val="000000"/>
          <w:sz w:val="28"/>
          <w:szCs w:val="28"/>
        </w:rPr>
        <w:t>3.4 Cutting Tool Material</w:t>
      </w:r>
    </w:p>
    <w:p w:rsidR="00AD200F" w:rsidRPr="001161C3" w:rsidRDefault="00AD200F" w:rsidP="00AD200F">
      <w:pPr>
        <w:spacing w:line="360" w:lineRule="auto"/>
        <w:jc w:val="both"/>
        <w:rPr>
          <w:color w:val="000000"/>
        </w:rPr>
      </w:pPr>
      <w:r>
        <w:rPr>
          <w:color w:val="000000"/>
        </w:rPr>
        <w:t xml:space="preserve">The cutting tool which is used for the present work was a carbide tip-KC5525. The basic properties of carbide tools have high hardness over a wide range of </w:t>
      </w:r>
      <w:proofErr w:type="gramStart"/>
      <w:r>
        <w:rPr>
          <w:color w:val="000000"/>
        </w:rPr>
        <w:t>temperature ;</w:t>
      </w:r>
      <w:proofErr w:type="gramEnd"/>
      <w:r>
        <w:rPr>
          <w:color w:val="000000"/>
        </w:rPr>
        <w:t xml:space="preserve"> are very stiff (Young’s modulus is nearly three times that of steel ); exhibit no plastic flow (yield point) even on experiencing stresses of the order of 33300 kg/cm2 ,have low thermal expansion compared with steel ; relatively high thermal conductivity: and a strong tendency to form pressure weld at low cutting speed, these are weak in tension than in compression. Their high hardness at elevated temperature enable them to be used at much faster cutting speed( 3 to 4 m/sec with mild steel)superior hot hardness and wear resistance. These can retain cutting hardness </w:t>
      </w:r>
      <w:proofErr w:type="spellStart"/>
      <w:r>
        <w:rPr>
          <w:color w:val="000000"/>
        </w:rPr>
        <w:t>upto</w:t>
      </w:r>
      <w:proofErr w:type="spellEnd"/>
      <w:r>
        <w:rPr>
          <w:color w:val="000000"/>
        </w:rPr>
        <w:t xml:space="preserve"> 700</w:t>
      </w:r>
      <w:r w:rsidRPr="00DA57F0">
        <w:rPr>
          <w:color w:val="000000"/>
          <w:vertAlign w:val="superscript"/>
        </w:rPr>
        <w:t>o</w:t>
      </w:r>
      <w:r>
        <w:rPr>
          <w:color w:val="000000"/>
        </w:rPr>
        <w:t xml:space="preserve">C and have high wear resistance [22]. </w:t>
      </w:r>
      <w:r>
        <w:rPr>
          <w:bCs/>
        </w:rPr>
        <w:t xml:space="preserve">The tool used was cemented carbide insert type with tip </w:t>
      </w:r>
      <w:r>
        <w:rPr>
          <w:bCs/>
        </w:rPr>
        <w:lastRenderedPageBreak/>
        <w:t xml:space="preserve">radius 0.8mm. The work piece material was mild steel </w:t>
      </w:r>
      <w:r w:rsidRPr="006473E0">
        <w:t>grade IS: 206</w:t>
      </w:r>
      <w:r>
        <w:t xml:space="preserve">2-2006 Grade: E-250 (Fe410W) B </w:t>
      </w:r>
      <w:r>
        <w:rPr>
          <w:bCs/>
        </w:rPr>
        <w:t>with the chemical composition as under:</w:t>
      </w:r>
    </w:p>
    <w:p w:rsidR="00AD200F" w:rsidRPr="001911D5" w:rsidRDefault="00AD200F" w:rsidP="00AD200F">
      <w:pPr>
        <w:spacing w:line="360" w:lineRule="auto"/>
        <w:jc w:val="both"/>
        <w:rPr>
          <w:bCs/>
          <w:sz w:val="12"/>
        </w:rPr>
      </w:pPr>
    </w:p>
    <w:p w:rsidR="00AD200F" w:rsidRDefault="00AD200F" w:rsidP="00AD200F">
      <w:pPr>
        <w:spacing w:line="480" w:lineRule="auto"/>
        <w:jc w:val="both"/>
      </w:pPr>
      <w:r w:rsidRPr="00F1774F">
        <w:rPr>
          <w:b/>
        </w:rPr>
        <w:t>TABLE</w:t>
      </w:r>
      <w:r>
        <w:rPr>
          <w:b/>
        </w:rPr>
        <w:t xml:space="preserve"> 3</w:t>
      </w:r>
      <w:r w:rsidRPr="00F1774F">
        <w:rPr>
          <w:b/>
        </w:rPr>
        <w:t>.</w:t>
      </w:r>
      <w:r>
        <w:rPr>
          <w:b/>
        </w:rPr>
        <w:t>2</w:t>
      </w:r>
      <w:r>
        <w:t xml:space="preserve"> (Chemical Composition of Work Piece)</w:t>
      </w:r>
    </w:p>
    <w:tbl>
      <w:tblPr>
        <w:tblStyle w:val="TableGrid"/>
        <w:tblW w:w="8856" w:type="dxa"/>
        <w:tblLook w:val="04A0"/>
      </w:tblPr>
      <w:tblGrid>
        <w:gridCol w:w="2952"/>
        <w:gridCol w:w="2952"/>
        <w:gridCol w:w="2952"/>
      </w:tblGrid>
      <w:tr w:rsidR="00AD200F" w:rsidTr="00AD200F">
        <w:tc>
          <w:tcPr>
            <w:tcW w:w="2952" w:type="dxa"/>
          </w:tcPr>
          <w:p w:rsidR="00AD200F" w:rsidRPr="001C77C3" w:rsidRDefault="00AD200F" w:rsidP="00AD200F">
            <w:pPr>
              <w:spacing w:line="360" w:lineRule="auto"/>
              <w:ind w:left="1080" w:hanging="1080"/>
              <w:jc w:val="center"/>
              <w:rPr>
                <w:b/>
                <w:bCs/>
                <w:sz w:val="22"/>
                <w:szCs w:val="22"/>
              </w:rPr>
            </w:pPr>
            <w:r w:rsidRPr="001C77C3">
              <w:rPr>
                <w:b/>
                <w:bCs/>
                <w:sz w:val="22"/>
                <w:szCs w:val="22"/>
              </w:rPr>
              <w:t>Element</w:t>
            </w:r>
          </w:p>
        </w:tc>
        <w:tc>
          <w:tcPr>
            <w:tcW w:w="2952" w:type="dxa"/>
          </w:tcPr>
          <w:p w:rsidR="00AD200F" w:rsidRDefault="00AD200F" w:rsidP="00AD200F">
            <w:pPr>
              <w:spacing w:line="360" w:lineRule="auto"/>
              <w:jc w:val="center"/>
              <w:rPr>
                <w:b/>
                <w:bCs/>
                <w:sz w:val="22"/>
                <w:szCs w:val="22"/>
              </w:rPr>
            </w:pPr>
            <w:r>
              <w:rPr>
                <w:b/>
                <w:bCs/>
                <w:sz w:val="22"/>
                <w:szCs w:val="22"/>
              </w:rPr>
              <w:t xml:space="preserve">Requirement Specification (As per IS:2062-2006 </w:t>
            </w:r>
          </w:p>
          <w:p w:rsidR="00AD200F" w:rsidRPr="001C77C3" w:rsidRDefault="00AD200F" w:rsidP="00AD200F">
            <w:pPr>
              <w:spacing w:line="360" w:lineRule="auto"/>
              <w:jc w:val="center"/>
              <w:rPr>
                <w:b/>
                <w:bCs/>
                <w:sz w:val="22"/>
                <w:szCs w:val="22"/>
              </w:rPr>
            </w:pPr>
            <w:r>
              <w:rPr>
                <w:b/>
                <w:bCs/>
                <w:sz w:val="22"/>
                <w:szCs w:val="22"/>
              </w:rPr>
              <w:t>Gr. E-250  (Fe410W) B)</w:t>
            </w:r>
          </w:p>
        </w:tc>
        <w:tc>
          <w:tcPr>
            <w:tcW w:w="2952" w:type="dxa"/>
          </w:tcPr>
          <w:p w:rsidR="00AD200F" w:rsidRPr="001C77C3" w:rsidRDefault="00AD200F" w:rsidP="00AD200F">
            <w:pPr>
              <w:spacing w:line="360" w:lineRule="auto"/>
              <w:jc w:val="center"/>
              <w:rPr>
                <w:b/>
                <w:bCs/>
                <w:sz w:val="22"/>
                <w:szCs w:val="22"/>
              </w:rPr>
            </w:pPr>
            <w:r w:rsidRPr="001C77C3">
              <w:rPr>
                <w:b/>
                <w:bCs/>
                <w:sz w:val="22"/>
                <w:szCs w:val="22"/>
              </w:rPr>
              <w:t>Weight %</w:t>
            </w:r>
          </w:p>
        </w:tc>
      </w:tr>
      <w:tr w:rsidR="00AD200F" w:rsidTr="00AD200F">
        <w:tc>
          <w:tcPr>
            <w:tcW w:w="2952" w:type="dxa"/>
          </w:tcPr>
          <w:p w:rsidR="00AD200F" w:rsidRPr="00551D26" w:rsidRDefault="00AD200F" w:rsidP="00AD200F">
            <w:pPr>
              <w:spacing w:line="360" w:lineRule="auto"/>
              <w:jc w:val="center"/>
              <w:rPr>
                <w:bCs/>
                <w:sz w:val="22"/>
                <w:szCs w:val="22"/>
              </w:rPr>
            </w:pPr>
            <w:r w:rsidRPr="00551D26">
              <w:rPr>
                <w:bCs/>
                <w:sz w:val="22"/>
                <w:szCs w:val="22"/>
              </w:rPr>
              <w:t>C</w:t>
            </w:r>
          </w:p>
        </w:tc>
        <w:tc>
          <w:tcPr>
            <w:tcW w:w="2952" w:type="dxa"/>
          </w:tcPr>
          <w:p w:rsidR="00AD200F" w:rsidRPr="00551D26" w:rsidRDefault="00AD200F" w:rsidP="00AD200F">
            <w:pPr>
              <w:spacing w:line="360" w:lineRule="auto"/>
              <w:jc w:val="center"/>
              <w:rPr>
                <w:bCs/>
                <w:sz w:val="22"/>
                <w:szCs w:val="22"/>
              </w:rPr>
            </w:pPr>
            <w:r>
              <w:rPr>
                <w:bCs/>
                <w:sz w:val="22"/>
                <w:szCs w:val="22"/>
              </w:rPr>
              <w:t>0.22 Max</w:t>
            </w:r>
          </w:p>
        </w:tc>
        <w:tc>
          <w:tcPr>
            <w:tcW w:w="2952" w:type="dxa"/>
          </w:tcPr>
          <w:p w:rsidR="00AD200F" w:rsidRPr="00551D26" w:rsidRDefault="00AD200F" w:rsidP="00AD200F">
            <w:pPr>
              <w:spacing w:line="360" w:lineRule="auto"/>
              <w:jc w:val="center"/>
              <w:rPr>
                <w:bCs/>
                <w:sz w:val="22"/>
                <w:szCs w:val="22"/>
              </w:rPr>
            </w:pPr>
            <w:r>
              <w:rPr>
                <w:bCs/>
                <w:sz w:val="22"/>
                <w:szCs w:val="22"/>
              </w:rPr>
              <w:t>0.2012</w:t>
            </w:r>
          </w:p>
        </w:tc>
      </w:tr>
      <w:tr w:rsidR="00AD200F" w:rsidTr="00AD200F">
        <w:tc>
          <w:tcPr>
            <w:tcW w:w="2952" w:type="dxa"/>
          </w:tcPr>
          <w:p w:rsidR="00AD200F" w:rsidRPr="00551D26" w:rsidRDefault="00AD200F" w:rsidP="00AD200F">
            <w:pPr>
              <w:spacing w:line="360" w:lineRule="auto"/>
              <w:jc w:val="center"/>
              <w:rPr>
                <w:bCs/>
                <w:sz w:val="22"/>
                <w:szCs w:val="22"/>
              </w:rPr>
            </w:pPr>
            <w:proofErr w:type="spellStart"/>
            <w:r>
              <w:rPr>
                <w:bCs/>
                <w:sz w:val="22"/>
                <w:szCs w:val="22"/>
              </w:rPr>
              <w:t>Mn</w:t>
            </w:r>
            <w:proofErr w:type="spellEnd"/>
          </w:p>
        </w:tc>
        <w:tc>
          <w:tcPr>
            <w:tcW w:w="2952" w:type="dxa"/>
          </w:tcPr>
          <w:p w:rsidR="00AD200F" w:rsidRPr="00551D26" w:rsidRDefault="00AD200F" w:rsidP="00AD200F">
            <w:pPr>
              <w:spacing w:line="360" w:lineRule="auto"/>
              <w:jc w:val="center"/>
              <w:rPr>
                <w:bCs/>
                <w:sz w:val="22"/>
                <w:szCs w:val="22"/>
              </w:rPr>
            </w:pPr>
            <w:r>
              <w:rPr>
                <w:bCs/>
                <w:sz w:val="22"/>
                <w:szCs w:val="22"/>
              </w:rPr>
              <w:t>1.5 Max</w:t>
            </w:r>
          </w:p>
        </w:tc>
        <w:tc>
          <w:tcPr>
            <w:tcW w:w="2952" w:type="dxa"/>
          </w:tcPr>
          <w:p w:rsidR="00AD200F" w:rsidRPr="00551D26" w:rsidRDefault="00AD200F" w:rsidP="00AD200F">
            <w:pPr>
              <w:spacing w:line="360" w:lineRule="auto"/>
              <w:jc w:val="center"/>
              <w:rPr>
                <w:bCs/>
                <w:sz w:val="22"/>
                <w:szCs w:val="22"/>
              </w:rPr>
            </w:pPr>
            <w:r>
              <w:rPr>
                <w:bCs/>
                <w:sz w:val="22"/>
                <w:szCs w:val="22"/>
              </w:rPr>
              <w:t>0.4936</w:t>
            </w:r>
          </w:p>
        </w:tc>
      </w:tr>
      <w:tr w:rsidR="00AD200F" w:rsidTr="00AD200F">
        <w:tc>
          <w:tcPr>
            <w:tcW w:w="2952" w:type="dxa"/>
          </w:tcPr>
          <w:p w:rsidR="00AD200F" w:rsidRPr="00551D26" w:rsidRDefault="00AD200F" w:rsidP="00AD200F">
            <w:pPr>
              <w:spacing w:line="360" w:lineRule="auto"/>
              <w:jc w:val="center"/>
              <w:rPr>
                <w:bCs/>
                <w:sz w:val="22"/>
                <w:szCs w:val="22"/>
              </w:rPr>
            </w:pPr>
            <w:r>
              <w:rPr>
                <w:bCs/>
                <w:sz w:val="22"/>
                <w:szCs w:val="22"/>
              </w:rPr>
              <w:t>Si</w:t>
            </w:r>
          </w:p>
        </w:tc>
        <w:tc>
          <w:tcPr>
            <w:tcW w:w="2952" w:type="dxa"/>
          </w:tcPr>
          <w:p w:rsidR="00AD200F" w:rsidRPr="00551D26" w:rsidRDefault="00AD200F" w:rsidP="00AD200F">
            <w:pPr>
              <w:spacing w:line="360" w:lineRule="auto"/>
              <w:jc w:val="center"/>
              <w:rPr>
                <w:bCs/>
                <w:sz w:val="22"/>
                <w:szCs w:val="22"/>
              </w:rPr>
            </w:pPr>
            <w:r>
              <w:rPr>
                <w:bCs/>
                <w:sz w:val="22"/>
                <w:szCs w:val="22"/>
              </w:rPr>
              <w:t>0.40 Max</w:t>
            </w:r>
          </w:p>
        </w:tc>
        <w:tc>
          <w:tcPr>
            <w:tcW w:w="2952" w:type="dxa"/>
          </w:tcPr>
          <w:p w:rsidR="00AD200F" w:rsidRPr="00551D26" w:rsidRDefault="00AD200F" w:rsidP="00AD200F">
            <w:pPr>
              <w:spacing w:line="360" w:lineRule="auto"/>
              <w:jc w:val="center"/>
              <w:rPr>
                <w:bCs/>
                <w:sz w:val="22"/>
                <w:szCs w:val="22"/>
              </w:rPr>
            </w:pPr>
            <w:r>
              <w:rPr>
                <w:bCs/>
                <w:sz w:val="22"/>
                <w:szCs w:val="22"/>
              </w:rPr>
              <w:t>0.1537</w:t>
            </w:r>
          </w:p>
        </w:tc>
      </w:tr>
      <w:tr w:rsidR="00AD200F" w:rsidTr="00AD200F">
        <w:tc>
          <w:tcPr>
            <w:tcW w:w="2952" w:type="dxa"/>
          </w:tcPr>
          <w:p w:rsidR="00AD200F" w:rsidRPr="00551D26" w:rsidRDefault="00AD200F" w:rsidP="00AD200F">
            <w:pPr>
              <w:spacing w:line="360" w:lineRule="auto"/>
              <w:jc w:val="center"/>
              <w:rPr>
                <w:bCs/>
                <w:sz w:val="22"/>
                <w:szCs w:val="22"/>
              </w:rPr>
            </w:pPr>
            <w:r>
              <w:rPr>
                <w:bCs/>
                <w:sz w:val="22"/>
                <w:szCs w:val="22"/>
              </w:rPr>
              <w:t>P</w:t>
            </w:r>
          </w:p>
        </w:tc>
        <w:tc>
          <w:tcPr>
            <w:tcW w:w="2952" w:type="dxa"/>
          </w:tcPr>
          <w:p w:rsidR="00AD200F" w:rsidRPr="00551D26" w:rsidRDefault="00AD200F" w:rsidP="00AD200F">
            <w:pPr>
              <w:spacing w:line="360" w:lineRule="auto"/>
              <w:jc w:val="center"/>
              <w:rPr>
                <w:bCs/>
                <w:sz w:val="22"/>
                <w:szCs w:val="22"/>
              </w:rPr>
            </w:pPr>
            <w:r>
              <w:rPr>
                <w:bCs/>
                <w:sz w:val="22"/>
                <w:szCs w:val="22"/>
              </w:rPr>
              <w:t>0.045 Max</w:t>
            </w:r>
          </w:p>
        </w:tc>
        <w:tc>
          <w:tcPr>
            <w:tcW w:w="2952" w:type="dxa"/>
          </w:tcPr>
          <w:p w:rsidR="00AD200F" w:rsidRPr="00551D26" w:rsidRDefault="00AD200F" w:rsidP="00AD200F">
            <w:pPr>
              <w:spacing w:line="360" w:lineRule="auto"/>
              <w:jc w:val="center"/>
              <w:rPr>
                <w:bCs/>
                <w:sz w:val="22"/>
                <w:szCs w:val="22"/>
              </w:rPr>
            </w:pPr>
            <w:r>
              <w:rPr>
                <w:bCs/>
                <w:sz w:val="22"/>
                <w:szCs w:val="22"/>
              </w:rPr>
              <w:t>0.0304</w:t>
            </w:r>
          </w:p>
        </w:tc>
      </w:tr>
      <w:tr w:rsidR="00AD200F" w:rsidTr="00AD200F">
        <w:tc>
          <w:tcPr>
            <w:tcW w:w="2952" w:type="dxa"/>
          </w:tcPr>
          <w:p w:rsidR="00AD200F" w:rsidRPr="00551D26" w:rsidRDefault="00AD200F" w:rsidP="00AD200F">
            <w:pPr>
              <w:spacing w:line="360" w:lineRule="auto"/>
              <w:jc w:val="center"/>
              <w:rPr>
                <w:bCs/>
                <w:sz w:val="22"/>
                <w:szCs w:val="22"/>
              </w:rPr>
            </w:pPr>
            <w:r>
              <w:rPr>
                <w:bCs/>
                <w:sz w:val="22"/>
                <w:szCs w:val="22"/>
              </w:rPr>
              <w:t>S</w:t>
            </w:r>
          </w:p>
        </w:tc>
        <w:tc>
          <w:tcPr>
            <w:tcW w:w="2952" w:type="dxa"/>
          </w:tcPr>
          <w:p w:rsidR="00AD200F" w:rsidRPr="00551D26" w:rsidRDefault="00AD200F" w:rsidP="00AD200F">
            <w:pPr>
              <w:spacing w:line="360" w:lineRule="auto"/>
              <w:jc w:val="center"/>
              <w:rPr>
                <w:bCs/>
                <w:sz w:val="22"/>
                <w:szCs w:val="22"/>
              </w:rPr>
            </w:pPr>
            <w:r>
              <w:rPr>
                <w:bCs/>
                <w:sz w:val="22"/>
                <w:szCs w:val="22"/>
              </w:rPr>
              <w:t>0.045 Max</w:t>
            </w:r>
          </w:p>
        </w:tc>
        <w:tc>
          <w:tcPr>
            <w:tcW w:w="2952" w:type="dxa"/>
          </w:tcPr>
          <w:p w:rsidR="00AD200F" w:rsidRPr="00551D26" w:rsidRDefault="00AD200F" w:rsidP="00AD200F">
            <w:pPr>
              <w:spacing w:line="360" w:lineRule="auto"/>
              <w:jc w:val="center"/>
              <w:rPr>
                <w:bCs/>
                <w:sz w:val="22"/>
                <w:szCs w:val="22"/>
              </w:rPr>
            </w:pPr>
            <w:r>
              <w:rPr>
                <w:bCs/>
                <w:sz w:val="22"/>
                <w:szCs w:val="22"/>
              </w:rPr>
              <w:t>0.0323</w:t>
            </w:r>
          </w:p>
        </w:tc>
      </w:tr>
      <w:tr w:rsidR="00AD200F" w:rsidTr="00AD200F">
        <w:tc>
          <w:tcPr>
            <w:tcW w:w="2952" w:type="dxa"/>
          </w:tcPr>
          <w:p w:rsidR="00AD200F" w:rsidRPr="00551D26" w:rsidRDefault="00AD200F" w:rsidP="00AD200F">
            <w:pPr>
              <w:spacing w:line="360" w:lineRule="auto"/>
              <w:jc w:val="center"/>
              <w:rPr>
                <w:bCs/>
                <w:sz w:val="22"/>
                <w:szCs w:val="22"/>
              </w:rPr>
            </w:pPr>
            <w:r>
              <w:rPr>
                <w:bCs/>
                <w:sz w:val="22"/>
                <w:szCs w:val="22"/>
              </w:rPr>
              <w:t>Cr.</w:t>
            </w:r>
          </w:p>
        </w:tc>
        <w:tc>
          <w:tcPr>
            <w:tcW w:w="2952" w:type="dxa"/>
          </w:tcPr>
          <w:p w:rsidR="00AD200F" w:rsidRPr="00551D26" w:rsidRDefault="00AD200F" w:rsidP="00AD200F">
            <w:pPr>
              <w:spacing w:line="360" w:lineRule="auto"/>
              <w:jc w:val="center"/>
              <w:rPr>
                <w:bCs/>
                <w:sz w:val="22"/>
                <w:szCs w:val="22"/>
              </w:rPr>
            </w:pPr>
          </w:p>
        </w:tc>
        <w:tc>
          <w:tcPr>
            <w:tcW w:w="2952" w:type="dxa"/>
          </w:tcPr>
          <w:p w:rsidR="00AD200F" w:rsidRPr="00551D26" w:rsidRDefault="00AD200F" w:rsidP="00AD200F">
            <w:pPr>
              <w:spacing w:line="360" w:lineRule="auto"/>
              <w:jc w:val="center"/>
              <w:rPr>
                <w:bCs/>
                <w:sz w:val="22"/>
                <w:szCs w:val="22"/>
              </w:rPr>
            </w:pPr>
            <w:r w:rsidRPr="00551D26">
              <w:rPr>
                <w:bCs/>
                <w:sz w:val="22"/>
                <w:szCs w:val="22"/>
              </w:rPr>
              <w:t>0.</w:t>
            </w:r>
            <w:r>
              <w:rPr>
                <w:bCs/>
                <w:sz w:val="22"/>
                <w:szCs w:val="22"/>
              </w:rPr>
              <w:t>1961</w:t>
            </w:r>
          </w:p>
        </w:tc>
      </w:tr>
      <w:tr w:rsidR="00AD200F" w:rsidTr="00AD200F">
        <w:tc>
          <w:tcPr>
            <w:tcW w:w="2952" w:type="dxa"/>
          </w:tcPr>
          <w:p w:rsidR="00AD200F" w:rsidRDefault="00AD200F" w:rsidP="00AD200F">
            <w:pPr>
              <w:spacing w:line="360" w:lineRule="auto"/>
              <w:jc w:val="center"/>
              <w:rPr>
                <w:bCs/>
                <w:sz w:val="22"/>
                <w:szCs w:val="22"/>
              </w:rPr>
            </w:pPr>
            <w:r>
              <w:rPr>
                <w:bCs/>
                <w:sz w:val="22"/>
                <w:szCs w:val="22"/>
              </w:rPr>
              <w:t>Mo</w:t>
            </w:r>
          </w:p>
        </w:tc>
        <w:tc>
          <w:tcPr>
            <w:tcW w:w="2952" w:type="dxa"/>
          </w:tcPr>
          <w:p w:rsidR="00AD200F" w:rsidRPr="00551D26" w:rsidRDefault="00AD200F" w:rsidP="00AD200F">
            <w:pPr>
              <w:spacing w:line="360" w:lineRule="auto"/>
              <w:jc w:val="center"/>
              <w:rPr>
                <w:bCs/>
                <w:sz w:val="22"/>
                <w:szCs w:val="22"/>
              </w:rPr>
            </w:pPr>
          </w:p>
        </w:tc>
        <w:tc>
          <w:tcPr>
            <w:tcW w:w="2952" w:type="dxa"/>
          </w:tcPr>
          <w:p w:rsidR="00AD200F" w:rsidRPr="00551D26" w:rsidRDefault="00AD200F" w:rsidP="00AD200F">
            <w:pPr>
              <w:spacing w:line="360" w:lineRule="auto"/>
              <w:jc w:val="center"/>
              <w:rPr>
                <w:bCs/>
                <w:sz w:val="22"/>
                <w:szCs w:val="22"/>
              </w:rPr>
            </w:pPr>
            <w:r>
              <w:rPr>
                <w:bCs/>
                <w:sz w:val="22"/>
                <w:szCs w:val="22"/>
              </w:rPr>
              <w:t>0.0146</w:t>
            </w:r>
          </w:p>
        </w:tc>
      </w:tr>
      <w:tr w:rsidR="00AD200F" w:rsidTr="00AD200F">
        <w:tc>
          <w:tcPr>
            <w:tcW w:w="2952" w:type="dxa"/>
          </w:tcPr>
          <w:p w:rsidR="00AD200F" w:rsidRDefault="00AD200F" w:rsidP="00AD200F">
            <w:pPr>
              <w:spacing w:line="360" w:lineRule="auto"/>
              <w:jc w:val="center"/>
              <w:rPr>
                <w:bCs/>
                <w:sz w:val="22"/>
                <w:szCs w:val="22"/>
              </w:rPr>
            </w:pPr>
            <w:r>
              <w:t>Ni</w:t>
            </w:r>
          </w:p>
        </w:tc>
        <w:tc>
          <w:tcPr>
            <w:tcW w:w="2952" w:type="dxa"/>
          </w:tcPr>
          <w:p w:rsidR="00AD200F" w:rsidRDefault="00AD200F" w:rsidP="00AD200F">
            <w:pPr>
              <w:spacing w:line="360" w:lineRule="auto"/>
              <w:jc w:val="center"/>
              <w:rPr>
                <w:bCs/>
                <w:sz w:val="22"/>
                <w:szCs w:val="22"/>
              </w:rPr>
            </w:pPr>
          </w:p>
        </w:tc>
        <w:tc>
          <w:tcPr>
            <w:tcW w:w="2952" w:type="dxa"/>
          </w:tcPr>
          <w:p w:rsidR="00AD200F" w:rsidRDefault="00AD200F" w:rsidP="00AD200F">
            <w:pPr>
              <w:spacing w:line="360" w:lineRule="auto"/>
              <w:jc w:val="center"/>
              <w:rPr>
                <w:bCs/>
                <w:sz w:val="22"/>
                <w:szCs w:val="22"/>
              </w:rPr>
            </w:pPr>
            <w:r>
              <w:rPr>
                <w:bCs/>
                <w:sz w:val="22"/>
                <w:szCs w:val="22"/>
              </w:rPr>
              <w:t>0.0870</w:t>
            </w:r>
          </w:p>
        </w:tc>
      </w:tr>
      <w:tr w:rsidR="00AD200F" w:rsidTr="00AD200F">
        <w:tc>
          <w:tcPr>
            <w:tcW w:w="2952" w:type="dxa"/>
          </w:tcPr>
          <w:p w:rsidR="00AD200F" w:rsidRDefault="00AD200F" w:rsidP="00AD200F">
            <w:pPr>
              <w:spacing w:line="360" w:lineRule="auto"/>
              <w:jc w:val="center"/>
            </w:pPr>
            <w:r>
              <w:t>Hardness</w:t>
            </w:r>
          </w:p>
        </w:tc>
        <w:tc>
          <w:tcPr>
            <w:tcW w:w="2952" w:type="dxa"/>
          </w:tcPr>
          <w:p w:rsidR="00AD200F" w:rsidRDefault="00AD200F" w:rsidP="00AD200F">
            <w:pPr>
              <w:spacing w:line="360" w:lineRule="auto"/>
              <w:jc w:val="center"/>
              <w:rPr>
                <w:bCs/>
                <w:sz w:val="22"/>
                <w:szCs w:val="22"/>
              </w:rPr>
            </w:pPr>
            <w:r>
              <w:rPr>
                <w:bCs/>
                <w:sz w:val="22"/>
                <w:szCs w:val="22"/>
              </w:rPr>
              <w:t>-</w:t>
            </w:r>
          </w:p>
        </w:tc>
        <w:tc>
          <w:tcPr>
            <w:tcW w:w="2952" w:type="dxa"/>
          </w:tcPr>
          <w:p w:rsidR="00AD200F" w:rsidRDefault="00AD200F" w:rsidP="00AD200F">
            <w:pPr>
              <w:spacing w:line="360" w:lineRule="auto"/>
              <w:jc w:val="center"/>
              <w:rPr>
                <w:bCs/>
                <w:sz w:val="22"/>
                <w:szCs w:val="22"/>
              </w:rPr>
            </w:pPr>
            <w:r>
              <w:rPr>
                <w:bCs/>
                <w:sz w:val="22"/>
                <w:szCs w:val="22"/>
              </w:rPr>
              <w:t>160 BHN</w:t>
            </w:r>
          </w:p>
        </w:tc>
      </w:tr>
    </w:tbl>
    <w:p w:rsidR="00AD200F" w:rsidRDefault="00AD200F" w:rsidP="00AD200F">
      <w:pPr>
        <w:spacing w:line="480" w:lineRule="auto"/>
        <w:jc w:val="both"/>
        <w:rPr>
          <w:bCs/>
        </w:rPr>
      </w:pPr>
    </w:p>
    <w:p w:rsidR="00AD200F" w:rsidRPr="001161C3" w:rsidRDefault="00AD200F" w:rsidP="00AD200F">
      <w:pPr>
        <w:autoSpaceDE w:val="0"/>
        <w:autoSpaceDN w:val="0"/>
        <w:adjustRightInd w:val="0"/>
        <w:spacing w:line="360" w:lineRule="auto"/>
        <w:jc w:val="both"/>
        <w:rPr>
          <w:color w:val="000000"/>
        </w:rPr>
      </w:pPr>
      <w:r w:rsidRPr="001161C3">
        <w:rPr>
          <w:color w:val="000000"/>
        </w:rPr>
        <w:t xml:space="preserve">Wiper inserts used in this study can provide significant advantages </w:t>
      </w:r>
      <w:proofErr w:type="gramStart"/>
      <w:r w:rsidRPr="001161C3">
        <w:rPr>
          <w:color w:val="000000"/>
        </w:rPr>
        <w:t>in a rough turning operations</w:t>
      </w:r>
      <w:proofErr w:type="gramEnd"/>
      <w:r w:rsidRPr="001161C3">
        <w:rPr>
          <w:color w:val="000000"/>
        </w:rPr>
        <w:t xml:space="preserve">. The slightly higher cutting forces generated by the wiper insert is not a factor in a roughing operation. Consistent results in finishing operations are greatly influenced by the condition of the </w:t>
      </w:r>
      <w:proofErr w:type="spellStart"/>
      <w:r w:rsidRPr="001161C3">
        <w:rPr>
          <w:color w:val="000000"/>
        </w:rPr>
        <w:t>workpiece</w:t>
      </w:r>
      <w:proofErr w:type="spellEnd"/>
      <w:r w:rsidRPr="001161C3">
        <w:rPr>
          <w:color w:val="000000"/>
        </w:rPr>
        <w:t xml:space="preserve"> material before the last pass is taken. If chatter exists after the rough pass, it will continue to the finish pass and be very difficult to remove. Thus, if a wiper insert is used in the turning operation prior to </w:t>
      </w:r>
      <w:proofErr w:type="gramStart"/>
      <w:r w:rsidRPr="001161C3">
        <w:rPr>
          <w:color w:val="000000"/>
        </w:rPr>
        <w:t>finishing,</w:t>
      </w:r>
      <w:proofErr w:type="gramEnd"/>
      <w:r w:rsidRPr="001161C3">
        <w:rPr>
          <w:color w:val="000000"/>
        </w:rPr>
        <w:t xml:space="preserve"> the </w:t>
      </w:r>
      <w:proofErr w:type="spellStart"/>
      <w:r w:rsidRPr="001161C3">
        <w:rPr>
          <w:color w:val="000000"/>
        </w:rPr>
        <w:t>workpiece</w:t>
      </w:r>
      <w:proofErr w:type="spellEnd"/>
      <w:r w:rsidRPr="001161C3">
        <w:rPr>
          <w:color w:val="000000"/>
        </w:rPr>
        <w:t xml:space="preserve"> will have a superior surface for the final cut by the finishing tool. This enhanced surface before finishing will improve the ability of the finishing insert to hold size longer and cut more accurately. Using wiper inserts for roughing will improve surfaces for better finishing cuts, regardless if a wiper insert is used for the final finishing cuts. The wiper insert geometry also provides additional insert strength for longer tool life. Using a wiper insert for rough or finish turning should be your first consideration. </w:t>
      </w:r>
      <w:proofErr w:type="gramStart"/>
      <w:r w:rsidRPr="001161C3">
        <w:rPr>
          <w:color w:val="000000"/>
        </w:rPr>
        <w:t>However ,</w:t>
      </w:r>
      <w:proofErr w:type="gramEnd"/>
      <w:r w:rsidRPr="001161C3">
        <w:rPr>
          <w:color w:val="000000"/>
        </w:rPr>
        <w:t xml:space="preserve"> do the research before you select a wiper insert as your tool of choice. Optimize productivity by increasing feed rates while maintaining surface finish, or double the feed rate while maintaining finish requirements.</w:t>
      </w:r>
    </w:p>
    <w:p w:rsidR="008A6C02" w:rsidRDefault="008A6C02">
      <w:pPr>
        <w:rPr>
          <w:b/>
          <w:sz w:val="28"/>
          <w:szCs w:val="28"/>
        </w:rPr>
      </w:pPr>
      <w:r>
        <w:rPr>
          <w:b/>
          <w:sz w:val="28"/>
          <w:szCs w:val="28"/>
        </w:rPr>
        <w:br w:type="page"/>
      </w:r>
    </w:p>
    <w:p w:rsidR="006F4274" w:rsidRDefault="00AD200F" w:rsidP="006F4274">
      <w:pPr>
        <w:pStyle w:val="BodyText"/>
        <w:spacing w:before="100" w:beforeAutospacing="1" w:line="360" w:lineRule="auto"/>
        <w:outlineLvl w:val="2"/>
        <w:rPr>
          <w:b/>
          <w:sz w:val="28"/>
          <w:szCs w:val="28"/>
        </w:rPr>
      </w:pPr>
      <w:r>
        <w:rPr>
          <w:b/>
          <w:sz w:val="28"/>
          <w:szCs w:val="28"/>
        </w:rPr>
        <w:lastRenderedPageBreak/>
        <w:t>3.5</w:t>
      </w:r>
      <w:r w:rsidRPr="00383EA7">
        <w:rPr>
          <w:b/>
          <w:sz w:val="28"/>
          <w:szCs w:val="28"/>
        </w:rPr>
        <w:t xml:space="preserve"> Measurement of Surface Roughness </w:t>
      </w:r>
    </w:p>
    <w:p w:rsidR="00AD200F" w:rsidRDefault="00AD200F" w:rsidP="006F4274">
      <w:pPr>
        <w:pStyle w:val="BodyText"/>
        <w:spacing w:before="100" w:beforeAutospacing="1" w:line="360" w:lineRule="auto"/>
        <w:outlineLvl w:val="2"/>
      </w:pPr>
      <w:r>
        <w:t xml:space="preserve">Inspection and assessment of surface roughness of machined work pieces can be carried out by means of different measurement techniques. These methods can be ranked into the following classes: </w:t>
      </w:r>
    </w:p>
    <w:p w:rsidR="00AD200F" w:rsidRPr="00195BE4" w:rsidRDefault="00B056C0" w:rsidP="00F24BEA">
      <w:pPr>
        <w:numPr>
          <w:ilvl w:val="0"/>
          <w:numId w:val="2"/>
        </w:numPr>
        <w:spacing w:before="100" w:beforeAutospacing="1" w:after="100" w:afterAutospacing="1" w:line="360" w:lineRule="auto"/>
        <w:jc w:val="both"/>
      </w:pPr>
      <w:hyperlink r:id="rId16" w:anchor="para21#para21" w:history="1">
        <w:r w:rsidR="00AD200F" w:rsidRPr="00195BE4">
          <w:t>Direct measurement methods</w:t>
        </w:r>
      </w:hyperlink>
      <w:r w:rsidR="00AD200F" w:rsidRPr="00195BE4">
        <w:t xml:space="preserve"> </w:t>
      </w:r>
    </w:p>
    <w:p w:rsidR="00AD200F" w:rsidRPr="00195BE4" w:rsidRDefault="00B056C0" w:rsidP="00F24BEA">
      <w:pPr>
        <w:numPr>
          <w:ilvl w:val="0"/>
          <w:numId w:val="2"/>
        </w:numPr>
        <w:spacing w:before="100" w:beforeAutospacing="1" w:after="100" w:afterAutospacing="1" w:line="360" w:lineRule="auto"/>
        <w:jc w:val="both"/>
      </w:pPr>
      <w:hyperlink r:id="rId17" w:anchor="para22#para22" w:history="1">
        <w:r w:rsidR="00AD200F" w:rsidRPr="00195BE4">
          <w:t>Comparison based techniques</w:t>
        </w:r>
      </w:hyperlink>
      <w:r w:rsidR="00AD200F" w:rsidRPr="00195BE4">
        <w:t xml:space="preserve"> </w:t>
      </w:r>
    </w:p>
    <w:p w:rsidR="00AD200F" w:rsidRDefault="00B056C0" w:rsidP="00F24BEA">
      <w:pPr>
        <w:numPr>
          <w:ilvl w:val="0"/>
          <w:numId w:val="2"/>
        </w:numPr>
        <w:spacing w:before="100" w:beforeAutospacing="1" w:after="100" w:afterAutospacing="1" w:line="360" w:lineRule="auto"/>
        <w:jc w:val="both"/>
      </w:pPr>
      <w:hyperlink r:id="rId18" w:anchor="para23#para23" w:history="1">
        <w:r w:rsidR="00AD200F" w:rsidRPr="00195BE4">
          <w:t>Non contact methods</w:t>
        </w:r>
      </w:hyperlink>
      <w:r w:rsidR="00AD200F">
        <w:t xml:space="preserve"> </w:t>
      </w:r>
    </w:p>
    <w:p w:rsidR="00AD200F" w:rsidRPr="009E0BE5" w:rsidRDefault="00AD200F" w:rsidP="00AD200F">
      <w:pPr>
        <w:spacing w:before="100" w:beforeAutospacing="1" w:after="100" w:afterAutospacing="1" w:line="360" w:lineRule="auto"/>
        <w:jc w:val="both"/>
        <w:outlineLvl w:val="2"/>
        <w:rPr>
          <w:b/>
          <w:bCs/>
        </w:rPr>
      </w:pPr>
      <w:bookmarkStart w:id="2" w:name="para21"/>
      <w:bookmarkEnd w:id="2"/>
      <w:r w:rsidRPr="009E0BE5">
        <w:rPr>
          <w:b/>
          <w:bCs/>
        </w:rPr>
        <w:t>3.5.1 Direct Measurement Methods</w:t>
      </w:r>
    </w:p>
    <w:p w:rsidR="00AD200F" w:rsidRDefault="00AD200F" w:rsidP="00AD200F">
      <w:pPr>
        <w:autoSpaceDE w:val="0"/>
        <w:autoSpaceDN w:val="0"/>
        <w:adjustRightInd w:val="0"/>
        <w:spacing w:line="360" w:lineRule="auto"/>
        <w:jc w:val="both"/>
      </w:pPr>
      <w:r>
        <w:t>Direct methods access surface finish by means of stylus type devices. Measurements are obtained using a stylus drawn along the surface to be measured. The stylus motion perpendicular to the surface is registered. This registered profile is then used to calculate the roughness parameters. The parameter Ra is used here.</w:t>
      </w:r>
    </w:p>
    <w:p w:rsidR="00AD200F" w:rsidRDefault="00AD200F" w:rsidP="00AD200F">
      <w:pPr>
        <w:spacing w:line="480" w:lineRule="auto"/>
        <w:jc w:val="center"/>
      </w:pPr>
      <w:r>
        <w:rPr>
          <w:noProof/>
        </w:rPr>
        <w:drawing>
          <wp:inline distT="0" distB="0" distL="0" distR="0">
            <wp:extent cx="2720477" cy="1425203"/>
            <wp:effectExtent l="19050" t="0" r="3673"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srcRect/>
                    <a:stretch>
                      <a:fillRect/>
                    </a:stretch>
                  </pic:blipFill>
                  <pic:spPr bwMode="auto">
                    <a:xfrm>
                      <a:off x="0" y="0"/>
                      <a:ext cx="2724150" cy="1427127"/>
                    </a:xfrm>
                    <a:prstGeom prst="rect">
                      <a:avLst/>
                    </a:prstGeom>
                    <a:noFill/>
                    <a:ln w="9525">
                      <a:noFill/>
                      <a:miter lim="800000"/>
                      <a:headEnd/>
                      <a:tailEnd/>
                    </a:ln>
                  </pic:spPr>
                </pic:pic>
              </a:graphicData>
            </a:graphic>
          </wp:inline>
        </w:drawing>
      </w:r>
    </w:p>
    <w:p w:rsidR="00AD200F" w:rsidRDefault="00AD200F" w:rsidP="00AD200F">
      <w:pPr>
        <w:spacing w:line="480" w:lineRule="auto"/>
        <w:jc w:val="center"/>
      </w:pPr>
      <w:r>
        <w:rPr>
          <w:noProof/>
        </w:rPr>
        <w:drawing>
          <wp:inline distT="0" distB="0" distL="0" distR="0">
            <wp:extent cx="4867275" cy="280035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a:stretch>
                      <a:fillRect/>
                    </a:stretch>
                  </pic:blipFill>
                  <pic:spPr bwMode="auto">
                    <a:xfrm>
                      <a:off x="0" y="0"/>
                      <a:ext cx="4867275" cy="2800350"/>
                    </a:xfrm>
                    <a:prstGeom prst="rect">
                      <a:avLst/>
                    </a:prstGeom>
                    <a:noFill/>
                    <a:ln w="9525">
                      <a:noFill/>
                      <a:miter lim="800000"/>
                      <a:headEnd/>
                      <a:tailEnd/>
                    </a:ln>
                  </pic:spPr>
                </pic:pic>
              </a:graphicData>
            </a:graphic>
          </wp:inline>
        </w:drawing>
      </w:r>
    </w:p>
    <w:p w:rsidR="00AD200F" w:rsidRDefault="00AD200F" w:rsidP="00AD200F">
      <w:pPr>
        <w:spacing w:line="480" w:lineRule="auto"/>
      </w:pPr>
      <w:r>
        <w:t xml:space="preserve">                    </w:t>
      </w:r>
      <w:r w:rsidRPr="00F1774F">
        <w:rPr>
          <w:b/>
        </w:rPr>
        <w:t>Figure 4.6</w:t>
      </w:r>
      <w:r>
        <w:t xml:space="preserve"> (Measurement of Surface roughness by Stylus)</w:t>
      </w:r>
    </w:p>
    <w:p w:rsidR="00AD200F" w:rsidRPr="009E0BE5" w:rsidRDefault="00AD200F" w:rsidP="00AD200F">
      <w:pPr>
        <w:spacing w:before="100" w:beforeAutospacing="1" w:after="100" w:afterAutospacing="1" w:line="360" w:lineRule="auto"/>
        <w:jc w:val="both"/>
        <w:outlineLvl w:val="2"/>
        <w:rPr>
          <w:b/>
          <w:bCs/>
        </w:rPr>
      </w:pPr>
      <w:bookmarkStart w:id="3" w:name="para22"/>
      <w:bookmarkEnd w:id="3"/>
      <w:r w:rsidRPr="009E0BE5">
        <w:rPr>
          <w:b/>
          <w:bCs/>
        </w:rPr>
        <w:lastRenderedPageBreak/>
        <w:t>3.5.2 Comparison Based Techniques</w:t>
      </w:r>
    </w:p>
    <w:p w:rsidR="00AD200F" w:rsidRDefault="00AD200F" w:rsidP="00AD200F">
      <w:pPr>
        <w:spacing w:line="360" w:lineRule="auto"/>
        <w:jc w:val="both"/>
      </w:pPr>
      <w:r>
        <w:t xml:space="preserve">Comparison techniques use specimens of surface roughness produced by the same process, material and machining parameters as the surface to be compared. Visual and tactile senses are used to compare a specimen with a surface of known surface finish. This method is useful for surface roughness Ra&gt;1.6 micron. </w:t>
      </w:r>
    </w:p>
    <w:p w:rsidR="00AD200F" w:rsidRPr="009E0BE5" w:rsidRDefault="00AD200F" w:rsidP="00AD200F">
      <w:pPr>
        <w:spacing w:before="100" w:beforeAutospacing="1" w:after="100" w:afterAutospacing="1" w:line="360" w:lineRule="auto"/>
        <w:jc w:val="both"/>
        <w:outlineLvl w:val="2"/>
        <w:rPr>
          <w:b/>
          <w:bCs/>
        </w:rPr>
      </w:pPr>
      <w:r w:rsidRPr="009E0BE5">
        <w:rPr>
          <w:b/>
          <w:bCs/>
        </w:rPr>
        <w:t>3.5.3 Non Contact Methods</w:t>
      </w:r>
    </w:p>
    <w:p w:rsidR="00AD200F" w:rsidRDefault="00AD200F" w:rsidP="00AD200F">
      <w:pPr>
        <w:spacing w:before="100" w:beforeAutospacing="1" w:after="100" w:afterAutospacing="1" w:line="360" w:lineRule="auto"/>
        <w:jc w:val="both"/>
        <w:outlineLvl w:val="2"/>
        <w:rPr>
          <w:b/>
          <w:bCs/>
          <w:szCs w:val="27"/>
        </w:rPr>
      </w:pPr>
      <w:r>
        <w:t>In it a rough surface is illuminated by a monochromatic plane wave with an angle of incidence with respect to the normal to the surface.  The photo sensor of a camera placed in the focal plane of a Fourier lens is used for recording speckle patterns. Then the surface roughness can be defined and calculated</w:t>
      </w:r>
    </w:p>
    <w:p w:rsidR="00AD200F" w:rsidRDefault="00AD200F" w:rsidP="00AD200F">
      <w:pPr>
        <w:pStyle w:val="NormalWeb"/>
        <w:spacing w:line="360" w:lineRule="auto"/>
        <w:jc w:val="both"/>
        <w:rPr>
          <w:sz w:val="28"/>
        </w:rPr>
      </w:pPr>
      <w:r>
        <w:t>In these experiments direct measurement method has been used i.e. stylus type surface roughness meter was used to measure the surface roughness of the specimen. There were two main reasons behind selecting stylus type surface roughness; one is its easy availability and other is the ease with which it can be operated. The instrument used in these experiments is a product of precision devices.</w:t>
      </w:r>
    </w:p>
    <w:p w:rsidR="00AD200F" w:rsidRPr="009E0BE5" w:rsidRDefault="00AD200F" w:rsidP="00AD200F">
      <w:pPr>
        <w:pStyle w:val="NormalWeb"/>
        <w:spacing w:line="360" w:lineRule="auto"/>
        <w:jc w:val="both"/>
        <w:rPr>
          <w:b/>
          <w:bCs/>
        </w:rPr>
      </w:pPr>
      <w:r w:rsidRPr="009E0BE5">
        <w:rPr>
          <w:b/>
          <w:bCs/>
        </w:rPr>
        <w:t>3.6 Factors and their Levels</w:t>
      </w:r>
    </w:p>
    <w:p w:rsidR="00AD200F" w:rsidRDefault="00AD200F" w:rsidP="006F4274">
      <w:pPr>
        <w:pStyle w:val="NormalWeb"/>
        <w:spacing w:line="360" w:lineRule="auto"/>
        <w:jc w:val="both"/>
        <w:rPr>
          <w:b/>
        </w:rPr>
      </w:pPr>
      <w:r>
        <w:t>The factors and their levels have been selected on the basis of tool, work piece material, machine parameters and by studying different research papers and data hand books. Different cutting parameters and their level are shown in table:</w:t>
      </w:r>
    </w:p>
    <w:p w:rsidR="00AD200F" w:rsidRDefault="00AD200F" w:rsidP="006F4274">
      <w:pPr>
        <w:pStyle w:val="NormalWeb"/>
        <w:spacing w:line="360" w:lineRule="auto"/>
        <w:jc w:val="center"/>
      </w:pPr>
      <w:r>
        <w:rPr>
          <w:b/>
        </w:rPr>
        <w:t>Table 3</w:t>
      </w:r>
      <w:r w:rsidRPr="00F1774F">
        <w:rPr>
          <w:b/>
        </w:rPr>
        <w:t>.</w:t>
      </w:r>
      <w:r>
        <w:rPr>
          <w:b/>
        </w:rPr>
        <w:t>3</w:t>
      </w:r>
      <w:r>
        <w:t xml:space="preserve"> (Process Parameters and Their Levels)</w:t>
      </w: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tblPr>
      <w:tblGrid>
        <w:gridCol w:w="1863"/>
        <w:gridCol w:w="1863"/>
        <w:gridCol w:w="1863"/>
        <w:gridCol w:w="1863"/>
        <w:gridCol w:w="1865"/>
      </w:tblGrid>
      <w:tr w:rsidR="00AD200F" w:rsidTr="006F4274">
        <w:trPr>
          <w:cantSplit/>
          <w:trHeight w:val="458"/>
        </w:trPr>
        <w:tc>
          <w:tcPr>
            <w:tcW w:w="1863" w:type="dxa"/>
            <w:vMerge w:val="restart"/>
          </w:tcPr>
          <w:p w:rsidR="00AD200F" w:rsidRPr="00447A91" w:rsidRDefault="00AD200F" w:rsidP="00AD200F">
            <w:pPr>
              <w:autoSpaceDE w:val="0"/>
              <w:autoSpaceDN w:val="0"/>
              <w:adjustRightInd w:val="0"/>
              <w:spacing w:line="480" w:lineRule="auto"/>
              <w:jc w:val="both"/>
              <w:rPr>
                <w:b/>
              </w:rPr>
            </w:pPr>
            <w:r w:rsidRPr="00447A91">
              <w:rPr>
                <w:b/>
              </w:rPr>
              <w:t>Process parameters</w:t>
            </w:r>
          </w:p>
        </w:tc>
        <w:tc>
          <w:tcPr>
            <w:tcW w:w="1863" w:type="dxa"/>
            <w:vMerge w:val="restart"/>
          </w:tcPr>
          <w:p w:rsidR="00AD200F" w:rsidRPr="00447A91" w:rsidRDefault="00AD200F" w:rsidP="00AD200F">
            <w:pPr>
              <w:autoSpaceDE w:val="0"/>
              <w:autoSpaceDN w:val="0"/>
              <w:adjustRightInd w:val="0"/>
              <w:spacing w:line="480" w:lineRule="auto"/>
              <w:jc w:val="both"/>
              <w:rPr>
                <w:b/>
              </w:rPr>
            </w:pPr>
            <w:r w:rsidRPr="00447A91">
              <w:rPr>
                <w:b/>
              </w:rPr>
              <w:t>Process designation</w:t>
            </w:r>
          </w:p>
        </w:tc>
        <w:tc>
          <w:tcPr>
            <w:tcW w:w="5591" w:type="dxa"/>
            <w:gridSpan w:val="3"/>
            <w:tcBorders>
              <w:bottom w:val="single" w:sz="8" w:space="0" w:color="auto"/>
            </w:tcBorders>
          </w:tcPr>
          <w:p w:rsidR="00AD200F" w:rsidRPr="00447A91" w:rsidRDefault="00AD200F" w:rsidP="00AD200F">
            <w:pPr>
              <w:autoSpaceDE w:val="0"/>
              <w:autoSpaceDN w:val="0"/>
              <w:adjustRightInd w:val="0"/>
              <w:spacing w:line="480" w:lineRule="auto"/>
              <w:jc w:val="both"/>
              <w:rPr>
                <w:b/>
              </w:rPr>
            </w:pPr>
            <w:r w:rsidRPr="00447A91">
              <w:rPr>
                <w:b/>
              </w:rPr>
              <w:t xml:space="preserve">                           Levels</w:t>
            </w:r>
          </w:p>
        </w:tc>
      </w:tr>
      <w:tr w:rsidR="00AD200F" w:rsidTr="006F4274">
        <w:trPr>
          <w:cantSplit/>
          <w:trHeight w:val="430"/>
        </w:trPr>
        <w:tc>
          <w:tcPr>
            <w:tcW w:w="1863" w:type="dxa"/>
            <w:vMerge/>
          </w:tcPr>
          <w:p w:rsidR="00AD200F" w:rsidRPr="00447A91" w:rsidRDefault="00AD200F" w:rsidP="00AD200F">
            <w:pPr>
              <w:autoSpaceDE w:val="0"/>
              <w:autoSpaceDN w:val="0"/>
              <w:adjustRightInd w:val="0"/>
              <w:spacing w:line="480" w:lineRule="auto"/>
              <w:jc w:val="both"/>
              <w:rPr>
                <w:b/>
              </w:rPr>
            </w:pPr>
          </w:p>
        </w:tc>
        <w:tc>
          <w:tcPr>
            <w:tcW w:w="1863" w:type="dxa"/>
            <w:vMerge/>
          </w:tcPr>
          <w:p w:rsidR="00AD200F" w:rsidRDefault="00AD200F" w:rsidP="00AD200F">
            <w:pPr>
              <w:autoSpaceDE w:val="0"/>
              <w:autoSpaceDN w:val="0"/>
              <w:adjustRightInd w:val="0"/>
              <w:spacing w:line="480" w:lineRule="auto"/>
              <w:jc w:val="both"/>
            </w:pPr>
          </w:p>
        </w:tc>
        <w:tc>
          <w:tcPr>
            <w:tcW w:w="1863" w:type="dxa"/>
            <w:tcBorders>
              <w:top w:val="single" w:sz="8" w:space="0" w:color="auto"/>
            </w:tcBorders>
          </w:tcPr>
          <w:p w:rsidR="00AD200F" w:rsidRDefault="00AD200F" w:rsidP="00AD200F">
            <w:pPr>
              <w:autoSpaceDE w:val="0"/>
              <w:autoSpaceDN w:val="0"/>
              <w:adjustRightInd w:val="0"/>
              <w:spacing w:line="480" w:lineRule="auto"/>
              <w:jc w:val="center"/>
            </w:pPr>
            <w:r>
              <w:t>1</w:t>
            </w:r>
          </w:p>
        </w:tc>
        <w:tc>
          <w:tcPr>
            <w:tcW w:w="1863" w:type="dxa"/>
            <w:tcBorders>
              <w:top w:val="single" w:sz="8" w:space="0" w:color="auto"/>
            </w:tcBorders>
          </w:tcPr>
          <w:p w:rsidR="00AD200F" w:rsidRDefault="00AD200F" w:rsidP="00AD200F">
            <w:pPr>
              <w:autoSpaceDE w:val="0"/>
              <w:autoSpaceDN w:val="0"/>
              <w:adjustRightInd w:val="0"/>
              <w:spacing w:line="480" w:lineRule="auto"/>
              <w:jc w:val="center"/>
            </w:pPr>
            <w:r>
              <w:t>2</w:t>
            </w:r>
          </w:p>
        </w:tc>
        <w:tc>
          <w:tcPr>
            <w:tcW w:w="1864" w:type="dxa"/>
            <w:tcBorders>
              <w:top w:val="single" w:sz="8" w:space="0" w:color="auto"/>
            </w:tcBorders>
          </w:tcPr>
          <w:p w:rsidR="00AD200F" w:rsidRDefault="00AD200F" w:rsidP="00AD200F">
            <w:pPr>
              <w:autoSpaceDE w:val="0"/>
              <w:autoSpaceDN w:val="0"/>
              <w:adjustRightInd w:val="0"/>
              <w:spacing w:line="480" w:lineRule="auto"/>
              <w:jc w:val="center"/>
            </w:pPr>
            <w:r>
              <w:t>3</w:t>
            </w:r>
          </w:p>
        </w:tc>
      </w:tr>
      <w:tr w:rsidR="00AD200F" w:rsidTr="006F4274">
        <w:trPr>
          <w:trHeight w:val="584"/>
        </w:trPr>
        <w:tc>
          <w:tcPr>
            <w:tcW w:w="1863" w:type="dxa"/>
          </w:tcPr>
          <w:p w:rsidR="00AD200F" w:rsidRPr="00447A91" w:rsidRDefault="00AD200F" w:rsidP="00AD200F">
            <w:pPr>
              <w:autoSpaceDE w:val="0"/>
              <w:autoSpaceDN w:val="0"/>
              <w:adjustRightInd w:val="0"/>
              <w:spacing w:line="480" w:lineRule="auto"/>
              <w:jc w:val="both"/>
              <w:rPr>
                <w:b/>
              </w:rPr>
            </w:pPr>
            <w:r w:rsidRPr="00447A91">
              <w:rPr>
                <w:b/>
              </w:rPr>
              <w:t>Speed (m/min)</w:t>
            </w:r>
          </w:p>
        </w:tc>
        <w:tc>
          <w:tcPr>
            <w:tcW w:w="1863" w:type="dxa"/>
          </w:tcPr>
          <w:p w:rsidR="00AD200F" w:rsidRDefault="00AD200F" w:rsidP="00AD200F">
            <w:pPr>
              <w:autoSpaceDE w:val="0"/>
              <w:autoSpaceDN w:val="0"/>
              <w:adjustRightInd w:val="0"/>
              <w:spacing w:line="480" w:lineRule="auto"/>
              <w:jc w:val="center"/>
            </w:pPr>
            <w:r>
              <w:t>A</w:t>
            </w:r>
          </w:p>
        </w:tc>
        <w:tc>
          <w:tcPr>
            <w:tcW w:w="1863" w:type="dxa"/>
          </w:tcPr>
          <w:p w:rsidR="00AD200F" w:rsidRDefault="00AD200F" w:rsidP="00AD200F">
            <w:pPr>
              <w:autoSpaceDE w:val="0"/>
              <w:autoSpaceDN w:val="0"/>
              <w:adjustRightInd w:val="0"/>
              <w:spacing w:line="480" w:lineRule="auto"/>
              <w:jc w:val="center"/>
            </w:pPr>
            <w:r>
              <w:t>62.17</w:t>
            </w:r>
          </w:p>
        </w:tc>
        <w:tc>
          <w:tcPr>
            <w:tcW w:w="1863" w:type="dxa"/>
          </w:tcPr>
          <w:p w:rsidR="00AD200F" w:rsidRDefault="00AD200F" w:rsidP="00AD200F">
            <w:pPr>
              <w:autoSpaceDE w:val="0"/>
              <w:autoSpaceDN w:val="0"/>
              <w:adjustRightInd w:val="0"/>
              <w:spacing w:line="480" w:lineRule="auto"/>
              <w:jc w:val="center"/>
            </w:pPr>
            <w:r>
              <w:t>98.09</w:t>
            </w:r>
          </w:p>
        </w:tc>
        <w:tc>
          <w:tcPr>
            <w:tcW w:w="1864" w:type="dxa"/>
          </w:tcPr>
          <w:p w:rsidR="00AD200F" w:rsidRDefault="00AD200F" w:rsidP="00AD200F">
            <w:pPr>
              <w:autoSpaceDE w:val="0"/>
              <w:autoSpaceDN w:val="0"/>
              <w:adjustRightInd w:val="0"/>
              <w:spacing w:line="480" w:lineRule="auto"/>
              <w:jc w:val="center"/>
            </w:pPr>
            <w:r>
              <w:t>154.74</w:t>
            </w:r>
          </w:p>
        </w:tc>
      </w:tr>
      <w:tr w:rsidR="00AD200F" w:rsidTr="006F4274">
        <w:trPr>
          <w:trHeight w:val="530"/>
        </w:trPr>
        <w:tc>
          <w:tcPr>
            <w:tcW w:w="1863" w:type="dxa"/>
          </w:tcPr>
          <w:p w:rsidR="00AD200F" w:rsidRPr="00447A91" w:rsidRDefault="00AD200F" w:rsidP="00AD200F">
            <w:pPr>
              <w:autoSpaceDE w:val="0"/>
              <w:autoSpaceDN w:val="0"/>
              <w:adjustRightInd w:val="0"/>
              <w:spacing w:line="480" w:lineRule="auto"/>
              <w:jc w:val="both"/>
              <w:rPr>
                <w:b/>
              </w:rPr>
            </w:pPr>
            <w:r w:rsidRPr="00447A91">
              <w:rPr>
                <w:b/>
              </w:rPr>
              <w:t>Depth (mm)</w:t>
            </w:r>
          </w:p>
        </w:tc>
        <w:tc>
          <w:tcPr>
            <w:tcW w:w="1863" w:type="dxa"/>
          </w:tcPr>
          <w:p w:rsidR="00AD200F" w:rsidRDefault="00AD200F" w:rsidP="00AD200F">
            <w:pPr>
              <w:autoSpaceDE w:val="0"/>
              <w:autoSpaceDN w:val="0"/>
              <w:adjustRightInd w:val="0"/>
              <w:spacing w:line="480" w:lineRule="auto"/>
              <w:jc w:val="center"/>
            </w:pPr>
            <w:r>
              <w:t>B</w:t>
            </w:r>
          </w:p>
        </w:tc>
        <w:tc>
          <w:tcPr>
            <w:tcW w:w="1863" w:type="dxa"/>
          </w:tcPr>
          <w:p w:rsidR="00AD200F" w:rsidRDefault="00AD200F" w:rsidP="00AD200F">
            <w:pPr>
              <w:autoSpaceDE w:val="0"/>
              <w:autoSpaceDN w:val="0"/>
              <w:adjustRightInd w:val="0"/>
              <w:spacing w:line="480" w:lineRule="auto"/>
              <w:jc w:val="center"/>
            </w:pPr>
            <w:r>
              <w:t>0.2</w:t>
            </w:r>
          </w:p>
        </w:tc>
        <w:tc>
          <w:tcPr>
            <w:tcW w:w="1863" w:type="dxa"/>
          </w:tcPr>
          <w:p w:rsidR="00AD200F" w:rsidRDefault="00AD200F" w:rsidP="00AD200F">
            <w:pPr>
              <w:autoSpaceDE w:val="0"/>
              <w:autoSpaceDN w:val="0"/>
              <w:adjustRightInd w:val="0"/>
              <w:spacing w:line="480" w:lineRule="auto"/>
              <w:jc w:val="center"/>
            </w:pPr>
            <w:r>
              <w:t>0.25</w:t>
            </w:r>
          </w:p>
        </w:tc>
        <w:tc>
          <w:tcPr>
            <w:tcW w:w="1864" w:type="dxa"/>
          </w:tcPr>
          <w:p w:rsidR="00AD200F" w:rsidRDefault="00AD200F" w:rsidP="00AD200F">
            <w:pPr>
              <w:autoSpaceDE w:val="0"/>
              <w:autoSpaceDN w:val="0"/>
              <w:adjustRightInd w:val="0"/>
              <w:spacing w:line="480" w:lineRule="auto"/>
              <w:jc w:val="center"/>
            </w:pPr>
            <w:r>
              <w:t>0.3</w:t>
            </w:r>
          </w:p>
        </w:tc>
      </w:tr>
      <w:tr w:rsidR="00AD200F" w:rsidTr="006F4274">
        <w:trPr>
          <w:trHeight w:val="422"/>
        </w:trPr>
        <w:tc>
          <w:tcPr>
            <w:tcW w:w="1863" w:type="dxa"/>
          </w:tcPr>
          <w:p w:rsidR="00AD200F" w:rsidRPr="00447A91" w:rsidRDefault="00AD200F" w:rsidP="00AD200F">
            <w:pPr>
              <w:autoSpaceDE w:val="0"/>
              <w:autoSpaceDN w:val="0"/>
              <w:adjustRightInd w:val="0"/>
              <w:spacing w:line="480" w:lineRule="auto"/>
              <w:jc w:val="both"/>
              <w:rPr>
                <w:b/>
              </w:rPr>
            </w:pPr>
            <w:r>
              <w:rPr>
                <w:b/>
              </w:rPr>
              <w:t>Feed (mm/rev</w:t>
            </w:r>
            <w:r w:rsidRPr="00447A91">
              <w:rPr>
                <w:b/>
              </w:rPr>
              <w:t>)</w:t>
            </w:r>
          </w:p>
        </w:tc>
        <w:tc>
          <w:tcPr>
            <w:tcW w:w="1863" w:type="dxa"/>
          </w:tcPr>
          <w:p w:rsidR="00AD200F" w:rsidRDefault="00AD200F" w:rsidP="00AD200F">
            <w:pPr>
              <w:autoSpaceDE w:val="0"/>
              <w:autoSpaceDN w:val="0"/>
              <w:adjustRightInd w:val="0"/>
              <w:spacing w:line="480" w:lineRule="auto"/>
              <w:jc w:val="center"/>
            </w:pPr>
            <w:r>
              <w:t>C</w:t>
            </w:r>
          </w:p>
        </w:tc>
        <w:tc>
          <w:tcPr>
            <w:tcW w:w="1863" w:type="dxa"/>
          </w:tcPr>
          <w:p w:rsidR="00AD200F" w:rsidRDefault="00AD200F" w:rsidP="00AD200F">
            <w:pPr>
              <w:autoSpaceDE w:val="0"/>
              <w:autoSpaceDN w:val="0"/>
              <w:adjustRightInd w:val="0"/>
              <w:spacing w:line="480" w:lineRule="auto"/>
              <w:jc w:val="center"/>
            </w:pPr>
            <w:r>
              <w:t>0.2</w:t>
            </w:r>
          </w:p>
        </w:tc>
        <w:tc>
          <w:tcPr>
            <w:tcW w:w="1863" w:type="dxa"/>
          </w:tcPr>
          <w:p w:rsidR="00AD200F" w:rsidRDefault="00AD200F" w:rsidP="00AD200F">
            <w:pPr>
              <w:autoSpaceDE w:val="0"/>
              <w:autoSpaceDN w:val="0"/>
              <w:adjustRightInd w:val="0"/>
              <w:spacing w:line="480" w:lineRule="auto"/>
              <w:jc w:val="center"/>
            </w:pPr>
            <w:r>
              <w:t>0.3</w:t>
            </w:r>
          </w:p>
        </w:tc>
        <w:tc>
          <w:tcPr>
            <w:tcW w:w="1864" w:type="dxa"/>
          </w:tcPr>
          <w:p w:rsidR="00AD200F" w:rsidRDefault="00AD200F" w:rsidP="00AD200F">
            <w:pPr>
              <w:autoSpaceDE w:val="0"/>
              <w:autoSpaceDN w:val="0"/>
              <w:adjustRightInd w:val="0"/>
              <w:spacing w:line="480" w:lineRule="auto"/>
              <w:jc w:val="center"/>
            </w:pPr>
            <w:r>
              <w:t>0.4</w:t>
            </w:r>
          </w:p>
        </w:tc>
      </w:tr>
    </w:tbl>
    <w:p w:rsidR="008A6C02" w:rsidRDefault="008A6C02">
      <w:pPr>
        <w:rPr>
          <w:b/>
          <w:caps/>
          <w:sz w:val="28"/>
          <w:szCs w:val="20"/>
        </w:rPr>
      </w:pPr>
    </w:p>
    <w:p w:rsidR="00AD200F" w:rsidRPr="00104895" w:rsidRDefault="00B056C0" w:rsidP="00AD200F">
      <w:pPr>
        <w:pStyle w:val="PlainText"/>
        <w:jc w:val="right"/>
        <w:rPr>
          <w:rFonts w:ascii="Times New Roman" w:hAnsi="Times New Roman"/>
          <w:b/>
          <w:sz w:val="28"/>
        </w:rPr>
      </w:pPr>
      <w:r w:rsidRPr="00B056C0">
        <w:rPr>
          <w:rFonts w:ascii="Times New Roman" w:hAnsi="Times New Roman"/>
        </w:rPr>
        <w:lastRenderedPageBreak/>
        <w:pict>
          <v:line id="_x0000_s1032" style="position:absolute;left:0;text-align:left;z-index:251659776" from="1.3pt,20.5pt" to="433.3pt,20.5pt" o:allowincell="f"/>
        </w:pict>
      </w:r>
      <w:r w:rsidRPr="00B056C0">
        <w:rPr>
          <w:rFonts w:ascii="Times New Roman" w:hAnsi="Times New Roman"/>
        </w:rPr>
        <w:pict>
          <v:line id="_x0000_s1031" style="position:absolute;left:0;text-align:left;z-index:251658752" from="1.3pt,52.7pt" to="433.3pt,52.7pt" o:allowincell="f" strokeweight="4.5pt">
            <v:stroke linestyle="thinThick"/>
          </v:line>
        </w:pict>
      </w:r>
      <w:r w:rsidR="00AD200F" w:rsidRPr="00104895">
        <w:rPr>
          <w:rFonts w:ascii="Times New Roman" w:hAnsi="Times New Roman"/>
          <w:b/>
          <w:caps/>
          <w:sz w:val="28"/>
        </w:rPr>
        <w:t xml:space="preserve">Chapter </w:t>
      </w:r>
      <w:r w:rsidR="00AD200F">
        <w:rPr>
          <w:rFonts w:ascii="Times New Roman" w:hAnsi="Times New Roman"/>
          <w:b/>
          <w:caps/>
          <w:sz w:val="28"/>
        </w:rPr>
        <w:t>4</w:t>
      </w:r>
    </w:p>
    <w:p w:rsidR="00AD200F" w:rsidRDefault="00AD200F" w:rsidP="00AD200F">
      <w:pPr>
        <w:pStyle w:val="Heading3"/>
        <w:jc w:val="both"/>
        <w:rPr>
          <w:sz w:val="32"/>
          <w:szCs w:val="32"/>
        </w:rPr>
      </w:pPr>
      <w:r>
        <w:rPr>
          <w:sz w:val="32"/>
          <w:szCs w:val="32"/>
        </w:rPr>
        <w:t>ANALYSIS OF DATA</w:t>
      </w:r>
    </w:p>
    <w:p w:rsidR="00AD200F" w:rsidRDefault="00AD200F" w:rsidP="00AD200F">
      <w:pPr>
        <w:pStyle w:val="Heading3"/>
        <w:rPr>
          <w:b w:val="0"/>
          <w:sz w:val="24"/>
          <w:szCs w:val="24"/>
        </w:rPr>
      </w:pPr>
      <w:r w:rsidRPr="00C24D58">
        <w:rPr>
          <w:sz w:val="24"/>
          <w:szCs w:val="24"/>
        </w:rPr>
        <w:t>4.</w:t>
      </w:r>
      <w:r>
        <w:rPr>
          <w:b w:val="0"/>
          <w:sz w:val="24"/>
          <w:szCs w:val="24"/>
        </w:rPr>
        <w:tab/>
      </w:r>
      <w:r w:rsidRPr="00C24D58">
        <w:rPr>
          <w:sz w:val="24"/>
          <w:szCs w:val="24"/>
        </w:rPr>
        <w:t xml:space="preserve">Experiment conducted as per </w:t>
      </w:r>
      <w:r w:rsidRPr="00C24D58">
        <w:rPr>
          <w:sz w:val="24"/>
          <w:szCs w:val="24"/>
        </w:rPr>
        <w:tab/>
        <w:t>Table 4.1</w:t>
      </w:r>
    </w:p>
    <w:tbl>
      <w:tblPr>
        <w:tblW w:w="7390" w:type="dxa"/>
        <w:tblInd w:w="98" w:type="dxa"/>
        <w:tblLook w:val="04A0"/>
      </w:tblPr>
      <w:tblGrid>
        <w:gridCol w:w="960"/>
        <w:gridCol w:w="1120"/>
        <w:gridCol w:w="1080"/>
        <w:gridCol w:w="990"/>
        <w:gridCol w:w="990"/>
        <w:gridCol w:w="1170"/>
        <w:gridCol w:w="1080"/>
      </w:tblGrid>
      <w:tr w:rsidR="00AD200F" w:rsidRPr="009D0C32" w:rsidTr="00AD200F">
        <w:trPr>
          <w:trHeight w:val="420"/>
        </w:trPr>
        <w:tc>
          <w:tcPr>
            <w:tcW w:w="960" w:type="dxa"/>
            <w:tcBorders>
              <w:top w:val="single" w:sz="4" w:space="0" w:color="auto"/>
              <w:left w:val="single" w:sz="4" w:space="0" w:color="auto"/>
              <w:bottom w:val="nil"/>
              <w:right w:val="nil"/>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proofErr w:type="spellStart"/>
            <w:r w:rsidRPr="009D0C32">
              <w:rPr>
                <w:rFonts w:ascii="Calibri" w:hAnsi="Calibri"/>
                <w:color w:val="000000"/>
                <w:sz w:val="22"/>
                <w:szCs w:val="22"/>
              </w:rPr>
              <w:t>S.No</w:t>
            </w:r>
            <w:proofErr w:type="spellEnd"/>
            <w:r w:rsidRPr="009D0C32">
              <w:rPr>
                <w:rFonts w:ascii="Calibri" w:hAnsi="Calibri"/>
                <w:color w:val="000000"/>
                <w:sz w:val="22"/>
                <w:szCs w:val="22"/>
              </w:rPr>
              <w:t>.</w:t>
            </w:r>
          </w:p>
        </w:tc>
        <w:tc>
          <w:tcPr>
            <w:tcW w:w="1120" w:type="dxa"/>
            <w:tcBorders>
              <w:top w:val="single" w:sz="4" w:space="0" w:color="auto"/>
              <w:left w:val="single" w:sz="4" w:space="0" w:color="auto"/>
              <w:bottom w:val="nil"/>
              <w:right w:val="single" w:sz="4" w:space="0" w:color="auto"/>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r w:rsidRPr="009D0C32">
              <w:rPr>
                <w:rFonts w:ascii="Calibri" w:hAnsi="Calibri"/>
                <w:color w:val="000000"/>
                <w:sz w:val="22"/>
                <w:szCs w:val="22"/>
              </w:rPr>
              <w:t>Diameter</w:t>
            </w:r>
          </w:p>
        </w:tc>
        <w:tc>
          <w:tcPr>
            <w:tcW w:w="1080" w:type="dxa"/>
            <w:tcBorders>
              <w:top w:val="single" w:sz="4" w:space="0" w:color="auto"/>
              <w:left w:val="nil"/>
              <w:bottom w:val="nil"/>
              <w:right w:val="nil"/>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r w:rsidRPr="009D0C32">
              <w:rPr>
                <w:rFonts w:ascii="Calibri" w:hAnsi="Calibri"/>
                <w:color w:val="000000"/>
                <w:sz w:val="22"/>
                <w:szCs w:val="22"/>
              </w:rPr>
              <w:t>RPM</w:t>
            </w:r>
          </w:p>
        </w:tc>
        <w:tc>
          <w:tcPr>
            <w:tcW w:w="990" w:type="dxa"/>
            <w:tcBorders>
              <w:top w:val="single" w:sz="4" w:space="0" w:color="auto"/>
              <w:left w:val="single" w:sz="4" w:space="0" w:color="auto"/>
              <w:bottom w:val="nil"/>
              <w:right w:val="single" w:sz="4" w:space="0" w:color="auto"/>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r w:rsidRPr="009D0C32">
              <w:rPr>
                <w:rFonts w:ascii="Calibri" w:hAnsi="Calibri"/>
                <w:color w:val="000000"/>
                <w:sz w:val="22"/>
                <w:szCs w:val="22"/>
              </w:rPr>
              <w:t>V</w:t>
            </w:r>
          </w:p>
        </w:tc>
        <w:tc>
          <w:tcPr>
            <w:tcW w:w="990" w:type="dxa"/>
            <w:tcBorders>
              <w:top w:val="single" w:sz="4" w:space="0" w:color="auto"/>
              <w:left w:val="nil"/>
              <w:bottom w:val="nil"/>
              <w:right w:val="single" w:sz="4" w:space="0" w:color="auto"/>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r w:rsidRPr="009D0C32">
              <w:rPr>
                <w:rFonts w:ascii="Calibri" w:hAnsi="Calibri"/>
                <w:color w:val="000000"/>
                <w:sz w:val="22"/>
                <w:szCs w:val="22"/>
              </w:rPr>
              <w:t>D.O.C.</w:t>
            </w:r>
          </w:p>
        </w:tc>
        <w:tc>
          <w:tcPr>
            <w:tcW w:w="2250" w:type="dxa"/>
            <w:gridSpan w:val="2"/>
            <w:tcBorders>
              <w:top w:val="single" w:sz="4" w:space="0" w:color="auto"/>
              <w:left w:val="nil"/>
              <w:bottom w:val="nil"/>
              <w:right w:val="single" w:sz="4" w:space="0" w:color="000000"/>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r w:rsidRPr="009D0C32">
              <w:rPr>
                <w:rFonts w:ascii="Calibri" w:hAnsi="Calibri"/>
                <w:color w:val="000000"/>
                <w:sz w:val="22"/>
                <w:szCs w:val="22"/>
              </w:rPr>
              <w:t>Feed</w:t>
            </w:r>
          </w:p>
        </w:tc>
      </w:tr>
      <w:tr w:rsidR="00AD200F" w:rsidRPr="009D0C32" w:rsidTr="00AD200F">
        <w:trPr>
          <w:trHeight w:val="315"/>
        </w:trPr>
        <w:tc>
          <w:tcPr>
            <w:tcW w:w="960" w:type="dxa"/>
            <w:tcBorders>
              <w:top w:val="nil"/>
              <w:left w:val="single" w:sz="4" w:space="0" w:color="auto"/>
              <w:bottom w:val="single" w:sz="4" w:space="0" w:color="auto"/>
              <w:right w:val="nil"/>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p>
        </w:tc>
        <w:tc>
          <w:tcPr>
            <w:tcW w:w="1120"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r>
              <w:rPr>
                <w:rFonts w:ascii="Calibri" w:hAnsi="Calibri"/>
                <w:color w:val="000000"/>
                <w:sz w:val="22"/>
                <w:szCs w:val="22"/>
              </w:rPr>
              <w:t>(</w:t>
            </w:r>
            <w:r w:rsidRPr="009D0C32">
              <w:rPr>
                <w:rFonts w:ascii="Calibri" w:hAnsi="Calibri"/>
                <w:color w:val="000000"/>
                <w:sz w:val="22"/>
                <w:szCs w:val="22"/>
              </w:rPr>
              <w:t>mm</w:t>
            </w:r>
            <w:r>
              <w:rPr>
                <w:rFonts w:ascii="Calibri" w:hAnsi="Calibri"/>
                <w:color w:val="000000"/>
                <w:sz w:val="22"/>
                <w:szCs w:val="22"/>
              </w:rPr>
              <w:t>)</w:t>
            </w:r>
          </w:p>
        </w:tc>
        <w:tc>
          <w:tcPr>
            <w:tcW w:w="1080" w:type="dxa"/>
            <w:tcBorders>
              <w:top w:val="nil"/>
              <w:left w:val="nil"/>
              <w:bottom w:val="single" w:sz="4" w:space="0" w:color="auto"/>
              <w:right w:val="nil"/>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p>
        </w:tc>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r w:rsidRPr="009D0C32">
              <w:rPr>
                <w:rFonts w:ascii="Calibri" w:hAnsi="Calibri"/>
                <w:color w:val="000000"/>
                <w:sz w:val="22"/>
                <w:szCs w:val="22"/>
              </w:rPr>
              <w:t>m/min</w:t>
            </w:r>
          </w:p>
        </w:tc>
        <w:tc>
          <w:tcPr>
            <w:tcW w:w="990" w:type="dxa"/>
            <w:tcBorders>
              <w:top w:val="nil"/>
              <w:left w:val="nil"/>
              <w:bottom w:val="single" w:sz="4" w:space="0" w:color="auto"/>
              <w:right w:val="single" w:sz="4" w:space="0" w:color="auto"/>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r w:rsidRPr="009D0C32">
              <w:rPr>
                <w:rFonts w:ascii="Calibri" w:hAnsi="Calibri"/>
                <w:color w:val="000000"/>
                <w:sz w:val="22"/>
                <w:szCs w:val="22"/>
              </w:rPr>
              <w:t>mm</w:t>
            </w:r>
          </w:p>
        </w:tc>
        <w:tc>
          <w:tcPr>
            <w:tcW w:w="1170" w:type="dxa"/>
            <w:tcBorders>
              <w:top w:val="single" w:sz="4" w:space="0" w:color="auto"/>
              <w:left w:val="nil"/>
              <w:bottom w:val="single" w:sz="4" w:space="0" w:color="auto"/>
              <w:right w:val="nil"/>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r w:rsidRPr="009D0C32">
              <w:rPr>
                <w:rFonts w:ascii="Calibri" w:hAnsi="Calibri"/>
                <w:color w:val="000000"/>
                <w:sz w:val="22"/>
                <w:szCs w:val="22"/>
              </w:rPr>
              <w:t>m/min</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rsidR="00AD200F" w:rsidRPr="009D0C32" w:rsidRDefault="00AD200F" w:rsidP="00AD200F">
            <w:pPr>
              <w:jc w:val="center"/>
              <w:rPr>
                <w:rFonts w:ascii="Calibri" w:hAnsi="Calibri"/>
                <w:color w:val="000000"/>
                <w:sz w:val="22"/>
                <w:szCs w:val="22"/>
              </w:rPr>
            </w:pPr>
            <w:r w:rsidRPr="009D0C32">
              <w:rPr>
                <w:rFonts w:ascii="Calibri" w:hAnsi="Calibri"/>
                <w:color w:val="000000"/>
                <w:sz w:val="22"/>
                <w:szCs w:val="22"/>
              </w:rPr>
              <w:t>mm/rev</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1</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450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62.17</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w:t>
            </w:r>
            <w:r w:rsidRPr="001B3840">
              <w:rPr>
                <w:color w:val="000000"/>
                <w:sz w:val="20"/>
                <w:szCs w:val="20"/>
              </w:rPr>
              <w:t>20</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90</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0.2</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2</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710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98.09</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20</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142</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0.2</w:t>
            </w:r>
          </w:p>
        </w:tc>
      </w:tr>
      <w:tr w:rsidR="00AD200F" w:rsidRPr="009D0C32" w:rsidTr="00AD200F">
        <w:trPr>
          <w:trHeight w:val="315"/>
        </w:trPr>
        <w:tc>
          <w:tcPr>
            <w:tcW w:w="960" w:type="dxa"/>
            <w:tcBorders>
              <w:top w:val="nil"/>
              <w:left w:val="single" w:sz="4" w:space="0" w:color="auto"/>
              <w:bottom w:val="single" w:sz="8"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3</w:t>
            </w:r>
          </w:p>
        </w:tc>
        <w:tc>
          <w:tcPr>
            <w:tcW w:w="112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1120</w:t>
            </w:r>
          </w:p>
        </w:tc>
        <w:tc>
          <w:tcPr>
            <w:tcW w:w="99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154.74</w:t>
            </w:r>
          </w:p>
        </w:tc>
        <w:tc>
          <w:tcPr>
            <w:tcW w:w="990" w:type="dxa"/>
            <w:tcBorders>
              <w:top w:val="nil"/>
              <w:left w:val="nil"/>
              <w:bottom w:val="single" w:sz="8"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20</w:t>
            </w:r>
          </w:p>
        </w:tc>
        <w:tc>
          <w:tcPr>
            <w:tcW w:w="117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224</w:t>
            </w:r>
          </w:p>
        </w:tc>
        <w:tc>
          <w:tcPr>
            <w:tcW w:w="108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0.2</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4</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450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62.17</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w:t>
            </w:r>
            <w:r w:rsidRPr="001B3840">
              <w:rPr>
                <w:color w:val="000000"/>
                <w:sz w:val="20"/>
                <w:szCs w:val="20"/>
              </w:rPr>
              <w:t>2</w:t>
            </w:r>
            <w:r w:rsidRPr="009D0C32">
              <w:rPr>
                <w:color w:val="000000"/>
                <w:sz w:val="20"/>
                <w:szCs w:val="20"/>
              </w:rPr>
              <w:t>5</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90</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0.2</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5</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710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98.09</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w:t>
            </w:r>
            <w:r w:rsidRPr="009D0C32">
              <w:rPr>
                <w:color w:val="000000"/>
                <w:sz w:val="20"/>
                <w:szCs w:val="20"/>
              </w:rPr>
              <w:t>5</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142</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0.2</w:t>
            </w:r>
          </w:p>
        </w:tc>
      </w:tr>
      <w:tr w:rsidR="00AD200F" w:rsidRPr="009D0C32" w:rsidTr="00AD200F">
        <w:trPr>
          <w:trHeight w:val="315"/>
        </w:trPr>
        <w:tc>
          <w:tcPr>
            <w:tcW w:w="960" w:type="dxa"/>
            <w:tcBorders>
              <w:top w:val="nil"/>
              <w:left w:val="single" w:sz="4" w:space="0" w:color="auto"/>
              <w:bottom w:val="single" w:sz="8"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6</w:t>
            </w:r>
          </w:p>
        </w:tc>
        <w:tc>
          <w:tcPr>
            <w:tcW w:w="112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1120</w:t>
            </w:r>
          </w:p>
        </w:tc>
        <w:tc>
          <w:tcPr>
            <w:tcW w:w="99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154.74</w:t>
            </w:r>
          </w:p>
        </w:tc>
        <w:tc>
          <w:tcPr>
            <w:tcW w:w="990" w:type="dxa"/>
            <w:tcBorders>
              <w:top w:val="nil"/>
              <w:left w:val="nil"/>
              <w:bottom w:val="nil"/>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w:t>
            </w:r>
            <w:r w:rsidRPr="009D0C32">
              <w:rPr>
                <w:color w:val="000000"/>
                <w:sz w:val="20"/>
                <w:szCs w:val="20"/>
              </w:rPr>
              <w:t>5</w:t>
            </w:r>
          </w:p>
        </w:tc>
        <w:tc>
          <w:tcPr>
            <w:tcW w:w="117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224</w:t>
            </w:r>
          </w:p>
        </w:tc>
        <w:tc>
          <w:tcPr>
            <w:tcW w:w="108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0.2</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7</w:t>
            </w:r>
          </w:p>
        </w:tc>
        <w:tc>
          <w:tcPr>
            <w:tcW w:w="112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450</w:t>
            </w:r>
          </w:p>
        </w:tc>
        <w:tc>
          <w:tcPr>
            <w:tcW w:w="99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62.17</w:t>
            </w:r>
          </w:p>
        </w:tc>
        <w:tc>
          <w:tcPr>
            <w:tcW w:w="990" w:type="dxa"/>
            <w:tcBorders>
              <w:top w:val="single" w:sz="8" w:space="0" w:color="auto"/>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30</w:t>
            </w:r>
          </w:p>
        </w:tc>
        <w:tc>
          <w:tcPr>
            <w:tcW w:w="117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90</w:t>
            </w:r>
          </w:p>
        </w:tc>
        <w:tc>
          <w:tcPr>
            <w:tcW w:w="108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0.2</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8</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710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98.09</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30</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142</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0.2</w:t>
            </w:r>
          </w:p>
        </w:tc>
      </w:tr>
      <w:tr w:rsidR="00AD200F" w:rsidRPr="009D0C32" w:rsidTr="00AD200F">
        <w:trPr>
          <w:trHeight w:val="315"/>
        </w:trPr>
        <w:tc>
          <w:tcPr>
            <w:tcW w:w="960" w:type="dxa"/>
            <w:tcBorders>
              <w:top w:val="nil"/>
              <w:left w:val="single" w:sz="4" w:space="0" w:color="auto"/>
              <w:bottom w:val="single" w:sz="8"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9</w:t>
            </w:r>
          </w:p>
        </w:tc>
        <w:tc>
          <w:tcPr>
            <w:tcW w:w="112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1120</w:t>
            </w:r>
          </w:p>
        </w:tc>
        <w:tc>
          <w:tcPr>
            <w:tcW w:w="99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154.74</w:t>
            </w:r>
          </w:p>
        </w:tc>
        <w:tc>
          <w:tcPr>
            <w:tcW w:w="990" w:type="dxa"/>
            <w:tcBorders>
              <w:top w:val="nil"/>
              <w:left w:val="nil"/>
              <w:bottom w:val="single" w:sz="8"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30</w:t>
            </w:r>
          </w:p>
        </w:tc>
        <w:tc>
          <w:tcPr>
            <w:tcW w:w="117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224</w:t>
            </w:r>
          </w:p>
        </w:tc>
        <w:tc>
          <w:tcPr>
            <w:tcW w:w="108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0.2</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10</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450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62.17</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20</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135</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0.3</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11</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710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98.09</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20</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213</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0.3</w:t>
            </w:r>
          </w:p>
        </w:tc>
      </w:tr>
      <w:tr w:rsidR="00AD200F" w:rsidRPr="009D0C32" w:rsidTr="00AD200F">
        <w:trPr>
          <w:trHeight w:val="315"/>
        </w:trPr>
        <w:tc>
          <w:tcPr>
            <w:tcW w:w="960" w:type="dxa"/>
            <w:tcBorders>
              <w:top w:val="nil"/>
              <w:left w:val="single" w:sz="4" w:space="0" w:color="auto"/>
              <w:bottom w:val="single" w:sz="8"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12</w:t>
            </w:r>
          </w:p>
        </w:tc>
        <w:tc>
          <w:tcPr>
            <w:tcW w:w="112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1120</w:t>
            </w:r>
          </w:p>
        </w:tc>
        <w:tc>
          <w:tcPr>
            <w:tcW w:w="99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154.74</w:t>
            </w:r>
          </w:p>
        </w:tc>
        <w:tc>
          <w:tcPr>
            <w:tcW w:w="990" w:type="dxa"/>
            <w:tcBorders>
              <w:top w:val="nil"/>
              <w:left w:val="nil"/>
              <w:bottom w:val="nil"/>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20</w:t>
            </w:r>
          </w:p>
        </w:tc>
        <w:tc>
          <w:tcPr>
            <w:tcW w:w="117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336</w:t>
            </w:r>
          </w:p>
        </w:tc>
        <w:tc>
          <w:tcPr>
            <w:tcW w:w="108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0.3</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13</w:t>
            </w:r>
          </w:p>
        </w:tc>
        <w:tc>
          <w:tcPr>
            <w:tcW w:w="112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450</w:t>
            </w:r>
          </w:p>
        </w:tc>
        <w:tc>
          <w:tcPr>
            <w:tcW w:w="99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62.17</w:t>
            </w:r>
          </w:p>
        </w:tc>
        <w:tc>
          <w:tcPr>
            <w:tcW w:w="990" w:type="dxa"/>
            <w:tcBorders>
              <w:top w:val="single" w:sz="8" w:space="0" w:color="auto"/>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w:t>
            </w:r>
            <w:r w:rsidRPr="009D0C32">
              <w:rPr>
                <w:color w:val="000000"/>
                <w:sz w:val="20"/>
                <w:szCs w:val="20"/>
              </w:rPr>
              <w:t>5</w:t>
            </w:r>
          </w:p>
        </w:tc>
        <w:tc>
          <w:tcPr>
            <w:tcW w:w="117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135</w:t>
            </w:r>
          </w:p>
        </w:tc>
        <w:tc>
          <w:tcPr>
            <w:tcW w:w="108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0.3</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14</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710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98.09</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w:t>
            </w:r>
            <w:r w:rsidRPr="009D0C32">
              <w:rPr>
                <w:color w:val="000000"/>
                <w:sz w:val="20"/>
                <w:szCs w:val="20"/>
              </w:rPr>
              <w:t>5</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213</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0.3</w:t>
            </w:r>
          </w:p>
        </w:tc>
      </w:tr>
      <w:tr w:rsidR="00AD200F" w:rsidRPr="009D0C32" w:rsidTr="00AD200F">
        <w:trPr>
          <w:trHeight w:val="315"/>
        </w:trPr>
        <w:tc>
          <w:tcPr>
            <w:tcW w:w="960" w:type="dxa"/>
            <w:tcBorders>
              <w:top w:val="nil"/>
              <w:left w:val="single" w:sz="4" w:space="0" w:color="auto"/>
              <w:bottom w:val="single" w:sz="8"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15</w:t>
            </w:r>
          </w:p>
        </w:tc>
        <w:tc>
          <w:tcPr>
            <w:tcW w:w="112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1120</w:t>
            </w:r>
          </w:p>
        </w:tc>
        <w:tc>
          <w:tcPr>
            <w:tcW w:w="99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154.74</w:t>
            </w:r>
          </w:p>
        </w:tc>
        <w:tc>
          <w:tcPr>
            <w:tcW w:w="990" w:type="dxa"/>
            <w:tcBorders>
              <w:top w:val="nil"/>
              <w:left w:val="nil"/>
              <w:bottom w:val="single" w:sz="8"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w:t>
            </w:r>
            <w:r w:rsidRPr="009D0C32">
              <w:rPr>
                <w:color w:val="000000"/>
                <w:sz w:val="20"/>
                <w:szCs w:val="20"/>
              </w:rPr>
              <w:t>5</w:t>
            </w:r>
          </w:p>
        </w:tc>
        <w:tc>
          <w:tcPr>
            <w:tcW w:w="117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336</w:t>
            </w:r>
          </w:p>
        </w:tc>
        <w:tc>
          <w:tcPr>
            <w:tcW w:w="108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0.3</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16</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450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62.17</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30</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135</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0.3</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17</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710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98.09</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30</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213</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0.3</w:t>
            </w:r>
          </w:p>
        </w:tc>
      </w:tr>
      <w:tr w:rsidR="00AD200F" w:rsidRPr="009D0C32" w:rsidTr="00AD200F">
        <w:trPr>
          <w:trHeight w:val="315"/>
        </w:trPr>
        <w:tc>
          <w:tcPr>
            <w:tcW w:w="960" w:type="dxa"/>
            <w:tcBorders>
              <w:top w:val="nil"/>
              <w:left w:val="single" w:sz="4" w:space="0" w:color="auto"/>
              <w:bottom w:val="single" w:sz="8"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18</w:t>
            </w:r>
          </w:p>
        </w:tc>
        <w:tc>
          <w:tcPr>
            <w:tcW w:w="112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1120</w:t>
            </w:r>
          </w:p>
        </w:tc>
        <w:tc>
          <w:tcPr>
            <w:tcW w:w="99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154.74</w:t>
            </w:r>
          </w:p>
        </w:tc>
        <w:tc>
          <w:tcPr>
            <w:tcW w:w="990" w:type="dxa"/>
            <w:tcBorders>
              <w:top w:val="nil"/>
              <w:left w:val="nil"/>
              <w:bottom w:val="nil"/>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30</w:t>
            </w:r>
          </w:p>
        </w:tc>
        <w:tc>
          <w:tcPr>
            <w:tcW w:w="117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336</w:t>
            </w:r>
          </w:p>
        </w:tc>
        <w:tc>
          <w:tcPr>
            <w:tcW w:w="108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0.3</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19</w:t>
            </w:r>
          </w:p>
        </w:tc>
        <w:tc>
          <w:tcPr>
            <w:tcW w:w="112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450</w:t>
            </w:r>
          </w:p>
        </w:tc>
        <w:tc>
          <w:tcPr>
            <w:tcW w:w="99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62.17</w:t>
            </w:r>
          </w:p>
        </w:tc>
        <w:tc>
          <w:tcPr>
            <w:tcW w:w="990" w:type="dxa"/>
            <w:tcBorders>
              <w:top w:val="single" w:sz="8" w:space="0" w:color="auto"/>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20</w:t>
            </w:r>
          </w:p>
        </w:tc>
        <w:tc>
          <w:tcPr>
            <w:tcW w:w="117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180</w:t>
            </w:r>
          </w:p>
        </w:tc>
        <w:tc>
          <w:tcPr>
            <w:tcW w:w="108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0.4</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20</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710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98.09</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20</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284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0.4</w:t>
            </w:r>
          </w:p>
        </w:tc>
      </w:tr>
      <w:tr w:rsidR="00AD200F" w:rsidRPr="009D0C32" w:rsidTr="00AD200F">
        <w:trPr>
          <w:trHeight w:val="315"/>
        </w:trPr>
        <w:tc>
          <w:tcPr>
            <w:tcW w:w="960" w:type="dxa"/>
            <w:tcBorders>
              <w:top w:val="nil"/>
              <w:left w:val="single" w:sz="4" w:space="0" w:color="auto"/>
              <w:bottom w:val="single" w:sz="8"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21</w:t>
            </w:r>
          </w:p>
        </w:tc>
        <w:tc>
          <w:tcPr>
            <w:tcW w:w="112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1120</w:t>
            </w:r>
          </w:p>
        </w:tc>
        <w:tc>
          <w:tcPr>
            <w:tcW w:w="99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154.74</w:t>
            </w:r>
          </w:p>
        </w:tc>
        <w:tc>
          <w:tcPr>
            <w:tcW w:w="990" w:type="dxa"/>
            <w:tcBorders>
              <w:top w:val="nil"/>
              <w:left w:val="nil"/>
              <w:bottom w:val="single" w:sz="8"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20</w:t>
            </w:r>
          </w:p>
        </w:tc>
        <w:tc>
          <w:tcPr>
            <w:tcW w:w="117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448</w:t>
            </w:r>
          </w:p>
        </w:tc>
        <w:tc>
          <w:tcPr>
            <w:tcW w:w="1080" w:type="dxa"/>
            <w:tcBorders>
              <w:top w:val="nil"/>
              <w:left w:val="nil"/>
              <w:bottom w:val="single" w:sz="8"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0.4</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22</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450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62.17</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w:t>
            </w:r>
            <w:r w:rsidRPr="009D0C32">
              <w:rPr>
                <w:color w:val="000000"/>
                <w:sz w:val="20"/>
                <w:szCs w:val="20"/>
              </w:rPr>
              <w:t>5</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180</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0.4</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23</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710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98.09</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w:t>
            </w:r>
            <w:r w:rsidRPr="009D0C32">
              <w:rPr>
                <w:color w:val="000000"/>
                <w:sz w:val="20"/>
                <w:szCs w:val="20"/>
              </w:rPr>
              <w:t>5</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284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0.4</w:t>
            </w:r>
          </w:p>
        </w:tc>
      </w:tr>
      <w:tr w:rsidR="00AD200F" w:rsidRPr="009D0C32" w:rsidTr="00AD200F">
        <w:trPr>
          <w:trHeight w:val="315"/>
        </w:trPr>
        <w:tc>
          <w:tcPr>
            <w:tcW w:w="960" w:type="dxa"/>
            <w:tcBorders>
              <w:top w:val="nil"/>
              <w:left w:val="single" w:sz="4" w:space="0" w:color="auto"/>
              <w:bottom w:val="single" w:sz="8"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24</w:t>
            </w:r>
          </w:p>
        </w:tc>
        <w:tc>
          <w:tcPr>
            <w:tcW w:w="112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1120</w:t>
            </w:r>
          </w:p>
        </w:tc>
        <w:tc>
          <w:tcPr>
            <w:tcW w:w="99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154.74</w:t>
            </w:r>
          </w:p>
        </w:tc>
        <w:tc>
          <w:tcPr>
            <w:tcW w:w="990" w:type="dxa"/>
            <w:tcBorders>
              <w:top w:val="nil"/>
              <w:left w:val="nil"/>
              <w:bottom w:val="nil"/>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2</w:t>
            </w:r>
            <w:r w:rsidRPr="009D0C32">
              <w:rPr>
                <w:color w:val="000000"/>
                <w:sz w:val="20"/>
                <w:szCs w:val="20"/>
              </w:rPr>
              <w:t>5</w:t>
            </w:r>
          </w:p>
        </w:tc>
        <w:tc>
          <w:tcPr>
            <w:tcW w:w="117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448</w:t>
            </w:r>
          </w:p>
        </w:tc>
        <w:tc>
          <w:tcPr>
            <w:tcW w:w="1080" w:type="dxa"/>
            <w:tcBorders>
              <w:top w:val="nil"/>
              <w:left w:val="nil"/>
              <w:bottom w:val="nil"/>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0.4</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25</w:t>
            </w:r>
          </w:p>
        </w:tc>
        <w:tc>
          <w:tcPr>
            <w:tcW w:w="112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450</w:t>
            </w:r>
          </w:p>
        </w:tc>
        <w:tc>
          <w:tcPr>
            <w:tcW w:w="99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62.17</w:t>
            </w:r>
          </w:p>
        </w:tc>
        <w:tc>
          <w:tcPr>
            <w:tcW w:w="99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w:t>
            </w:r>
            <w:r w:rsidRPr="001B3840">
              <w:rPr>
                <w:color w:val="000000"/>
                <w:sz w:val="20"/>
                <w:szCs w:val="20"/>
              </w:rPr>
              <w:t>30</w:t>
            </w:r>
          </w:p>
        </w:tc>
        <w:tc>
          <w:tcPr>
            <w:tcW w:w="117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180</w:t>
            </w:r>
          </w:p>
        </w:tc>
        <w:tc>
          <w:tcPr>
            <w:tcW w:w="1080" w:type="dxa"/>
            <w:tcBorders>
              <w:top w:val="single" w:sz="8" w:space="0" w:color="auto"/>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0.4</w:t>
            </w:r>
          </w:p>
        </w:tc>
      </w:tr>
      <w:tr w:rsidR="00AD200F" w:rsidRPr="009D0C32" w:rsidTr="00AD200F">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26</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710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98.09</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30</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284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0.4</w:t>
            </w:r>
          </w:p>
        </w:tc>
      </w:tr>
      <w:tr w:rsidR="00AD200F" w:rsidRPr="009D0C32" w:rsidTr="00AD200F">
        <w:trPr>
          <w:trHeight w:val="31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200F" w:rsidRPr="009D0C32" w:rsidRDefault="00AD200F" w:rsidP="00AD200F">
            <w:pPr>
              <w:jc w:val="center"/>
              <w:rPr>
                <w:b/>
                <w:bCs/>
                <w:color w:val="000000"/>
                <w:sz w:val="20"/>
                <w:szCs w:val="20"/>
              </w:rPr>
            </w:pPr>
            <w:r w:rsidRPr="009D0C32">
              <w:rPr>
                <w:b/>
                <w:bCs/>
                <w:color w:val="000000"/>
                <w:sz w:val="20"/>
                <w:szCs w:val="20"/>
              </w:rPr>
              <w:t>27</w:t>
            </w:r>
          </w:p>
        </w:tc>
        <w:tc>
          <w:tcPr>
            <w:tcW w:w="112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1120</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154.74</w:t>
            </w:r>
          </w:p>
        </w:tc>
        <w:tc>
          <w:tcPr>
            <w:tcW w:w="990" w:type="dxa"/>
            <w:tcBorders>
              <w:top w:val="nil"/>
              <w:left w:val="nil"/>
              <w:bottom w:val="single" w:sz="4" w:space="0" w:color="auto"/>
              <w:right w:val="single" w:sz="4" w:space="0" w:color="auto"/>
            </w:tcBorders>
            <w:shd w:val="clear" w:color="000000" w:fill="FFFFFF"/>
            <w:vAlign w:val="center"/>
            <w:hideMark/>
          </w:tcPr>
          <w:p w:rsidR="00AD200F" w:rsidRPr="001B3840" w:rsidRDefault="00AD200F" w:rsidP="00AD200F">
            <w:pPr>
              <w:jc w:val="center"/>
            </w:pPr>
            <w:r w:rsidRPr="009D0C32">
              <w:rPr>
                <w:color w:val="000000"/>
                <w:sz w:val="20"/>
                <w:szCs w:val="20"/>
              </w:rPr>
              <w:t>0.</w:t>
            </w:r>
            <w:r w:rsidRPr="001B3840">
              <w:rPr>
                <w:color w:val="000000"/>
                <w:sz w:val="20"/>
                <w:szCs w:val="20"/>
              </w:rPr>
              <w:t>30</w:t>
            </w:r>
          </w:p>
        </w:tc>
        <w:tc>
          <w:tcPr>
            <w:tcW w:w="117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448</w:t>
            </w:r>
          </w:p>
        </w:tc>
        <w:tc>
          <w:tcPr>
            <w:tcW w:w="1080" w:type="dxa"/>
            <w:tcBorders>
              <w:top w:val="nil"/>
              <w:left w:val="nil"/>
              <w:bottom w:val="single" w:sz="4" w:space="0" w:color="auto"/>
              <w:right w:val="single" w:sz="4" w:space="0" w:color="auto"/>
            </w:tcBorders>
            <w:shd w:val="clear" w:color="000000" w:fill="FFFFFF"/>
            <w:vAlign w:val="center"/>
            <w:hideMark/>
          </w:tcPr>
          <w:p w:rsidR="00AD200F" w:rsidRPr="009D0C32" w:rsidRDefault="00AD200F" w:rsidP="00AD200F">
            <w:pPr>
              <w:jc w:val="center"/>
              <w:rPr>
                <w:color w:val="000000"/>
                <w:sz w:val="20"/>
                <w:szCs w:val="20"/>
              </w:rPr>
            </w:pPr>
            <w:r w:rsidRPr="009D0C32">
              <w:rPr>
                <w:color w:val="000000"/>
                <w:sz w:val="20"/>
                <w:szCs w:val="20"/>
              </w:rPr>
              <w:t>0.4</w:t>
            </w:r>
          </w:p>
        </w:tc>
      </w:tr>
    </w:tbl>
    <w:p w:rsidR="00AD200F" w:rsidRDefault="00AD200F" w:rsidP="00AD200F">
      <w:pPr>
        <w:pStyle w:val="Heading3"/>
        <w:jc w:val="both"/>
        <w:rPr>
          <w:b w:val="0"/>
          <w:sz w:val="24"/>
          <w:szCs w:val="24"/>
        </w:rPr>
      </w:pPr>
    </w:p>
    <w:p w:rsidR="00AD200F" w:rsidRDefault="00AD200F" w:rsidP="00AD200F">
      <w:pPr>
        <w:pStyle w:val="Heading3"/>
        <w:jc w:val="both"/>
        <w:rPr>
          <w:b w:val="0"/>
          <w:sz w:val="24"/>
          <w:szCs w:val="24"/>
        </w:rPr>
      </w:pPr>
    </w:p>
    <w:p w:rsidR="00AD200F" w:rsidRDefault="00AD200F" w:rsidP="00AD200F">
      <w:pPr>
        <w:rPr>
          <w:bCs/>
        </w:rPr>
      </w:pPr>
      <w:r>
        <w:rPr>
          <w:b/>
        </w:rPr>
        <w:br w:type="page"/>
      </w:r>
    </w:p>
    <w:p w:rsidR="00AD200F" w:rsidRDefault="00AD200F" w:rsidP="00AD200F">
      <w:pPr>
        <w:pStyle w:val="Heading3"/>
        <w:jc w:val="both"/>
        <w:rPr>
          <w:b w:val="0"/>
          <w:sz w:val="24"/>
          <w:szCs w:val="24"/>
        </w:rPr>
      </w:pPr>
      <w:r>
        <w:rPr>
          <w:b w:val="0"/>
          <w:sz w:val="24"/>
          <w:szCs w:val="24"/>
        </w:rPr>
        <w:lastRenderedPageBreak/>
        <w:t>4.1 Graphical analysis for variable speed at constant feed (0.2mm/rev) and depth of cut (0.2mm)</w:t>
      </w:r>
    </w:p>
    <w:p w:rsidR="00AD200F" w:rsidRDefault="00AD200F" w:rsidP="00AD200F">
      <w:pPr>
        <w:pStyle w:val="Heading3"/>
        <w:jc w:val="both"/>
        <w:rPr>
          <w:b w:val="0"/>
          <w:bCs w:val="0"/>
        </w:rPr>
      </w:pPr>
      <w:r>
        <w:rPr>
          <w:b w:val="0"/>
          <w:sz w:val="24"/>
          <w:szCs w:val="24"/>
        </w:rPr>
        <w:t>4</w:t>
      </w:r>
      <w:r w:rsidRPr="00AB6E72">
        <w:rPr>
          <w:b w:val="0"/>
          <w:sz w:val="24"/>
          <w:szCs w:val="24"/>
        </w:rPr>
        <w:t>.1.1</w:t>
      </w:r>
      <w:r>
        <w:rPr>
          <w:sz w:val="32"/>
          <w:szCs w:val="32"/>
        </w:rPr>
        <w:tab/>
      </w:r>
      <w:r w:rsidRPr="00AB6E72">
        <w:rPr>
          <w:sz w:val="24"/>
          <w:szCs w:val="24"/>
        </w:rPr>
        <w:t>450rpm feed 0.2mm/rev. D.O.C 0.2mm</w:t>
      </w:r>
    </w:p>
    <w:p w:rsidR="00AD200F" w:rsidRPr="00124A3C" w:rsidRDefault="00AD200F" w:rsidP="00F24BEA">
      <w:pPr>
        <w:pStyle w:val="Heading3"/>
        <w:numPr>
          <w:ilvl w:val="0"/>
          <w:numId w:val="4"/>
        </w:numPr>
        <w:jc w:val="both"/>
        <w:rPr>
          <w:sz w:val="32"/>
          <w:szCs w:val="32"/>
        </w:rPr>
      </w:pPr>
      <w:r>
        <w:rPr>
          <w:b w:val="0"/>
          <w:bCs w:val="0"/>
        </w:rPr>
        <w:t>Profile Curve</w:t>
      </w:r>
    </w:p>
    <w:p w:rsidR="00AD200F" w:rsidRDefault="00AD200F" w:rsidP="00AD200F">
      <w:pPr>
        <w:autoSpaceDE w:val="0"/>
        <w:autoSpaceDN w:val="0"/>
        <w:adjustRightInd w:val="0"/>
        <w:spacing w:line="360" w:lineRule="auto"/>
        <w:rPr>
          <w:b/>
          <w:bCs/>
        </w:rPr>
      </w:pPr>
      <w:r w:rsidRPr="007513BF">
        <w:rPr>
          <w:b/>
          <w:bCs/>
          <w:noProof/>
        </w:rPr>
        <w:drawing>
          <wp:inline distT="0" distB="0" distL="0" distR="0">
            <wp:extent cx="5813079" cy="155448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813079" cy="1554480"/>
                    </a:xfrm>
                    <a:prstGeom prst="rect">
                      <a:avLst/>
                    </a:prstGeom>
                    <a:noFill/>
                    <a:ln w="9525">
                      <a:noFill/>
                      <a:miter lim="800000"/>
                      <a:headEnd/>
                      <a:tailEnd/>
                    </a:ln>
                  </pic:spPr>
                </pic:pic>
              </a:graphicData>
            </a:graphic>
          </wp:inline>
        </w:drawing>
      </w:r>
    </w:p>
    <w:p w:rsidR="00AD200F" w:rsidRPr="00156736" w:rsidRDefault="00AD200F" w:rsidP="00F24BEA">
      <w:pPr>
        <w:pStyle w:val="ListParagraph"/>
        <w:numPr>
          <w:ilvl w:val="0"/>
          <w:numId w:val="4"/>
        </w:numPr>
        <w:autoSpaceDE w:val="0"/>
        <w:autoSpaceDN w:val="0"/>
        <w:adjustRightInd w:val="0"/>
        <w:spacing w:line="360" w:lineRule="auto"/>
        <w:rPr>
          <w:b/>
          <w:bCs/>
        </w:rPr>
      </w:pPr>
      <w:r w:rsidRPr="00156736">
        <w:rPr>
          <w:b/>
          <w:bCs/>
        </w:rPr>
        <w:t xml:space="preserve">Bearing Area Curve </w:t>
      </w:r>
      <w:r w:rsidRPr="00156736">
        <w:rPr>
          <w:b/>
          <w:bCs/>
        </w:rPr>
        <w:tab/>
        <w:t xml:space="preserve">a. </w:t>
      </w:r>
      <w:proofErr w:type="spellStart"/>
      <w:r w:rsidRPr="00156736">
        <w:rPr>
          <w:b/>
          <w:bCs/>
        </w:rPr>
        <w:t>R.K.Parameters</w:t>
      </w:r>
      <w:proofErr w:type="spellEnd"/>
      <w:r w:rsidRPr="00156736">
        <w:rPr>
          <w:b/>
          <w:bCs/>
        </w:rPr>
        <w:t xml:space="preserve"> </w:t>
      </w:r>
      <w:r w:rsidRPr="00156736">
        <w:rPr>
          <w:b/>
          <w:bCs/>
        </w:rPr>
        <w:tab/>
      </w:r>
      <w:r w:rsidRPr="00156736">
        <w:rPr>
          <w:b/>
          <w:bCs/>
        </w:rPr>
        <w:tab/>
        <w:t>b. Abbott-Firestone Curve</w:t>
      </w:r>
    </w:p>
    <w:p w:rsidR="00AD200F" w:rsidRDefault="00AD200F" w:rsidP="00AD200F">
      <w:pPr>
        <w:autoSpaceDE w:val="0"/>
        <w:autoSpaceDN w:val="0"/>
        <w:adjustRightInd w:val="0"/>
        <w:spacing w:line="360" w:lineRule="auto"/>
        <w:rPr>
          <w:b/>
          <w:bCs/>
        </w:rPr>
      </w:pPr>
      <w:r w:rsidRPr="007513BF">
        <w:rPr>
          <w:b/>
          <w:bCs/>
          <w:noProof/>
        </w:rPr>
        <w:drawing>
          <wp:inline distT="0" distB="0" distL="0" distR="0">
            <wp:extent cx="2657475" cy="23812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657475" cy="2381250"/>
                    </a:xfrm>
                    <a:prstGeom prst="rect">
                      <a:avLst/>
                    </a:prstGeom>
                    <a:noFill/>
                    <a:ln w="9525">
                      <a:noFill/>
                      <a:miter lim="800000"/>
                      <a:headEnd/>
                      <a:tailEnd/>
                    </a:ln>
                  </pic:spPr>
                </pic:pic>
              </a:graphicData>
            </a:graphic>
          </wp:inline>
        </w:drawing>
      </w:r>
      <w:r w:rsidRPr="007513BF">
        <w:rPr>
          <w:b/>
          <w:bCs/>
          <w:noProof/>
        </w:rPr>
        <w:drawing>
          <wp:inline distT="0" distB="0" distL="0" distR="0">
            <wp:extent cx="2541270" cy="2381972"/>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540500" cy="238125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r w:rsidRPr="007513BF">
        <w:rPr>
          <w:b/>
          <w:bCs/>
          <w:noProof/>
        </w:rPr>
        <w:drawing>
          <wp:inline distT="0" distB="0" distL="0" distR="0">
            <wp:extent cx="5494489" cy="155448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494489" cy="1554480"/>
                    </a:xfrm>
                    <a:prstGeom prst="rect">
                      <a:avLst/>
                    </a:prstGeom>
                    <a:noFill/>
                    <a:ln w="9525">
                      <a:noFill/>
                      <a:miter lim="800000"/>
                      <a:headEnd/>
                      <a:tailEnd/>
                    </a:ln>
                  </pic:spPr>
                </pic:pic>
              </a:graphicData>
            </a:graphic>
          </wp:inline>
        </w:drawing>
      </w:r>
    </w:p>
    <w:p w:rsidR="00AD200F" w:rsidRDefault="00AD200F" w:rsidP="00AD200F">
      <w:r>
        <w:br w:type="page"/>
      </w:r>
    </w:p>
    <w:p w:rsidR="00AD200F" w:rsidRDefault="00AD200F" w:rsidP="00AD200F">
      <w:pPr>
        <w:autoSpaceDE w:val="0"/>
        <w:autoSpaceDN w:val="0"/>
        <w:adjustRightInd w:val="0"/>
        <w:spacing w:line="360" w:lineRule="auto"/>
      </w:pPr>
    </w:p>
    <w:p w:rsidR="00AD200F" w:rsidRDefault="00AD200F" w:rsidP="00AD200F">
      <w:pPr>
        <w:autoSpaceDE w:val="0"/>
        <w:autoSpaceDN w:val="0"/>
        <w:adjustRightInd w:val="0"/>
        <w:spacing w:line="360" w:lineRule="auto"/>
        <w:rPr>
          <w:b/>
          <w:bCs/>
        </w:rPr>
      </w:pPr>
      <w:r>
        <w:t>4.1.2</w:t>
      </w:r>
      <w:r>
        <w:tab/>
        <w:t>71</w:t>
      </w:r>
      <w:r w:rsidRPr="00AB6E72">
        <w:t>0rpm feed 0.2mm/rev. D.O.C 0.2mm</w:t>
      </w:r>
    </w:p>
    <w:p w:rsidR="00AD200F" w:rsidRPr="00BD67C8" w:rsidRDefault="00AD200F" w:rsidP="00F24BEA">
      <w:pPr>
        <w:pStyle w:val="Heading3"/>
        <w:numPr>
          <w:ilvl w:val="0"/>
          <w:numId w:val="5"/>
        </w:numPr>
        <w:autoSpaceDE w:val="0"/>
        <w:autoSpaceDN w:val="0"/>
        <w:adjustRightInd w:val="0"/>
        <w:spacing w:line="360" w:lineRule="auto"/>
        <w:jc w:val="both"/>
      </w:pPr>
      <w:r w:rsidRPr="00BD67C8">
        <w:t>Profile Curve</w:t>
      </w:r>
    </w:p>
    <w:p w:rsidR="00AD200F" w:rsidRDefault="00AD200F" w:rsidP="00AD200F">
      <w:pPr>
        <w:autoSpaceDE w:val="0"/>
        <w:autoSpaceDN w:val="0"/>
        <w:adjustRightInd w:val="0"/>
        <w:spacing w:line="360" w:lineRule="auto"/>
        <w:rPr>
          <w:b/>
          <w:bCs/>
        </w:rPr>
      </w:pPr>
      <w:r w:rsidRPr="00BD67C8">
        <w:rPr>
          <w:b/>
          <w:bCs/>
          <w:noProof/>
        </w:rPr>
        <w:drawing>
          <wp:inline distT="0" distB="0" distL="0" distR="0">
            <wp:extent cx="5486400" cy="1548401"/>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486400" cy="1548401"/>
                    </a:xfrm>
                    <a:prstGeom prst="rect">
                      <a:avLst/>
                    </a:prstGeom>
                    <a:noFill/>
                    <a:ln w="9525">
                      <a:noFill/>
                      <a:miter lim="800000"/>
                      <a:headEnd/>
                      <a:tailEnd/>
                    </a:ln>
                  </pic:spPr>
                </pic:pic>
              </a:graphicData>
            </a:graphic>
          </wp:inline>
        </w:drawing>
      </w:r>
    </w:p>
    <w:p w:rsidR="00AD200F" w:rsidRPr="00156736" w:rsidRDefault="00AD200F" w:rsidP="00F24BEA">
      <w:pPr>
        <w:pStyle w:val="ListParagraph"/>
        <w:numPr>
          <w:ilvl w:val="0"/>
          <w:numId w:val="5"/>
        </w:numPr>
        <w:autoSpaceDE w:val="0"/>
        <w:autoSpaceDN w:val="0"/>
        <w:adjustRightInd w:val="0"/>
        <w:spacing w:line="360" w:lineRule="auto"/>
        <w:rPr>
          <w:b/>
          <w:bCs/>
        </w:rPr>
      </w:pPr>
      <w:r w:rsidRPr="00156736">
        <w:rPr>
          <w:b/>
          <w:bCs/>
        </w:rPr>
        <w:t xml:space="preserve">Bearing Area Curve </w:t>
      </w:r>
      <w:r w:rsidRPr="00156736">
        <w:rPr>
          <w:b/>
          <w:bCs/>
        </w:rPr>
        <w:tab/>
        <w:t xml:space="preserve">a. </w:t>
      </w:r>
      <w:proofErr w:type="spellStart"/>
      <w:r w:rsidRPr="00156736">
        <w:rPr>
          <w:b/>
          <w:bCs/>
        </w:rPr>
        <w:t>R.K.Parameters</w:t>
      </w:r>
      <w:proofErr w:type="spellEnd"/>
      <w:r w:rsidRPr="00156736">
        <w:rPr>
          <w:b/>
          <w:bCs/>
        </w:rPr>
        <w:t xml:space="preserve"> </w:t>
      </w:r>
      <w:r w:rsidRPr="00156736">
        <w:rPr>
          <w:b/>
          <w:bCs/>
        </w:rPr>
        <w:tab/>
        <w:t>b. Abbott-Firestone Curve</w:t>
      </w:r>
    </w:p>
    <w:p w:rsidR="00AD200F" w:rsidRDefault="00AD200F" w:rsidP="00AD200F">
      <w:pPr>
        <w:autoSpaceDE w:val="0"/>
        <w:autoSpaceDN w:val="0"/>
        <w:adjustRightInd w:val="0"/>
        <w:spacing w:line="360" w:lineRule="auto"/>
        <w:rPr>
          <w:b/>
          <w:bCs/>
        </w:rPr>
      </w:pPr>
      <w:r w:rsidRPr="00BD67C8">
        <w:rPr>
          <w:b/>
          <w:bCs/>
          <w:noProof/>
        </w:rPr>
        <w:drawing>
          <wp:inline distT="0" distB="0" distL="0" distR="0">
            <wp:extent cx="2609850" cy="2381250"/>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609850" cy="2381250"/>
                    </a:xfrm>
                    <a:prstGeom prst="rect">
                      <a:avLst/>
                    </a:prstGeom>
                    <a:noFill/>
                    <a:ln w="9525">
                      <a:noFill/>
                      <a:miter lim="800000"/>
                      <a:headEnd/>
                      <a:tailEnd/>
                    </a:ln>
                  </pic:spPr>
                </pic:pic>
              </a:graphicData>
            </a:graphic>
          </wp:inline>
        </w:drawing>
      </w:r>
      <w:r w:rsidRPr="00BD67C8">
        <w:rPr>
          <w:b/>
          <w:bCs/>
          <w:noProof/>
        </w:rPr>
        <w:drawing>
          <wp:inline distT="0" distB="0" distL="0" distR="0">
            <wp:extent cx="2610638" cy="2427889"/>
            <wp:effectExtent l="1905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611698" cy="2428875"/>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BD67C8">
        <w:rPr>
          <w:b/>
          <w:bCs/>
          <w:noProof/>
        </w:rPr>
        <w:drawing>
          <wp:inline distT="0" distB="0" distL="0" distR="0">
            <wp:extent cx="5486400" cy="154840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486400" cy="1548401"/>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pPr>
    </w:p>
    <w:p w:rsidR="005A2328" w:rsidRDefault="005A2328" w:rsidP="00AD200F">
      <w:pPr>
        <w:autoSpaceDE w:val="0"/>
        <w:autoSpaceDN w:val="0"/>
        <w:adjustRightInd w:val="0"/>
        <w:spacing w:line="360" w:lineRule="auto"/>
      </w:pPr>
    </w:p>
    <w:p w:rsidR="00AD200F" w:rsidRDefault="00AD200F" w:rsidP="00AD200F">
      <w:pPr>
        <w:autoSpaceDE w:val="0"/>
        <w:autoSpaceDN w:val="0"/>
        <w:adjustRightInd w:val="0"/>
        <w:spacing w:line="360" w:lineRule="auto"/>
        <w:rPr>
          <w:b/>
          <w:bCs/>
        </w:rPr>
      </w:pPr>
      <w:r>
        <w:lastRenderedPageBreak/>
        <w:t>4.1.3</w:t>
      </w:r>
      <w:r>
        <w:tab/>
        <w:t>1120</w:t>
      </w:r>
      <w:r w:rsidRPr="00AB6E72">
        <w:t>rpm feed 0.2mm/rev. D.O.C 0.2mm</w:t>
      </w:r>
    </w:p>
    <w:p w:rsidR="00AD200F" w:rsidRPr="00310A46" w:rsidRDefault="00AD200F" w:rsidP="00F24BEA">
      <w:pPr>
        <w:pStyle w:val="Heading3"/>
        <w:numPr>
          <w:ilvl w:val="0"/>
          <w:numId w:val="6"/>
        </w:numPr>
        <w:autoSpaceDE w:val="0"/>
        <w:autoSpaceDN w:val="0"/>
        <w:adjustRightInd w:val="0"/>
        <w:spacing w:line="360" w:lineRule="auto"/>
        <w:jc w:val="both"/>
      </w:pPr>
      <w:r w:rsidRPr="00310A46">
        <w:t>Profile Curve</w:t>
      </w:r>
    </w:p>
    <w:p w:rsidR="00AD200F" w:rsidRDefault="00AD200F" w:rsidP="00AD200F">
      <w:pPr>
        <w:autoSpaceDE w:val="0"/>
        <w:autoSpaceDN w:val="0"/>
        <w:adjustRightInd w:val="0"/>
        <w:spacing w:line="360" w:lineRule="auto"/>
        <w:rPr>
          <w:b/>
          <w:bCs/>
        </w:rPr>
      </w:pPr>
      <w:r w:rsidRPr="005B64EA">
        <w:rPr>
          <w:b/>
          <w:bCs/>
          <w:noProof/>
        </w:rPr>
        <w:drawing>
          <wp:inline distT="0" distB="0" distL="0" distR="0">
            <wp:extent cx="5499866" cy="1554480"/>
            <wp:effectExtent l="19050" t="0" r="5584"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499866" cy="1554480"/>
                    </a:xfrm>
                    <a:prstGeom prst="rect">
                      <a:avLst/>
                    </a:prstGeom>
                    <a:noFill/>
                    <a:ln w="9525">
                      <a:noFill/>
                      <a:miter lim="800000"/>
                      <a:headEnd/>
                      <a:tailEnd/>
                    </a:ln>
                  </pic:spPr>
                </pic:pic>
              </a:graphicData>
            </a:graphic>
          </wp:inline>
        </w:drawing>
      </w:r>
    </w:p>
    <w:p w:rsidR="00AD200F" w:rsidRPr="00C73CA0" w:rsidRDefault="00AD200F" w:rsidP="00F24BEA">
      <w:pPr>
        <w:pStyle w:val="ListParagraph"/>
        <w:numPr>
          <w:ilvl w:val="0"/>
          <w:numId w:val="6"/>
        </w:numPr>
        <w:autoSpaceDE w:val="0"/>
        <w:autoSpaceDN w:val="0"/>
        <w:adjustRightInd w:val="0"/>
        <w:spacing w:line="360" w:lineRule="auto"/>
        <w:rPr>
          <w:b/>
          <w:bCs/>
        </w:rPr>
      </w:pPr>
      <w:r w:rsidRPr="00C73CA0">
        <w:rPr>
          <w:b/>
          <w:bCs/>
        </w:rPr>
        <w:t xml:space="preserve">Bearing Area Curve </w:t>
      </w:r>
      <w:r w:rsidRPr="00C73CA0">
        <w:rPr>
          <w:b/>
          <w:bCs/>
        </w:rPr>
        <w:tab/>
        <w:t xml:space="preserve">a. </w:t>
      </w:r>
      <w:proofErr w:type="spellStart"/>
      <w:r w:rsidRPr="00C73CA0">
        <w:rPr>
          <w:b/>
          <w:bCs/>
        </w:rPr>
        <w:t>R.K.Parameters</w:t>
      </w:r>
      <w:proofErr w:type="spellEnd"/>
      <w:r w:rsidRPr="00C73CA0">
        <w:rPr>
          <w:b/>
          <w:bCs/>
        </w:rPr>
        <w:t xml:space="preserve"> </w:t>
      </w:r>
      <w:r w:rsidRPr="00C73CA0">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5B64EA">
        <w:rPr>
          <w:b/>
          <w:bCs/>
          <w:noProof/>
        </w:rPr>
        <w:drawing>
          <wp:inline distT="0" distB="0" distL="0" distR="0">
            <wp:extent cx="2781300" cy="226695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781300" cy="2266950"/>
                    </a:xfrm>
                    <a:prstGeom prst="rect">
                      <a:avLst/>
                    </a:prstGeom>
                    <a:noFill/>
                    <a:ln w="9525">
                      <a:noFill/>
                      <a:miter lim="800000"/>
                      <a:headEnd/>
                      <a:tailEnd/>
                    </a:ln>
                  </pic:spPr>
                </pic:pic>
              </a:graphicData>
            </a:graphic>
          </wp:inline>
        </w:drawing>
      </w:r>
      <w:r w:rsidRPr="005B64EA">
        <w:rPr>
          <w:b/>
          <w:bCs/>
          <w:noProof/>
        </w:rPr>
        <w:drawing>
          <wp:inline distT="0" distB="0" distL="0" distR="0">
            <wp:extent cx="2446677" cy="2263928"/>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449943" cy="2266950"/>
                    </a:xfrm>
                    <a:prstGeom prst="rect">
                      <a:avLst/>
                    </a:prstGeom>
                    <a:noFill/>
                    <a:ln w="9525">
                      <a:noFill/>
                      <a:miter lim="800000"/>
                      <a:headEnd/>
                      <a:tailEnd/>
                    </a:ln>
                  </pic:spPr>
                </pic:pic>
              </a:graphicData>
            </a:graphic>
          </wp:inline>
        </w:drawing>
      </w:r>
    </w:p>
    <w:p w:rsidR="00AD200F" w:rsidRPr="00C73CA0" w:rsidRDefault="00AD200F" w:rsidP="00F24BEA">
      <w:pPr>
        <w:pStyle w:val="ListParagraph"/>
        <w:numPr>
          <w:ilvl w:val="0"/>
          <w:numId w:val="6"/>
        </w:numPr>
        <w:autoSpaceDE w:val="0"/>
        <w:autoSpaceDN w:val="0"/>
        <w:adjustRightInd w:val="0"/>
        <w:spacing w:line="360" w:lineRule="auto"/>
        <w:rPr>
          <w:b/>
          <w:bCs/>
        </w:rPr>
      </w:pPr>
      <w:r w:rsidRPr="00C73CA0">
        <w:rPr>
          <w:b/>
          <w:bCs/>
        </w:rPr>
        <w:t xml:space="preserve"> Roughness And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5B64EA">
        <w:rPr>
          <w:b/>
          <w:bCs/>
          <w:noProof/>
        </w:rPr>
        <w:drawing>
          <wp:inline distT="0" distB="0" distL="0" distR="0">
            <wp:extent cx="5499866" cy="1554480"/>
            <wp:effectExtent l="19050" t="0" r="5584"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499866" cy="155448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jc w:val="center"/>
        <w:rPr>
          <w:b/>
          <w:bCs/>
        </w:rPr>
      </w:pPr>
    </w:p>
    <w:p w:rsidR="00AD200F" w:rsidRDefault="00AD200F" w:rsidP="00AD200F">
      <w:pPr>
        <w:autoSpaceDE w:val="0"/>
        <w:autoSpaceDN w:val="0"/>
        <w:adjustRightInd w:val="0"/>
        <w:spacing w:line="360" w:lineRule="auto"/>
        <w:rPr>
          <w:b/>
          <w:bCs/>
        </w:rPr>
      </w:pPr>
      <w:r w:rsidRPr="00037436">
        <w:rPr>
          <w:b/>
          <w:bCs/>
          <w:noProof/>
        </w:rPr>
        <w:lastRenderedPageBreak/>
        <w:drawing>
          <wp:inline distT="0" distB="0" distL="0" distR="0">
            <wp:extent cx="2579107" cy="1645920"/>
            <wp:effectExtent l="19050" t="0" r="11693"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F96A68">
        <w:rPr>
          <w:b/>
          <w:bCs/>
          <w:noProof/>
        </w:rPr>
        <w:drawing>
          <wp:inline distT="0" distB="0" distL="0" distR="0">
            <wp:extent cx="2580290" cy="1645920"/>
            <wp:effectExtent l="19050" t="0" r="10510"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D200F" w:rsidRDefault="00AD200F" w:rsidP="00AD200F">
      <w:pPr>
        <w:autoSpaceDE w:val="0"/>
        <w:autoSpaceDN w:val="0"/>
        <w:adjustRightInd w:val="0"/>
        <w:spacing w:line="360" w:lineRule="auto"/>
        <w:jc w:val="center"/>
        <w:rPr>
          <w:b/>
          <w:bCs/>
        </w:rPr>
      </w:pPr>
      <w:r>
        <w:rPr>
          <w:b/>
          <w:bCs/>
        </w:rPr>
        <w:t>Figure 4.1.1</w:t>
      </w:r>
      <w:r>
        <w:rPr>
          <w:b/>
          <w:bCs/>
        </w:rPr>
        <w:tab/>
      </w:r>
      <w:r>
        <w:rPr>
          <w:b/>
          <w:bCs/>
        </w:rPr>
        <w:tab/>
      </w:r>
      <w:r>
        <w:rPr>
          <w:b/>
          <w:bCs/>
        </w:rPr>
        <w:tab/>
      </w:r>
      <w:r>
        <w:rPr>
          <w:b/>
          <w:bCs/>
        </w:rPr>
        <w:tab/>
      </w:r>
      <w:r>
        <w:rPr>
          <w:b/>
          <w:bCs/>
        </w:rPr>
        <w:tab/>
        <w:t>Figure 4.1.2</w:t>
      </w:r>
    </w:p>
    <w:p w:rsidR="00AD200F" w:rsidRDefault="00AD200F" w:rsidP="00AD200F">
      <w:pPr>
        <w:autoSpaceDE w:val="0"/>
        <w:autoSpaceDN w:val="0"/>
        <w:adjustRightInd w:val="0"/>
        <w:spacing w:line="360" w:lineRule="auto"/>
        <w:rPr>
          <w:b/>
          <w:bCs/>
        </w:rPr>
      </w:pPr>
      <w:r w:rsidRPr="003A5DFA">
        <w:rPr>
          <w:b/>
          <w:bCs/>
          <w:noProof/>
        </w:rPr>
        <w:drawing>
          <wp:inline distT="0" distB="0" distL="0" distR="0">
            <wp:extent cx="2580290" cy="1580953"/>
            <wp:effectExtent l="19050" t="0" r="10510" b="197"/>
            <wp:docPr id="18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03A6B">
        <w:rPr>
          <w:b/>
          <w:bCs/>
          <w:noProof/>
        </w:rPr>
        <w:drawing>
          <wp:inline distT="0" distB="0" distL="0" distR="0">
            <wp:extent cx="2580290" cy="1582858"/>
            <wp:effectExtent l="19050" t="0" r="1051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D200F" w:rsidRDefault="00AD200F" w:rsidP="00AD200F">
      <w:pPr>
        <w:autoSpaceDE w:val="0"/>
        <w:autoSpaceDN w:val="0"/>
        <w:adjustRightInd w:val="0"/>
        <w:spacing w:line="360" w:lineRule="auto"/>
        <w:jc w:val="center"/>
        <w:rPr>
          <w:b/>
          <w:bCs/>
        </w:rPr>
      </w:pPr>
      <w:r>
        <w:rPr>
          <w:b/>
          <w:bCs/>
        </w:rPr>
        <w:t>Figure 4.1.3</w:t>
      </w:r>
      <w:r>
        <w:rPr>
          <w:b/>
          <w:bCs/>
        </w:rPr>
        <w:tab/>
      </w:r>
      <w:r>
        <w:rPr>
          <w:b/>
          <w:bCs/>
        </w:rPr>
        <w:tab/>
      </w:r>
      <w:r>
        <w:rPr>
          <w:b/>
          <w:bCs/>
        </w:rPr>
        <w:tab/>
      </w:r>
      <w:r>
        <w:rPr>
          <w:b/>
          <w:bCs/>
        </w:rPr>
        <w:tab/>
      </w:r>
      <w:r>
        <w:rPr>
          <w:b/>
          <w:bCs/>
        </w:rPr>
        <w:tab/>
        <w:t>Figure 4.1.4</w:t>
      </w:r>
    </w:p>
    <w:p w:rsidR="00AD200F" w:rsidRDefault="00AD200F" w:rsidP="00AD200F">
      <w:pPr>
        <w:autoSpaceDE w:val="0"/>
        <w:autoSpaceDN w:val="0"/>
        <w:adjustRightInd w:val="0"/>
        <w:spacing w:line="360" w:lineRule="auto"/>
        <w:rPr>
          <w:b/>
          <w:bCs/>
        </w:rPr>
      </w:pPr>
      <w:r w:rsidRPr="00BB4098">
        <w:rPr>
          <w:b/>
          <w:bCs/>
          <w:noProof/>
        </w:rPr>
        <w:drawing>
          <wp:inline distT="0" distB="0" distL="0" distR="0">
            <wp:extent cx="2581560" cy="1600506"/>
            <wp:effectExtent l="19050" t="0" r="28290" b="0"/>
            <wp:docPr id="3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DD75F7">
        <w:rPr>
          <w:b/>
          <w:bCs/>
          <w:noProof/>
        </w:rPr>
        <w:drawing>
          <wp:inline distT="0" distB="0" distL="0" distR="0">
            <wp:extent cx="2582698" cy="1601142"/>
            <wp:effectExtent l="19050" t="0" r="27152" b="0"/>
            <wp:docPr id="7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D200F" w:rsidRDefault="00AD200F" w:rsidP="00AD200F">
      <w:pPr>
        <w:autoSpaceDE w:val="0"/>
        <w:autoSpaceDN w:val="0"/>
        <w:adjustRightInd w:val="0"/>
        <w:spacing w:line="360" w:lineRule="auto"/>
        <w:jc w:val="center"/>
        <w:rPr>
          <w:b/>
          <w:bCs/>
        </w:rPr>
      </w:pPr>
      <w:r>
        <w:rPr>
          <w:b/>
          <w:bCs/>
        </w:rPr>
        <w:t>Figure 4.1.5</w:t>
      </w:r>
      <w:r>
        <w:rPr>
          <w:b/>
          <w:bCs/>
        </w:rPr>
        <w:tab/>
      </w:r>
      <w:r>
        <w:rPr>
          <w:b/>
          <w:bCs/>
        </w:rPr>
        <w:tab/>
      </w:r>
      <w:r>
        <w:rPr>
          <w:b/>
          <w:bCs/>
        </w:rPr>
        <w:tab/>
      </w:r>
      <w:r>
        <w:rPr>
          <w:b/>
          <w:bCs/>
        </w:rPr>
        <w:tab/>
      </w:r>
      <w:r>
        <w:rPr>
          <w:b/>
          <w:bCs/>
        </w:rPr>
        <w:tab/>
        <w:t>Figure 4.1.6</w:t>
      </w:r>
    </w:p>
    <w:p w:rsidR="00AD200F" w:rsidRDefault="00AD200F" w:rsidP="00AD200F">
      <w:pPr>
        <w:autoSpaceDE w:val="0"/>
        <w:autoSpaceDN w:val="0"/>
        <w:adjustRightInd w:val="0"/>
        <w:spacing w:line="360" w:lineRule="auto"/>
        <w:rPr>
          <w:b/>
          <w:bCs/>
        </w:rPr>
      </w:pPr>
      <w:r w:rsidRPr="008376F4">
        <w:rPr>
          <w:b/>
          <w:bCs/>
          <w:noProof/>
        </w:rPr>
        <w:drawing>
          <wp:inline distT="0" distB="0" distL="0" distR="0">
            <wp:extent cx="2580290" cy="1645920"/>
            <wp:effectExtent l="19050" t="0" r="10510" b="0"/>
            <wp:docPr id="7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1C0A36">
        <w:rPr>
          <w:b/>
          <w:bCs/>
          <w:noProof/>
        </w:rPr>
        <w:drawing>
          <wp:inline distT="0" distB="0" distL="0" distR="0">
            <wp:extent cx="2580290" cy="1652182"/>
            <wp:effectExtent l="19050" t="0" r="10510" b="5168"/>
            <wp:docPr id="18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D200F" w:rsidRDefault="00AD200F" w:rsidP="00AD200F">
      <w:pPr>
        <w:autoSpaceDE w:val="0"/>
        <w:autoSpaceDN w:val="0"/>
        <w:adjustRightInd w:val="0"/>
        <w:spacing w:line="360" w:lineRule="auto"/>
        <w:jc w:val="center"/>
        <w:rPr>
          <w:b/>
          <w:bCs/>
        </w:rPr>
      </w:pPr>
      <w:r>
        <w:rPr>
          <w:b/>
          <w:bCs/>
        </w:rPr>
        <w:t>Figure 4.1.7</w:t>
      </w:r>
      <w:r>
        <w:rPr>
          <w:b/>
          <w:bCs/>
        </w:rPr>
        <w:tab/>
      </w:r>
      <w:r>
        <w:rPr>
          <w:b/>
          <w:bCs/>
        </w:rPr>
        <w:tab/>
      </w:r>
      <w:r>
        <w:rPr>
          <w:b/>
          <w:bCs/>
        </w:rPr>
        <w:tab/>
      </w:r>
      <w:r>
        <w:rPr>
          <w:b/>
          <w:bCs/>
        </w:rPr>
        <w:tab/>
      </w:r>
      <w:r>
        <w:rPr>
          <w:b/>
          <w:bCs/>
        </w:rPr>
        <w:tab/>
        <w:t>Figure 4.1.8</w:t>
      </w:r>
    </w:p>
    <w:p w:rsidR="008B29F9" w:rsidRDefault="008B29F9">
      <w:pPr>
        <w:rPr>
          <w:b/>
          <w:bCs/>
        </w:rPr>
      </w:pPr>
      <w:r>
        <w:rPr>
          <w:b/>
          <w:bCs/>
        </w:rPr>
        <w:br w:type="page"/>
      </w:r>
    </w:p>
    <w:p w:rsidR="00AD200F" w:rsidRDefault="00AD200F" w:rsidP="00AD200F">
      <w:pPr>
        <w:pStyle w:val="ListParagraph"/>
        <w:autoSpaceDE w:val="0"/>
        <w:autoSpaceDN w:val="0"/>
        <w:adjustRightInd w:val="0"/>
        <w:spacing w:line="360" w:lineRule="auto"/>
        <w:rPr>
          <w:b/>
          <w:bCs/>
        </w:rPr>
      </w:pP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4.1.1 </w:t>
      </w:r>
      <w:r w:rsidRPr="00484FEB">
        <w:rPr>
          <w:b/>
          <w:bCs/>
        </w:rPr>
        <w:t>It is seen that with increase in speed there is decrease in Ar (Mea</w:t>
      </w:r>
      <w:r>
        <w:rPr>
          <w:b/>
          <w:bCs/>
        </w:rPr>
        <w:t xml:space="preserve">n spacing of roughness) till 98.09 m/min </w:t>
      </w:r>
      <w:r w:rsidRPr="00484FEB">
        <w:rPr>
          <w:b/>
          <w:bCs/>
        </w:rPr>
        <w:t>then it stabilize further</w:t>
      </w:r>
      <w:r>
        <w:rPr>
          <w:b/>
          <w:bCs/>
        </w:rPr>
        <w:t xml:space="preserve"> ,it</w:t>
      </w:r>
      <w:r w:rsidRPr="00484FEB">
        <w:rPr>
          <w:b/>
          <w:bCs/>
        </w:rPr>
        <w:t xml:space="preserve"> is </w:t>
      </w:r>
      <w:r>
        <w:rPr>
          <w:b/>
          <w:bCs/>
        </w:rPr>
        <w:t xml:space="preserve">also </w:t>
      </w:r>
      <w:r w:rsidRPr="00484FEB">
        <w:rPr>
          <w:b/>
          <w:bCs/>
        </w:rPr>
        <w:t>seen that with increase in speed there is</w:t>
      </w:r>
      <w:r>
        <w:rPr>
          <w:b/>
          <w:bCs/>
        </w:rPr>
        <w:t xml:space="preserve"> decrease in Rsm (Mean width of </w:t>
      </w:r>
      <w:r w:rsidRPr="00484FEB">
        <w:rPr>
          <w:b/>
          <w:bCs/>
        </w:rPr>
        <w:t xml:space="preserve">profile ) till </w:t>
      </w:r>
      <w:r>
        <w:rPr>
          <w:b/>
          <w:bCs/>
        </w:rPr>
        <w:t>98.09 m/min</w:t>
      </w:r>
      <w:r w:rsidRPr="00484FEB">
        <w:rPr>
          <w:b/>
          <w:bCs/>
        </w:rPr>
        <w:t>, then it starts increasing</w:t>
      </w:r>
      <w:r>
        <w:rPr>
          <w:b/>
          <w:bCs/>
        </w:rPr>
        <w:t>.</w:t>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4.1.2 it is seen that with increase in speed there is decrease in R </w:t>
      </w:r>
      <w:r w:rsidRPr="00484FEB">
        <w:rPr>
          <w:b/>
          <w:bCs/>
        </w:rPr>
        <w:t>(Mea</w:t>
      </w:r>
      <w:r>
        <w:rPr>
          <w:b/>
          <w:bCs/>
        </w:rPr>
        <w:t>n depth of roughness</w:t>
      </w:r>
      <w:proofErr w:type="gramStart"/>
      <w:r>
        <w:rPr>
          <w:b/>
          <w:bCs/>
        </w:rPr>
        <w:t>) ,</w:t>
      </w:r>
      <w:proofErr w:type="gramEnd"/>
      <w:r>
        <w:rPr>
          <w:b/>
          <w:bCs/>
        </w:rPr>
        <w:t>it</w:t>
      </w:r>
      <w:r w:rsidRPr="00484FEB">
        <w:rPr>
          <w:b/>
          <w:bCs/>
        </w:rPr>
        <w:t xml:space="preserve"> is </w:t>
      </w:r>
      <w:r>
        <w:rPr>
          <w:b/>
          <w:bCs/>
        </w:rPr>
        <w:t xml:space="preserve">also </w:t>
      </w:r>
      <w:r w:rsidRPr="00484FEB">
        <w:rPr>
          <w:b/>
          <w:bCs/>
        </w:rPr>
        <w:t>seen that with increase in speed there is</w:t>
      </w:r>
      <w:r>
        <w:rPr>
          <w:b/>
          <w:bCs/>
        </w:rPr>
        <w:t xml:space="preserve">  gradual decrease in  Ra (Mean roughness parameter</w:t>
      </w:r>
      <w:r w:rsidRPr="00484FEB">
        <w:rPr>
          <w:b/>
          <w:bCs/>
        </w:rPr>
        <w:t xml:space="preserve"> ) </w:t>
      </w:r>
      <w:r>
        <w:rPr>
          <w:b/>
          <w:bCs/>
        </w:rPr>
        <w: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sidRPr="00C4585B">
        <w:rPr>
          <w:b/>
          <w:bCs/>
        </w:rPr>
        <w:t xml:space="preserve">From fig. </w:t>
      </w:r>
      <w:r>
        <w:rPr>
          <w:b/>
          <w:bCs/>
        </w:rPr>
        <w:t>4.1.</w:t>
      </w:r>
      <w:r w:rsidRPr="00C4585B">
        <w:rPr>
          <w:b/>
          <w:bCs/>
        </w:rPr>
        <w:t>3 it is seen that with increase in speed there is decrease in both Rx (Mean depth of profile irregularity) and Pt (Max. peak to valley height)</w:t>
      </w:r>
      <w:proofErr w:type="gramStart"/>
      <w:r w:rsidRPr="00C4585B">
        <w:rPr>
          <w:b/>
          <w:bCs/>
        </w:rPr>
        <w:t>,it</w:t>
      </w:r>
      <w:proofErr w:type="gramEnd"/>
      <w:r w:rsidRPr="00C4585B">
        <w:rPr>
          <w:b/>
          <w:bCs/>
        </w:rPr>
        <w:t xml:space="preserve"> is also seen that </w:t>
      </w:r>
      <w:r>
        <w:rPr>
          <w:b/>
          <w:bCs/>
        </w:rPr>
        <w:t xml:space="preserve">reduction in Pt is more </w:t>
      </w:r>
      <w:proofErr w:type="spellStart"/>
      <w:r>
        <w:rPr>
          <w:b/>
          <w:bCs/>
        </w:rPr>
        <w:t>then</w:t>
      </w:r>
      <w:proofErr w:type="spellEnd"/>
      <w:r>
        <w:rPr>
          <w:b/>
          <w:bCs/>
        </w:rPr>
        <w:t xml:space="preserve"> Rx.</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From fig. 4.1.4</w:t>
      </w:r>
      <w:r w:rsidRPr="00C4585B">
        <w:rPr>
          <w:b/>
          <w:bCs/>
        </w:rPr>
        <w:t xml:space="preserve"> it is seen that with increase in speed there </w:t>
      </w:r>
      <w:proofErr w:type="gramStart"/>
      <w:r w:rsidRPr="00C4585B">
        <w:rPr>
          <w:b/>
          <w:bCs/>
        </w:rPr>
        <w:t xml:space="preserve">is </w:t>
      </w:r>
      <w:r>
        <w:rPr>
          <w:b/>
          <w:bCs/>
        </w:rPr>
        <w:t xml:space="preserve"> gradual</w:t>
      </w:r>
      <w:proofErr w:type="gramEnd"/>
      <w:r>
        <w:rPr>
          <w:b/>
          <w:bCs/>
        </w:rPr>
        <w:t xml:space="preserve"> </w:t>
      </w:r>
      <w:r w:rsidRPr="00C4585B">
        <w:rPr>
          <w:b/>
          <w:bCs/>
        </w:rPr>
        <w:t>decrease in R</w:t>
      </w:r>
      <w:r>
        <w:rPr>
          <w:b/>
          <w:bCs/>
        </w:rPr>
        <w:t>a</w:t>
      </w:r>
      <w:r w:rsidRPr="00C4585B">
        <w:rPr>
          <w:b/>
          <w:bCs/>
        </w:rPr>
        <w:t xml:space="preserve"> </w:t>
      </w:r>
      <w:r>
        <w:rPr>
          <w:b/>
          <w:bCs/>
        </w:rPr>
        <w:t>(Mean roughness parameter ).</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4.1.5 </w:t>
      </w:r>
      <w:r w:rsidRPr="00C4585B">
        <w:rPr>
          <w:b/>
          <w:bCs/>
        </w:rPr>
        <w:t xml:space="preserve">it is seen that with increase in speed there </w:t>
      </w:r>
      <w:proofErr w:type="gramStart"/>
      <w:r w:rsidRPr="00C4585B">
        <w:rPr>
          <w:b/>
          <w:bCs/>
        </w:rPr>
        <w:t xml:space="preserve">is </w:t>
      </w:r>
      <w:r>
        <w:rPr>
          <w:b/>
          <w:bCs/>
        </w:rPr>
        <w:t xml:space="preserve"> steep</w:t>
      </w:r>
      <w:proofErr w:type="gramEnd"/>
      <w:r>
        <w:rPr>
          <w:b/>
          <w:bCs/>
        </w:rPr>
        <w:t xml:space="preserve"> </w:t>
      </w:r>
      <w:r w:rsidRPr="00C4585B">
        <w:rPr>
          <w:b/>
          <w:bCs/>
        </w:rPr>
        <w:t>decrease in R</w:t>
      </w:r>
      <w:r>
        <w:rPr>
          <w:b/>
          <w:bCs/>
        </w:rPr>
        <w:t>k</w:t>
      </w:r>
      <w:r w:rsidRPr="00C4585B">
        <w:rPr>
          <w:b/>
          <w:bCs/>
        </w:rPr>
        <w:t xml:space="preserve"> </w:t>
      </w:r>
      <w:r>
        <w:rPr>
          <w:b/>
          <w:bCs/>
        </w:rPr>
        <w:t>(core roughness) from 62.17m/min to 98.09m/min, then it starts decreasing linearly .</w:t>
      </w:r>
    </w:p>
    <w:p w:rsidR="00AD200F" w:rsidRPr="00505B74" w:rsidRDefault="00AD200F" w:rsidP="00F24BEA">
      <w:pPr>
        <w:pStyle w:val="ListParagraph"/>
        <w:numPr>
          <w:ilvl w:val="0"/>
          <w:numId w:val="31"/>
        </w:numPr>
        <w:autoSpaceDE w:val="0"/>
        <w:autoSpaceDN w:val="0"/>
        <w:adjustRightInd w:val="0"/>
        <w:spacing w:line="360" w:lineRule="auto"/>
        <w:jc w:val="both"/>
        <w:rPr>
          <w:b/>
          <w:bCs/>
        </w:rPr>
      </w:pPr>
      <w:r w:rsidRPr="00505B74">
        <w:rPr>
          <w:b/>
          <w:bCs/>
        </w:rPr>
        <w:t xml:space="preserve">From Fig. </w:t>
      </w:r>
      <w:r>
        <w:rPr>
          <w:b/>
          <w:bCs/>
        </w:rPr>
        <w:t>4.1.</w:t>
      </w:r>
      <w:r w:rsidRPr="00505B74">
        <w:rPr>
          <w:b/>
          <w:bCs/>
        </w:rPr>
        <w:t>6 It is seen that with increase in speed there is increase in MR1 (Material component MR1) and reaches to a max value at 98.09 m/min then it start decreasing with increase in speed</w:t>
      </w:r>
      <w:r>
        <w:rPr>
          <w:b/>
          <w:bCs/>
        </w:rPr>
        <w:t>.</w:t>
      </w:r>
      <w:r w:rsidRPr="00505B74">
        <w:rPr>
          <w:b/>
          <w:bCs/>
        </w:rPr>
        <w:t xml:space="preserve"> </w:t>
      </w:r>
      <w:r>
        <w:rPr>
          <w:b/>
          <w:bCs/>
        </w:rPr>
        <w:t xml:space="preserve">It </w:t>
      </w:r>
      <w:r w:rsidRPr="00505B74">
        <w:rPr>
          <w:b/>
          <w:bCs/>
        </w:rPr>
        <w:t xml:space="preserve">is </w:t>
      </w:r>
      <w:r>
        <w:rPr>
          <w:b/>
          <w:bCs/>
        </w:rPr>
        <w:t xml:space="preserve">also </w:t>
      </w:r>
      <w:r w:rsidRPr="00505B74">
        <w:rPr>
          <w:b/>
          <w:bCs/>
        </w:rPr>
        <w:t xml:space="preserve">seen that with increase in speed there is </w:t>
      </w:r>
      <w:r>
        <w:rPr>
          <w:b/>
          <w:bCs/>
        </w:rPr>
        <w:t>de</w:t>
      </w:r>
      <w:r w:rsidRPr="00505B74">
        <w:rPr>
          <w:b/>
          <w:bCs/>
        </w:rPr>
        <w:t>crease in M</w:t>
      </w:r>
      <w:r>
        <w:rPr>
          <w:b/>
          <w:bCs/>
        </w:rPr>
        <w:t>R2</w:t>
      </w:r>
      <w:r w:rsidRPr="00505B74">
        <w:rPr>
          <w:b/>
          <w:bCs/>
        </w:rPr>
        <w:t xml:space="preserve"> (Material component MR</w:t>
      </w:r>
      <w:r>
        <w:rPr>
          <w:b/>
          <w:bCs/>
        </w:rPr>
        <w:t>2</w:t>
      </w:r>
      <w:proofErr w:type="gramStart"/>
      <w:r w:rsidRPr="00505B74">
        <w:rPr>
          <w:b/>
          <w:bCs/>
        </w:rPr>
        <w:t xml:space="preserve">) </w:t>
      </w:r>
      <w:r>
        <w:rPr>
          <w:b/>
          <w:bCs/>
        </w:rPr>
        <w:t>.</w:t>
      </w:r>
      <w:proofErr w:type="gramEnd"/>
    </w:p>
    <w:p w:rsidR="00AD200F" w:rsidRPr="00505B74" w:rsidRDefault="00AD200F" w:rsidP="00F24BEA">
      <w:pPr>
        <w:pStyle w:val="ListParagraph"/>
        <w:numPr>
          <w:ilvl w:val="0"/>
          <w:numId w:val="31"/>
        </w:numPr>
        <w:autoSpaceDE w:val="0"/>
        <w:autoSpaceDN w:val="0"/>
        <w:adjustRightInd w:val="0"/>
        <w:spacing w:line="360" w:lineRule="auto"/>
        <w:jc w:val="both"/>
        <w:rPr>
          <w:b/>
          <w:bCs/>
        </w:rPr>
      </w:pPr>
      <w:r w:rsidRPr="00505B74">
        <w:rPr>
          <w:b/>
          <w:bCs/>
        </w:rPr>
        <w:t xml:space="preserve">From Fig. </w:t>
      </w:r>
      <w:r>
        <w:rPr>
          <w:b/>
          <w:bCs/>
        </w:rPr>
        <w:t>4.1.7</w:t>
      </w:r>
      <w:r w:rsidRPr="00505B74">
        <w:rPr>
          <w:b/>
          <w:bCs/>
        </w:rPr>
        <w:t xml:space="preserve"> It is seen that with increase in speed there is increase in </w:t>
      </w:r>
      <w:r>
        <w:rPr>
          <w:b/>
          <w:bCs/>
        </w:rPr>
        <w:t>Rvk</w:t>
      </w:r>
      <w:r w:rsidRPr="00505B74">
        <w:rPr>
          <w:b/>
          <w:bCs/>
        </w:rPr>
        <w:t xml:space="preserve"> (</w:t>
      </w:r>
      <w:r>
        <w:rPr>
          <w:b/>
          <w:bCs/>
        </w:rPr>
        <w:t>Reduced valley height</w:t>
      </w:r>
      <w:r w:rsidRPr="00505B74">
        <w:rPr>
          <w:b/>
          <w:bCs/>
        </w:rPr>
        <w:t xml:space="preserve">) and with increase in speed there is </w:t>
      </w:r>
      <w:r>
        <w:rPr>
          <w:b/>
          <w:bCs/>
        </w:rPr>
        <w:t>de</w:t>
      </w:r>
      <w:r w:rsidRPr="00505B74">
        <w:rPr>
          <w:b/>
          <w:bCs/>
        </w:rPr>
        <w:t xml:space="preserve">crease in </w:t>
      </w:r>
      <w:r>
        <w:rPr>
          <w:b/>
          <w:bCs/>
        </w:rPr>
        <w:t>Rpk</w:t>
      </w:r>
      <w:r w:rsidRPr="00505B74">
        <w:rPr>
          <w:b/>
          <w:bCs/>
        </w:rPr>
        <w:t xml:space="preserve"> (</w:t>
      </w:r>
      <w:r>
        <w:rPr>
          <w:b/>
          <w:bCs/>
        </w:rPr>
        <w:t>Reduced peak height</w:t>
      </w:r>
      <w:proofErr w:type="gramStart"/>
      <w:r w:rsidRPr="00505B74">
        <w:rPr>
          <w:b/>
          <w:bCs/>
        </w:rPr>
        <w:t xml:space="preserve">) </w:t>
      </w:r>
      <w:r>
        <w:rPr>
          <w:b/>
          <w:bCs/>
        </w:rPr>
        <w:t>.</w:t>
      </w:r>
      <w:proofErr w:type="gramEnd"/>
    </w:p>
    <w:p w:rsidR="00AD200F" w:rsidRPr="00484FEB"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w:t>
      </w:r>
      <w:proofErr w:type="gramStart"/>
      <w:r>
        <w:rPr>
          <w:b/>
          <w:bCs/>
        </w:rPr>
        <w:t xml:space="preserve">4.1.8 </w:t>
      </w:r>
      <w:r w:rsidRPr="00C4585B">
        <w:rPr>
          <w:b/>
          <w:bCs/>
        </w:rPr>
        <w:t xml:space="preserve"> it</w:t>
      </w:r>
      <w:proofErr w:type="gramEnd"/>
      <w:r w:rsidRPr="00C4585B">
        <w:rPr>
          <w:b/>
          <w:bCs/>
        </w:rPr>
        <w:t xml:space="preserve"> is seen that with increase in speed there is </w:t>
      </w:r>
      <w:r>
        <w:rPr>
          <w:b/>
          <w:bCs/>
        </w:rPr>
        <w:t xml:space="preserve"> decrease in Wx</w:t>
      </w:r>
      <w:r w:rsidRPr="00C4585B">
        <w:rPr>
          <w:b/>
          <w:bCs/>
        </w:rPr>
        <w:t xml:space="preserve"> </w:t>
      </w:r>
      <w:r>
        <w:rPr>
          <w:b/>
          <w:bCs/>
        </w:rPr>
        <w:t>(Maximum depth of waviness).</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Pr="00C9129A" w:rsidRDefault="00AD200F" w:rsidP="00AD200F">
      <w:pPr>
        <w:pStyle w:val="Heading3"/>
        <w:jc w:val="both"/>
        <w:rPr>
          <w:b w:val="0"/>
        </w:rPr>
      </w:pPr>
      <w:r w:rsidRPr="00C9129A">
        <w:rPr>
          <w:b w:val="0"/>
          <w:sz w:val="24"/>
          <w:szCs w:val="24"/>
        </w:rPr>
        <w:lastRenderedPageBreak/>
        <w:t xml:space="preserve">4.2 Graphical analysis for variable speed at constant </w:t>
      </w:r>
      <w:proofErr w:type="gramStart"/>
      <w:r w:rsidRPr="00C9129A">
        <w:rPr>
          <w:b w:val="0"/>
          <w:sz w:val="24"/>
          <w:szCs w:val="24"/>
        </w:rPr>
        <w:t>feed(</w:t>
      </w:r>
      <w:proofErr w:type="gramEnd"/>
      <w:r w:rsidRPr="00C9129A">
        <w:rPr>
          <w:b w:val="0"/>
          <w:sz w:val="24"/>
          <w:szCs w:val="24"/>
        </w:rPr>
        <w:t>0.2mm/rev) and depth of cut(0.25mm)</w:t>
      </w:r>
    </w:p>
    <w:p w:rsidR="00AD200F" w:rsidRDefault="00AD200F" w:rsidP="00AD200F">
      <w:pPr>
        <w:autoSpaceDE w:val="0"/>
        <w:autoSpaceDN w:val="0"/>
        <w:adjustRightInd w:val="0"/>
        <w:spacing w:line="360" w:lineRule="auto"/>
        <w:rPr>
          <w:b/>
          <w:bCs/>
        </w:rPr>
      </w:pPr>
      <w:r>
        <w:t>4.2.1</w:t>
      </w:r>
      <w:r>
        <w:tab/>
      </w:r>
      <w:r w:rsidRPr="00AB6E72">
        <w:t>450rpm feed 0.2mm/rev. D.O.C 0.2</w:t>
      </w:r>
      <w:r>
        <w:t>5</w:t>
      </w:r>
      <w:r w:rsidRPr="00AB6E72">
        <w:t>mm</w:t>
      </w:r>
    </w:p>
    <w:p w:rsidR="00AD200F" w:rsidRPr="00310A46" w:rsidRDefault="00AD200F" w:rsidP="00F24BEA">
      <w:pPr>
        <w:pStyle w:val="Heading3"/>
        <w:numPr>
          <w:ilvl w:val="0"/>
          <w:numId w:val="7"/>
        </w:numPr>
        <w:autoSpaceDE w:val="0"/>
        <w:autoSpaceDN w:val="0"/>
        <w:adjustRightInd w:val="0"/>
        <w:spacing w:line="360" w:lineRule="auto"/>
        <w:jc w:val="both"/>
      </w:pPr>
      <w:r w:rsidRPr="00310A46">
        <w:t>Profile Curve</w:t>
      </w:r>
    </w:p>
    <w:p w:rsidR="00AD200F" w:rsidRDefault="00AD200F" w:rsidP="00AD200F">
      <w:pPr>
        <w:autoSpaceDE w:val="0"/>
        <w:autoSpaceDN w:val="0"/>
        <w:adjustRightInd w:val="0"/>
        <w:spacing w:line="360" w:lineRule="auto"/>
        <w:rPr>
          <w:b/>
          <w:bCs/>
        </w:rPr>
      </w:pPr>
      <w:r w:rsidRPr="002E06DE">
        <w:rPr>
          <w:b/>
          <w:bCs/>
          <w:noProof/>
        </w:rPr>
        <w:drawing>
          <wp:inline distT="0" distB="0" distL="0" distR="0">
            <wp:extent cx="5126510" cy="1463040"/>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126510" cy="1463040"/>
                    </a:xfrm>
                    <a:prstGeom prst="rect">
                      <a:avLst/>
                    </a:prstGeom>
                    <a:noFill/>
                    <a:ln w="9525">
                      <a:noFill/>
                      <a:miter lim="800000"/>
                      <a:headEnd/>
                      <a:tailEnd/>
                    </a:ln>
                  </pic:spPr>
                </pic:pic>
              </a:graphicData>
            </a:graphic>
          </wp:inline>
        </w:drawing>
      </w:r>
    </w:p>
    <w:p w:rsidR="00AD200F" w:rsidRPr="009371A6" w:rsidRDefault="00AD200F" w:rsidP="00F24BEA">
      <w:pPr>
        <w:pStyle w:val="ListParagraph"/>
        <w:numPr>
          <w:ilvl w:val="0"/>
          <w:numId w:val="7"/>
        </w:numPr>
        <w:autoSpaceDE w:val="0"/>
        <w:autoSpaceDN w:val="0"/>
        <w:adjustRightInd w:val="0"/>
        <w:spacing w:line="360" w:lineRule="auto"/>
        <w:rPr>
          <w:b/>
          <w:bCs/>
        </w:rPr>
      </w:pPr>
      <w:r w:rsidRPr="009371A6">
        <w:rPr>
          <w:b/>
          <w:bCs/>
        </w:rPr>
        <w:t xml:space="preserve">Bearing Area Curve </w:t>
      </w:r>
      <w:r w:rsidRPr="009371A6">
        <w:rPr>
          <w:b/>
          <w:bCs/>
        </w:rPr>
        <w:tab/>
        <w:t xml:space="preserve">a. </w:t>
      </w:r>
      <w:proofErr w:type="spellStart"/>
      <w:r w:rsidRPr="009371A6">
        <w:rPr>
          <w:b/>
          <w:bCs/>
        </w:rPr>
        <w:t>R.K.Parameters</w:t>
      </w:r>
      <w:proofErr w:type="spellEnd"/>
      <w:r w:rsidRPr="009371A6">
        <w:rPr>
          <w:b/>
          <w:bCs/>
        </w:rPr>
        <w:t xml:space="preserve"> </w:t>
      </w:r>
      <w:r w:rsidRPr="009371A6">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2E06DE">
        <w:rPr>
          <w:b/>
          <w:bCs/>
          <w:noProof/>
        </w:rPr>
        <w:drawing>
          <wp:inline distT="0" distB="0" distL="0" distR="0">
            <wp:extent cx="2767377" cy="2194560"/>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tretch>
                      <a:fillRect/>
                    </a:stretch>
                  </pic:blipFill>
                  <pic:spPr bwMode="auto">
                    <a:xfrm>
                      <a:off x="0" y="0"/>
                      <a:ext cx="2767377" cy="2194560"/>
                    </a:xfrm>
                    <a:prstGeom prst="rect">
                      <a:avLst/>
                    </a:prstGeom>
                    <a:noFill/>
                    <a:ln w="9525">
                      <a:noFill/>
                      <a:miter lim="800000"/>
                      <a:headEnd/>
                      <a:tailEnd/>
                    </a:ln>
                  </pic:spPr>
                </pic:pic>
              </a:graphicData>
            </a:graphic>
          </wp:inline>
        </w:drawing>
      </w:r>
      <w:r w:rsidRPr="002E06DE">
        <w:rPr>
          <w:b/>
          <w:bCs/>
          <w:noProof/>
        </w:rPr>
        <w:drawing>
          <wp:inline distT="0" distB="0" distL="0" distR="0">
            <wp:extent cx="2383615" cy="2194560"/>
            <wp:effectExtent l="1905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2383615" cy="219456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2E06DE">
        <w:rPr>
          <w:b/>
          <w:bCs/>
          <w:noProof/>
        </w:rPr>
        <w:drawing>
          <wp:inline distT="0" distB="0" distL="0" distR="0">
            <wp:extent cx="5837288" cy="1645920"/>
            <wp:effectExtent l="19050" t="0" r="0" b="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837288"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pPr>
    </w:p>
    <w:p w:rsidR="00AD200F" w:rsidRDefault="00AD200F" w:rsidP="00AD200F">
      <w:pPr>
        <w:autoSpaceDE w:val="0"/>
        <w:autoSpaceDN w:val="0"/>
        <w:adjustRightInd w:val="0"/>
        <w:spacing w:line="360" w:lineRule="auto"/>
      </w:pPr>
    </w:p>
    <w:p w:rsidR="008B29F9" w:rsidRDefault="008B29F9" w:rsidP="00AD200F">
      <w:pPr>
        <w:autoSpaceDE w:val="0"/>
        <w:autoSpaceDN w:val="0"/>
        <w:adjustRightInd w:val="0"/>
        <w:spacing w:line="360" w:lineRule="auto"/>
      </w:pPr>
    </w:p>
    <w:p w:rsidR="00AD200F" w:rsidRDefault="00AD200F" w:rsidP="00AD200F">
      <w:pPr>
        <w:autoSpaceDE w:val="0"/>
        <w:autoSpaceDN w:val="0"/>
        <w:adjustRightInd w:val="0"/>
        <w:spacing w:line="360" w:lineRule="auto"/>
        <w:rPr>
          <w:b/>
          <w:bCs/>
        </w:rPr>
      </w:pPr>
      <w:r>
        <w:lastRenderedPageBreak/>
        <w:t>4.2.2</w:t>
      </w:r>
      <w:r>
        <w:tab/>
        <w:t>71</w:t>
      </w:r>
      <w:r w:rsidRPr="00AB6E72">
        <w:t>0rpm feed 0.2mm/rev. D.O.C 0.2</w:t>
      </w:r>
      <w:r>
        <w:t>5</w:t>
      </w:r>
      <w:r w:rsidRPr="00AB6E72">
        <w:t>mm</w:t>
      </w:r>
    </w:p>
    <w:p w:rsidR="00AD200F" w:rsidRDefault="00AD200F" w:rsidP="00AD200F">
      <w:pPr>
        <w:autoSpaceDE w:val="0"/>
        <w:autoSpaceDN w:val="0"/>
        <w:adjustRightInd w:val="0"/>
        <w:spacing w:line="360" w:lineRule="auto"/>
        <w:rPr>
          <w:b/>
          <w:bCs/>
        </w:rPr>
      </w:pPr>
    </w:p>
    <w:p w:rsidR="00AD200F" w:rsidRPr="00310A46" w:rsidRDefault="00AD200F" w:rsidP="00F24BEA">
      <w:pPr>
        <w:pStyle w:val="Heading3"/>
        <w:numPr>
          <w:ilvl w:val="0"/>
          <w:numId w:val="8"/>
        </w:numPr>
        <w:autoSpaceDE w:val="0"/>
        <w:autoSpaceDN w:val="0"/>
        <w:adjustRightInd w:val="0"/>
        <w:spacing w:line="360" w:lineRule="auto"/>
        <w:jc w:val="both"/>
      </w:pPr>
      <w:r w:rsidRPr="00310A46">
        <w:t>Profile Curve</w:t>
      </w:r>
    </w:p>
    <w:p w:rsidR="00AD200F" w:rsidRDefault="00AD200F" w:rsidP="00AD200F">
      <w:pPr>
        <w:autoSpaceDE w:val="0"/>
        <w:autoSpaceDN w:val="0"/>
        <w:adjustRightInd w:val="0"/>
        <w:spacing w:line="360" w:lineRule="auto"/>
        <w:rPr>
          <w:b/>
          <w:bCs/>
        </w:rPr>
      </w:pPr>
      <w:r w:rsidRPr="00462B3D">
        <w:rPr>
          <w:b/>
          <w:bCs/>
          <w:noProof/>
        </w:rPr>
        <w:drawing>
          <wp:inline distT="0" distB="0" distL="0" distR="0">
            <wp:extent cx="5356214" cy="1645920"/>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356214" cy="1645920"/>
                    </a:xfrm>
                    <a:prstGeom prst="rect">
                      <a:avLst/>
                    </a:prstGeom>
                    <a:noFill/>
                    <a:ln w="9525">
                      <a:noFill/>
                      <a:miter lim="800000"/>
                      <a:headEnd/>
                      <a:tailEnd/>
                    </a:ln>
                  </pic:spPr>
                </pic:pic>
              </a:graphicData>
            </a:graphic>
          </wp:inline>
        </w:drawing>
      </w:r>
    </w:p>
    <w:p w:rsidR="00AD200F" w:rsidRPr="009371A6" w:rsidRDefault="00AD200F" w:rsidP="00F24BEA">
      <w:pPr>
        <w:pStyle w:val="ListParagraph"/>
        <w:numPr>
          <w:ilvl w:val="0"/>
          <w:numId w:val="8"/>
        </w:numPr>
        <w:autoSpaceDE w:val="0"/>
        <w:autoSpaceDN w:val="0"/>
        <w:adjustRightInd w:val="0"/>
        <w:spacing w:line="360" w:lineRule="auto"/>
        <w:rPr>
          <w:b/>
          <w:bCs/>
        </w:rPr>
      </w:pPr>
      <w:r w:rsidRPr="009371A6">
        <w:rPr>
          <w:b/>
          <w:bCs/>
        </w:rPr>
        <w:t xml:space="preserve">Bearing Area Curve </w:t>
      </w:r>
      <w:r w:rsidRPr="009371A6">
        <w:rPr>
          <w:b/>
          <w:bCs/>
        </w:rPr>
        <w:tab/>
        <w:t xml:space="preserve">a. </w:t>
      </w:r>
      <w:proofErr w:type="spellStart"/>
      <w:r w:rsidRPr="009371A6">
        <w:rPr>
          <w:b/>
          <w:bCs/>
        </w:rPr>
        <w:t>R.K.Parameters</w:t>
      </w:r>
      <w:proofErr w:type="spellEnd"/>
      <w:r w:rsidRPr="009371A6">
        <w:rPr>
          <w:b/>
          <w:bCs/>
        </w:rPr>
        <w:t xml:space="preserve"> </w:t>
      </w:r>
      <w:r w:rsidRPr="009371A6">
        <w:rPr>
          <w:b/>
          <w:bCs/>
        </w:rPr>
        <w:tab/>
        <w:t>b. Abbott-Firestone Curve</w:t>
      </w:r>
    </w:p>
    <w:p w:rsidR="00AD200F" w:rsidRDefault="00AD200F" w:rsidP="00AD200F">
      <w:pPr>
        <w:autoSpaceDE w:val="0"/>
        <w:autoSpaceDN w:val="0"/>
        <w:adjustRightInd w:val="0"/>
        <w:spacing w:line="360" w:lineRule="auto"/>
        <w:rPr>
          <w:b/>
          <w:bCs/>
        </w:rPr>
      </w:pPr>
      <w:r w:rsidRPr="00462B3D">
        <w:rPr>
          <w:b/>
          <w:bCs/>
          <w:noProof/>
        </w:rPr>
        <w:drawing>
          <wp:inline distT="0" distB="0" distL="0" distR="0">
            <wp:extent cx="2666390" cy="2103120"/>
            <wp:effectExtent l="19050" t="0" r="61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2666390" cy="2103120"/>
                    </a:xfrm>
                    <a:prstGeom prst="rect">
                      <a:avLst/>
                    </a:prstGeom>
                    <a:noFill/>
                    <a:ln w="9525">
                      <a:noFill/>
                      <a:miter lim="800000"/>
                      <a:headEnd/>
                      <a:tailEnd/>
                    </a:ln>
                  </pic:spPr>
                </pic:pic>
              </a:graphicData>
            </a:graphic>
          </wp:inline>
        </w:drawing>
      </w:r>
      <w:r w:rsidRPr="00462B3D">
        <w:rPr>
          <w:b/>
          <w:bCs/>
          <w:noProof/>
        </w:rPr>
        <w:drawing>
          <wp:inline distT="0" distB="0" distL="0" distR="0">
            <wp:extent cx="2427758" cy="2030599"/>
            <wp:effectExtent l="19050" t="0" r="0"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2427758" cy="2030599"/>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sidRPr="0066141D">
        <w:rPr>
          <w:b/>
          <w:bCs/>
          <w:sz w:val="28"/>
          <w:szCs w:val="28"/>
        </w:rPr>
        <w:t>3</w:t>
      </w:r>
      <w:r>
        <w:rPr>
          <w:b/>
          <w:bCs/>
        </w:rPr>
        <w:t xml:space="preserve">.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462B3D">
        <w:rPr>
          <w:b/>
          <w:bCs/>
          <w:noProof/>
        </w:rPr>
        <w:drawing>
          <wp:inline distT="0" distB="0" distL="0" distR="0">
            <wp:extent cx="5824025" cy="1645920"/>
            <wp:effectExtent l="19050" t="0" r="5275" b="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824025" cy="1645920"/>
                    </a:xfrm>
                    <a:prstGeom prst="rect">
                      <a:avLst/>
                    </a:prstGeom>
                    <a:noFill/>
                    <a:ln w="9525">
                      <a:noFill/>
                      <a:miter lim="800000"/>
                      <a:headEnd/>
                      <a:tailEnd/>
                    </a:ln>
                  </pic:spPr>
                </pic:pic>
              </a:graphicData>
            </a:graphic>
          </wp:inline>
        </w:drawing>
      </w:r>
    </w:p>
    <w:p w:rsidR="008B29F9" w:rsidRDefault="008B29F9" w:rsidP="00AD200F">
      <w:pPr>
        <w:autoSpaceDE w:val="0"/>
        <w:autoSpaceDN w:val="0"/>
        <w:adjustRightInd w:val="0"/>
        <w:spacing w:line="360" w:lineRule="auto"/>
      </w:pPr>
    </w:p>
    <w:p w:rsidR="008B29F9" w:rsidRDefault="008B29F9" w:rsidP="00AD200F">
      <w:pPr>
        <w:autoSpaceDE w:val="0"/>
        <w:autoSpaceDN w:val="0"/>
        <w:adjustRightInd w:val="0"/>
        <w:spacing w:line="360" w:lineRule="auto"/>
      </w:pPr>
    </w:p>
    <w:p w:rsidR="008B29F9" w:rsidRDefault="008B29F9" w:rsidP="00AD200F">
      <w:pPr>
        <w:autoSpaceDE w:val="0"/>
        <w:autoSpaceDN w:val="0"/>
        <w:adjustRightInd w:val="0"/>
        <w:spacing w:line="360" w:lineRule="auto"/>
      </w:pPr>
    </w:p>
    <w:p w:rsidR="008B29F9" w:rsidRDefault="008B29F9" w:rsidP="00AD200F">
      <w:pPr>
        <w:autoSpaceDE w:val="0"/>
        <w:autoSpaceDN w:val="0"/>
        <w:adjustRightInd w:val="0"/>
        <w:spacing w:line="360" w:lineRule="auto"/>
      </w:pPr>
    </w:p>
    <w:p w:rsidR="00AD200F" w:rsidRDefault="00AD200F" w:rsidP="00AD200F">
      <w:pPr>
        <w:autoSpaceDE w:val="0"/>
        <w:autoSpaceDN w:val="0"/>
        <w:adjustRightInd w:val="0"/>
        <w:spacing w:line="360" w:lineRule="auto"/>
        <w:rPr>
          <w:b/>
          <w:bCs/>
        </w:rPr>
      </w:pPr>
      <w:r>
        <w:lastRenderedPageBreak/>
        <w:t>4.2.3</w:t>
      </w:r>
      <w:r>
        <w:tab/>
        <w:t>112</w:t>
      </w:r>
      <w:r w:rsidRPr="00AB6E72">
        <w:t>0rpm feed 0.2mm/rev. D.O.C 0.2</w:t>
      </w:r>
      <w:r>
        <w:t>5</w:t>
      </w:r>
      <w:r w:rsidRPr="00AB6E72">
        <w:t>mm</w:t>
      </w:r>
    </w:p>
    <w:p w:rsidR="00AD200F" w:rsidRDefault="00AD200F" w:rsidP="00AD200F">
      <w:pPr>
        <w:autoSpaceDE w:val="0"/>
        <w:autoSpaceDN w:val="0"/>
        <w:adjustRightInd w:val="0"/>
        <w:spacing w:line="360" w:lineRule="auto"/>
        <w:rPr>
          <w:b/>
          <w:bCs/>
        </w:rPr>
      </w:pPr>
    </w:p>
    <w:p w:rsidR="00AD200F" w:rsidRPr="00310A46" w:rsidRDefault="00AD200F" w:rsidP="00F24BEA">
      <w:pPr>
        <w:pStyle w:val="Heading3"/>
        <w:numPr>
          <w:ilvl w:val="0"/>
          <w:numId w:val="9"/>
        </w:numPr>
        <w:autoSpaceDE w:val="0"/>
        <w:autoSpaceDN w:val="0"/>
        <w:adjustRightInd w:val="0"/>
        <w:spacing w:line="360" w:lineRule="auto"/>
        <w:jc w:val="both"/>
      </w:pPr>
      <w:r w:rsidRPr="00310A46">
        <w:t>Profile Curve</w:t>
      </w:r>
    </w:p>
    <w:p w:rsidR="00AD200F" w:rsidRDefault="00AD200F" w:rsidP="00AD200F">
      <w:pPr>
        <w:autoSpaceDE w:val="0"/>
        <w:autoSpaceDN w:val="0"/>
        <w:adjustRightInd w:val="0"/>
        <w:spacing w:line="360" w:lineRule="auto"/>
        <w:rPr>
          <w:b/>
          <w:bCs/>
        </w:rPr>
      </w:pPr>
      <w:r w:rsidRPr="00573967">
        <w:rPr>
          <w:b/>
          <w:bCs/>
          <w:noProof/>
        </w:rPr>
        <w:drawing>
          <wp:inline distT="0" distB="0" distL="0" distR="0">
            <wp:extent cx="5824025" cy="1645920"/>
            <wp:effectExtent l="19050" t="0" r="5275"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824025" cy="1645920"/>
                    </a:xfrm>
                    <a:prstGeom prst="rect">
                      <a:avLst/>
                    </a:prstGeom>
                    <a:noFill/>
                    <a:ln w="9525">
                      <a:noFill/>
                      <a:miter lim="800000"/>
                      <a:headEnd/>
                      <a:tailEnd/>
                    </a:ln>
                  </pic:spPr>
                </pic:pic>
              </a:graphicData>
            </a:graphic>
          </wp:inline>
        </w:drawing>
      </w:r>
    </w:p>
    <w:p w:rsidR="00AD200F" w:rsidRPr="009371A6" w:rsidRDefault="00AD200F" w:rsidP="00F24BEA">
      <w:pPr>
        <w:pStyle w:val="ListParagraph"/>
        <w:numPr>
          <w:ilvl w:val="0"/>
          <w:numId w:val="9"/>
        </w:numPr>
        <w:autoSpaceDE w:val="0"/>
        <w:autoSpaceDN w:val="0"/>
        <w:adjustRightInd w:val="0"/>
        <w:spacing w:line="360" w:lineRule="auto"/>
        <w:rPr>
          <w:b/>
          <w:bCs/>
        </w:rPr>
      </w:pPr>
      <w:r w:rsidRPr="009371A6">
        <w:rPr>
          <w:b/>
          <w:bCs/>
        </w:rPr>
        <w:t xml:space="preserve">Bearing Area Curve </w:t>
      </w:r>
      <w:r w:rsidRPr="009371A6">
        <w:rPr>
          <w:b/>
          <w:bCs/>
        </w:rPr>
        <w:tab/>
        <w:t xml:space="preserve">a. </w:t>
      </w:r>
      <w:proofErr w:type="spellStart"/>
      <w:r w:rsidRPr="009371A6">
        <w:rPr>
          <w:b/>
          <w:bCs/>
        </w:rPr>
        <w:t>R.K.Parameters</w:t>
      </w:r>
      <w:proofErr w:type="spellEnd"/>
      <w:r w:rsidRPr="009371A6">
        <w:rPr>
          <w:b/>
          <w:bCs/>
        </w:rPr>
        <w:t xml:space="preserve"> </w:t>
      </w:r>
      <w:r w:rsidRPr="009371A6">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573967">
        <w:rPr>
          <w:b/>
          <w:bCs/>
          <w:noProof/>
        </w:rPr>
        <w:drawing>
          <wp:inline distT="0" distB="0" distL="0" distR="0">
            <wp:extent cx="2662123" cy="2103120"/>
            <wp:effectExtent l="19050" t="0" r="4877"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573967">
        <w:rPr>
          <w:b/>
          <w:bCs/>
          <w:noProof/>
        </w:rPr>
        <w:drawing>
          <wp:inline distT="0" distB="0" distL="0" distR="0">
            <wp:extent cx="2484514" cy="2103725"/>
            <wp:effectExtent l="19050" t="0" r="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2483799"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573967">
        <w:rPr>
          <w:b/>
          <w:bCs/>
          <w:noProof/>
        </w:rPr>
        <w:drawing>
          <wp:inline distT="0" distB="0" distL="0" distR="0">
            <wp:extent cx="5816257" cy="1645920"/>
            <wp:effectExtent l="19050" t="0" r="0"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r w:rsidRPr="00011794">
        <w:rPr>
          <w:b/>
          <w:bCs/>
          <w:noProof/>
        </w:rPr>
        <w:lastRenderedPageBreak/>
        <w:drawing>
          <wp:inline distT="0" distB="0" distL="0" distR="0">
            <wp:extent cx="2563197" cy="1699098"/>
            <wp:effectExtent l="19050" t="0" r="27603"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2E3E41">
        <w:rPr>
          <w:b/>
          <w:bCs/>
          <w:noProof/>
        </w:rPr>
        <w:drawing>
          <wp:inline distT="0" distB="0" distL="0" distR="0">
            <wp:extent cx="2560657" cy="1699098"/>
            <wp:effectExtent l="19050" t="0" r="11093"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D200F" w:rsidRDefault="00AD200F" w:rsidP="00AD200F">
      <w:pPr>
        <w:autoSpaceDE w:val="0"/>
        <w:autoSpaceDN w:val="0"/>
        <w:adjustRightInd w:val="0"/>
        <w:spacing w:line="360" w:lineRule="auto"/>
        <w:jc w:val="center"/>
        <w:rPr>
          <w:b/>
          <w:bCs/>
        </w:rPr>
      </w:pPr>
      <w:r>
        <w:rPr>
          <w:b/>
          <w:bCs/>
        </w:rPr>
        <w:t>Figure 4.2.1</w:t>
      </w:r>
      <w:r>
        <w:rPr>
          <w:b/>
          <w:bCs/>
        </w:rPr>
        <w:tab/>
      </w:r>
      <w:r>
        <w:rPr>
          <w:b/>
          <w:bCs/>
        </w:rPr>
        <w:tab/>
      </w:r>
      <w:r>
        <w:rPr>
          <w:b/>
          <w:bCs/>
        </w:rPr>
        <w:tab/>
      </w:r>
      <w:r>
        <w:rPr>
          <w:b/>
          <w:bCs/>
        </w:rPr>
        <w:tab/>
      </w:r>
      <w:r>
        <w:rPr>
          <w:b/>
          <w:bCs/>
        </w:rPr>
        <w:tab/>
        <w:t>Figure 4.2.2</w:t>
      </w:r>
    </w:p>
    <w:p w:rsidR="00AD200F" w:rsidRDefault="00AD200F" w:rsidP="00AD200F">
      <w:pPr>
        <w:autoSpaceDE w:val="0"/>
        <w:autoSpaceDN w:val="0"/>
        <w:adjustRightInd w:val="0"/>
        <w:spacing w:line="360" w:lineRule="auto"/>
        <w:rPr>
          <w:b/>
          <w:bCs/>
        </w:rPr>
      </w:pPr>
      <w:r w:rsidRPr="00800286">
        <w:rPr>
          <w:b/>
          <w:bCs/>
          <w:noProof/>
        </w:rPr>
        <w:drawing>
          <wp:inline distT="0" distB="0" distL="0" distR="0">
            <wp:extent cx="2564415" cy="1589164"/>
            <wp:effectExtent l="19050" t="0" r="26385"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101D50">
        <w:rPr>
          <w:b/>
          <w:bCs/>
          <w:noProof/>
        </w:rPr>
        <w:drawing>
          <wp:inline distT="0" distB="0" distL="0" distR="0">
            <wp:extent cx="2609729" cy="1588851"/>
            <wp:effectExtent l="19050" t="0" r="19171" b="0"/>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D200F" w:rsidRDefault="00AD200F" w:rsidP="00AD200F">
      <w:pPr>
        <w:autoSpaceDE w:val="0"/>
        <w:autoSpaceDN w:val="0"/>
        <w:adjustRightInd w:val="0"/>
        <w:spacing w:line="360" w:lineRule="auto"/>
        <w:jc w:val="center"/>
        <w:rPr>
          <w:b/>
          <w:bCs/>
        </w:rPr>
      </w:pPr>
      <w:r>
        <w:rPr>
          <w:b/>
          <w:bCs/>
        </w:rPr>
        <w:t>Figure 4.2.3</w:t>
      </w:r>
      <w:r>
        <w:rPr>
          <w:b/>
          <w:bCs/>
        </w:rPr>
        <w:tab/>
      </w:r>
      <w:r>
        <w:rPr>
          <w:b/>
          <w:bCs/>
        </w:rPr>
        <w:tab/>
      </w:r>
      <w:r>
        <w:rPr>
          <w:b/>
          <w:bCs/>
        </w:rPr>
        <w:tab/>
      </w:r>
      <w:r>
        <w:rPr>
          <w:b/>
          <w:bCs/>
        </w:rPr>
        <w:tab/>
      </w:r>
      <w:r>
        <w:rPr>
          <w:b/>
          <w:bCs/>
        </w:rPr>
        <w:tab/>
        <w:t>Figure 4.2.4</w:t>
      </w:r>
    </w:p>
    <w:p w:rsidR="00AD200F" w:rsidRDefault="00AD200F" w:rsidP="00AD200F">
      <w:pPr>
        <w:autoSpaceDE w:val="0"/>
        <w:autoSpaceDN w:val="0"/>
        <w:adjustRightInd w:val="0"/>
        <w:spacing w:line="360" w:lineRule="auto"/>
        <w:rPr>
          <w:b/>
          <w:bCs/>
        </w:rPr>
      </w:pPr>
      <w:r w:rsidRPr="00287E95">
        <w:rPr>
          <w:b/>
          <w:bCs/>
          <w:noProof/>
        </w:rPr>
        <w:drawing>
          <wp:inline distT="0" distB="0" distL="0" distR="0">
            <wp:extent cx="2564415" cy="1713383"/>
            <wp:effectExtent l="19050" t="0" r="26385" b="1117"/>
            <wp:docPr id="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0E544E">
        <w:rPr>
          <w:b/>
          <w:bCs/>
          <w:noProof/>
        </w:rPr>
        <w:drawing>
          <wp:inline distT="0" distB="0" distL="0" distR="0">
            <wp:extent cx="2607824" cy="1712068"/>
            <wp:effectExtent l="19050" t="0" r="21076" b="2432"/>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D200F" w:rsidRDefault="00AD200F" w:rsidP="00AD200F">
      <w:pPr>
        <w:autoSpaceDE w:val="0"/>
        <w:autoSpaceDN w:val="0"/>
        <w:adjustRightInd w:val="0"/>
        <w:spacing w:line="360" w:lineRule="auto"/>
        <w:jc w:val="center"/>
        <w:rPr>
          <w:b/>
          <w:bCs/>
        </w:rPr>
      </w:pPr>
      <w:r>
        <w:rPr>
          <w:b/>
          <w:bCs/>
        </w:rPr>
        <w:t>Figure 4.2.5</w:t>
      </w:r>
      <w:r>
        <w:rPr>
          <w:b/>
          <w:bCs/>
        </w:rPr>
        <w:tab/>
      </w:r>
      <w:r>
        <w:rPr>
          <w:b/>
          <w:bCs/>
        </w:rPr>
        <w:tab/>
      </w:r>
      <w:r>
        <w:rPr>
          <w:b/>
          <w:bCs/>
        </w:rPr>
        <w:tab/>
      </w:r>
      <w:r>
        <w:rPr>
          <w:b/>
          <w:bCs/>
        </w:rPr>
        <w:tab/>
      </w:r>
      <w:r>
        <w:rPr>
          <w:b/>
          <w:bCs/>
        </w:rPr>
        <w:tab/>
        <w:t>Figure 4.2.6</w:t>
      </w:r>
    </w:p>
    <w:p w:rsidR="00AD200F" w:rsidRDefault="00AD200F" w:rsidP="00AD200F">
      <w:pPr>
        <w:autoSpaceDE w:val="0"/>
        <w:autoSpaceDN w:val="0"/>
        <w:adjustRightInd w:val="0"/>
        <w:spacing w:line="360" w:lineRule="auto"/>
        <w:rPr>
          <w:b/>
          <w:bCs/>
        </w:rPr>
      </w:pPr>
      <w:r w:rsidRPr="004D4E77">
        <w:rPr>
          <w:b/>
          <w:bCs/>
          <w:noProof/>
        </w:rPr>
        <w:drawing>
          <wp:inline distT="0" distB="0" distL="0" distR="0">
            <wp:extent cx="2564415" cy="1740513"/>
            <wp:effectExtent l="19050" t="0" r="26385" b="0"/>
            <wp:docPr id="3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47417D">
        <w:rPr>
          <w:b/>
          <w:bCs/>
          <w:noProof/>
        </w:rPr>
        <w:drawing>
          <wp:inline distT="0" distB="0" distL="0" distR="0">
            <wp:extent cx="2605919" cy="1738009"/>
            <wp:effectExtent l="19050" t="0" r="22981" b="0"/>
            <wp:docPr id="4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D200F" w:rsidRDefault="00AD200F" w:rsidP="00AD200F">
      <w:pPr>
        <w:autoSpaceDE w:val="0"/>
        <w:autoSpaceDN w:val="0"/>
        <w:adjustRightInd w:val="0"/>
        <w:spacing w:line="360" w:lineRule="auto"/>
        <w:jc w:val="center"/>
        <w:rPr>
          <w:b/>
          <w:bCs/>
        </w:rPr>
      </w:pPr>
      <w:r>
        <w:rPr>
          <w:b/>
          <w:bCs/>
        </w:rPr>
        <w:t>Figure 4.2.7</w:t>
      </w:r>
      <w:r>
        <w:rPr>
          <w:b/>
          <w:bCs/>
        </w:rPr>
        <w:tab/>
      </w:r>
      <w:r>
        <w:rPr>
          <w:b/>
          <w:bCs/>
        </w:rPr>
        <w:tab/>
      </w:r>
      <w:r>
        <w:rPr>
          <w:b/>
          <w:bCs/>
        </w:rPr>
        <w:tab/>
      </w:r>
      <w:r>
        <w:rPr>
          <w:b/>
          <w:bCs/>
        </w:rPr>
        <w:tab/>
      </w:r>
      <w:r>
        <w:rPr>
          <w:b/>
          <w:bCs/>
        </w:rPr>
        <w:tab/>
        <w:t>Figure 4.2.8</w:t>
      </w:r>
    </w:p>
    <w:p w:rsidR="00722F66" w:rsidRDefault="00722F66">
      <w:pPr>
        <w:rPr>
          <w:b/>
          <w:bCs/>
        </w:rPr>
      </w:pPr>
      <w:r>
        <w:rPr>
          <w:b/>
          <w:bCs/>
        </w:rPr>
        <w:br w:type="page"/>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lastRenderedPageBreak/>
        <w:t xml:space="preserve">From Fig. 4.2.1 </w:t>
      </w:r>
      <w:r w:rsidRPr="00484FEB">
        <w:rPr>
          <w:b/>
          <w:bCs/>
        </w:rPr>
        <w:t>It is seen that with increase in speed there is decrease in Ar (Mea</w:t>
      </w:r>
      <w:r>
        <w:rPr>
          <w:b/>
          <w:bCs/>
        </w:rPr>
        <w:t xml:space="preserve">n spacing of roughness) till 98.09 m/min </w:t>
      </w:r>
      <w:r w:rsidRPr="00484FEB">
        <w:rPr>
          <w:b/>
          <w:bCs/>
        </w:rPr>
        <w:t xml:space="preserve">then it </w:t>
      </w:r>
      <w:r>
        <w:rPr>
          <w:b/>
          <w:bCs/>
        </w:rPr>
        <w:t>increa</w:t>
      </w:r>
      <w:r w:rsidRPr="00484FEB">
        <w:rPr>
          <w:b/>
          <w:bCs/>
        </w:rPr>
        <w:t>s</w:t>
      </w:r>
      <w:r>
        <w:rPr>
          <w:b/>
          <w:bCs/>
        </w:rPr>
        <w:t>es</w:t>
      </w:r>
      <w:r w:rsidRPr="00484FEB">
        <w:rPr>
          <w:b/>
          <w:bCs/>
        </w:rPr>
        <w:t xml:space="preserve"> further</w:t>
      </w:r>
      <w:r>
        <w:rPr>
          <w:b/>
          <w:bCs/>
        </w:rPr>
        <w:t xml:space="preserve"> ,it</w:t>
      </w:r>
      <w:r w:rsidRPr="00484FEB">
        <w:rPr>
          <w:b/>
          <w:bCs/>
        </w:rPr>
        <w:t xml:space="preserve"> is </w:t>
      </w:r>
      <w:r>
        <w:rPr>
          <w:b/>
          <w:bCs/>
        </w:rPr>
        <w:t xml:space="preserve">also </w:t>
      </w:r>
      <w:r w:rsidRPr="00484FEB">
        <w:rPr>
          <w:b/>
          <w:bCs/>
        </w:rPr>
        <w:t xml:space="preserve">seen that with increase in </w:t>
      </w:r>
      <w:r>
        <w:rPr>
          <w:b/>
          <w:bCs/>
        </w:rPr>
        <w:t>(V) cutting speed</w:t>
      </w:r>
      <w:r w:rsidRPr="00484FEB">
        <w:rPr>
          <w:b/>
          <w:bCs/>
        </w:rPr>
        <w:t xml:space="preserve"> there is</w:t>
      </w:r>
      <w:r>
        <w:rPr>
          <w:b/>
          <w:bCs/>
        </w:rPr>
        <w:t xml:space="preserve"> decrease in Rsm (Mean width of </w:t>
      </w:r>
      <w:r w:rsidRPr="00484FEB">
        <w:rPr>
          <w:b/>
          <w:bCs/>
        </w:rPr>
        <w:t>profile )</w:t>
      </w:r>
      <w:r>
        <w:rPr>
          <w:b/>
          <w:bCs/>
        </w:rPr>
        <w:t>.</w:t>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4.2.2 it is seen that with increase in (V) cutting speed there is decrease in R </w:t>
      </w:r>
      <w:r w:rsidRPr="00484FEB">
        <w:rPr>
          <w:b/>
          <w:bCs/>
        </w:rPr>
        <w:t>(Mea</w:t>
      </w:r>
      <w:r>
        <w:rPr>
          <w:b/>
          <w:bCs/>
        </w:rPr>
        <w:t>n depth of roughness</w:t>
      </w:r>
      <w:proofErr w:type="gramStart"/>
      <w:r>
        <w:rPr>
          <w:b/>
          <w:bCs/>
        </w:rPr>
        <w:t>) ,</w:t>
      </w:r>
      <w:proofErr w:type="gramEnd"/>
      <w:r>
        <w:rPr>
          <w:b/>
          <w:bCs/>
        </w:rPr>
        <w:t>it</w:t>
      </w:r>
      <w:r w:rsidRPr="00484FEB">
        <w:rPr>
          <w:b/>
          <w:bCs/>
        </w:rPr>
        <w:t xml:space="preserve"> is </w:t>
      </w:r>
      <w:r>
        <w:rPr>
          <w:b/>
          <w:bCs/>
        </w:rPr>
        <w:t xml:space="preserve">also </w:t>
      </w:r>
      <w:r w:rsidRPr="00484FEB">
        <w:rPr>
          <w:b/>
          <w:bCs/>
        </w:rPr>
        <w:t xml:space="preserve">seen that with increase in </w:t>
      </w:r>
      <w:r>
        <w:rPr>
          <w:b/>
          <w:bCs/>
        </w:rPr>
        <w:t>(V) cutting speed</w:t>
      </w:r>
      <w:r w:rsidRPr="00484FEB">
        <w:rPr>
          <w:b/>
          <w:bCs/>
        </w:rPr>
        <w:t xml:space="preserve"> there is</w:t>
      </w:r>
      <w:r>
        <w:rPr>
          <w:b/>
          <w:bCs/>
        </w:rPr>
        <w:t xml:space="preserve"> decrease in  Ra (Mean roughness parameter</w:t>
      </w:r>
      <w:r w:rsidRPr="00484FEB">
        <w:rPr>
          <w:b/>
          <w:bCs/>
        </w:rPr>
        <w:t xml:space="preserve"> )</w:t>
      </w:r>
      <w:r>
        <w:rPr>
          <w:b/>
          <w:bCs/>
        </w:rPr>
        <w: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sidRPr="00C4585B">
        <w:rPr>
          <w:b/>
          <w:bCs/>
        </w:rPr>
        <w:t xml:space="preserve">From fig. </w:t>
      </w:r>
      <w:r>
        <w:rPr>
          <w:b/>
          <w:bCs/>
        </w:rPr>
        <w:t>4.2.</w:t>
      </w:r>
      <w:r w:rsidRPr="00C4585B">
        <w:rPr>
          <w:b/>
          <w:bCs/>
        </w:rPr>
        <w:t xml:space="preserve">3 it is seen that with increase in </w:t>
      </w:r>
      <w:r>
        <w:rPr>
          <w:b/>
          <w:bCs/>
        </w:rPr>
        <w:t>(V) cutting speed</w:t>
      </w:r>
      <w:r w:rsidRPr="00C4585B">
        <w:rPr>
          <w:b/>
          <w:bCs/>
        </w:rPr>
        <w:t xml:space="preserve"> there is decrease in both Rx (Mean depth of profile irregularity) and Pt (Max. peak to valley height)</w:t>
      </w:r>
      <w:r>
        <w:rPr>
          <w:b/>
          <w:bCs/>
        </w:rPr>
        <w: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From fig. 4.2.4</w:t>
      </w:r>
      <w:r w:rsidRPr="00C4585B">
        <w:rPr>
          <w:b/>
          <w:bCs/>
        </w:rPr>
        <w:t xml:space="preserve"> it is seen that with increase in </w:t>
      </w:r>
      <w:r>
        <w:rPr>
          <w:b/>
          <w:bCs/>
        </w:rPr>
        <w:t>(V) cutting speed</w:t>
      </w:r>
      <w:r w:rsidRPr="00C4585B">
        <w:rPr>
          <w:b/>
          <w:bCs/>
        </w:rPr>
        <w:t xml:space="preserve"> there is </w:t>
      </w:r>
      <w:r>
        <w:rPr>
          <w:b/>
          <w:bCs/>
        </w:rPr>
        <w:t xml:space="preserve">  </w:t>
      </w:r>
      <w:r w:rsidRPr="00C4585B">
        <w:rPr>
          <w:b/>
          <w:bCs/>
        </w:rPr>
        <w:t>decrease in R</w:t>
      </w:r>
      <w:r>
        <w:rPr>
          <w:b/>
          <w:bCs/>
        </w:rPr>
        <w:t>a</w:t>
      </w:r>
      <w:r w:rsidRPr="00C4585B">
        <w:rPr>
          <w:b/>
          <w:bCs/>
        </w:rPr>
        <w:t xml:space="preserve"> </w:t>
      </w:r>
      <w:r>
        <w:rPr>
          <w:b/>
          <w:bCs/>
        </w:rPr>
        <w:t xml:space="preserve">(Mean roughness </w:t>
      </w:r>
      <w:proofErr w:type="gramStart"/>
      <w:r>
        <w:rPr>
          <w:b/>
          <w:bCs/>
        </w:rPr>
        <w:t>parameter )</w:t>
      </w:r>
      <w:proofErr w:type="gramEnd"/>
      <w:r>
        <w:rPr>
          <w:b/>
          <w:bCs/>
        </w:rPr>
        <w: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4.2.5 </w:t>
      </w:r>
      <w:r w:rsidRPr="00C4585B">
        <w:rPr>
          <w:b/>
          <w:bCs/>
        </w:rPr>
        <w:t xml:space="preserve">it is seen that with increase in </w:t>
      </w:r>
      <w:r>
        <w:rPr>
          <w:b/>
          <w:bCs/>
        </w:rPr>
        <w:t>(V) cutting speed</w:t>
      </w:r>
      <w:r w:rsidRPr="00C4585B">
        <w:rPr>
          <w:b/>
          <w:bCs/>
        </w:rPr>
        <w:t xml:space="preserve"> there is </w:t>
      </w:r>
      <w:r>
        <w:rPr>
          <w:b/>
          <w:bCs/>
        </w:rPr>
        <w:t>in</w:t>
      </w:r>
      <w:r w:rsidRPr="00C4585B">
        <w:rPr>
          <w:b/>
          <w:bCs/>
        </w:rPr>
        <w:t>crease in R</w:t>
      </w:r>
      <w:r>
        <w:rPr>
          <w:b/>
          <w:bCs/>
        </w:rPr>
        <w:t>k</w:t>
      </w:r>
      <w:r w:rsidRPr="00C4585B">
        <w:rPr>
          <w:b/>
          <w:bCs/>
        </w:rPr>
        <w:t xml:space="preserve"> </w:t>
      </w:r>
      <w:r>
        <w:rPr>
          <w:b/>
          <w:bCs/>
        </w:rPr>
        <w:t>(core roughness) from 62.17m/min to 98.09m/min, then it starts decreasing.</w:t>
      </w:r>
    </w:p>
    <w:p w:rsidR="00AD200F" w:rsidRPr="00505B74" w:rsidRDefault="00AD200F" w:rsidP="00F24BEA">
      <w:pPr>
        <w:pStyle w:val="ListParagraph"/>
        <w:numPr>
          <w:ilvl w:val="0"/>
          <w:numId w:val="31"/>
        </w:numPr>
        <w:autoSpaceDE w:val="0"/>
        <w:autoSpaceDN w:val="0"/>
        <w:adjustRightInd w:val="0"/>
        <w:spacing w:line="360" w:lineRule="auto"/>
        <w:jc w:val="both"/>
        <w:rPr>
          <w:b/>
          <w:bCs/>
        </w:rPr>
      </w:pPr>
      <w:r w:rsidRPr="00505B74">
        <w:rPr>
          <w:b/>
          <w:bCs/>
        </w:rPr>
        <w:t xml:space="preserve">From Fig. </w:t>
      </w:r>
      <w:r>
        <w:rPr>
          <w:b/>
          <w:bCs/>
        </w:rPr>
        <w:t>4.2.6</w:t>
      </w:r>
      <w:r w:rsidRPr="00505B74">
        <w:rPr>
          <w:b/>
          <w:bCs/>
        </w:rPr>
        <w:t xml:space="preserve"> It is seen that with increase in </w:t>
      </w:r>
      <w:r>
        <w:rPr>
          <w:b/>
          <w:bCs/>
        </w:rPr>
        <w:t>(V) cutting speed</w:t>
      </w:r>
      <w:r w:rsidRPr="00505B74">
        <w:rPr>
          <w:b/>
          <w:bCs/>
        </w:rPr>
        <w:t xml:space="preserve"> there is </w:t>
      </w:r>
      <w:r>
        <w:rPr>
          <w:b/>
          <w:bCs/>
        </w:rPr>
        <w:t>de</w:t>
      </w:r>
      <w:r w:rsidRPr="00505B74">
        <w:rPr>
          <w:b/>
          <w:bCs/>
        </w:rPr>
        <w:t>crease in MR1 (Material component MR1)</w:t>
      </w:r>
      <w:r>
        <w:rPr>
          <w:b/>
          <w:bCs/>
        </w:rPr>
        <w:t xml:space="preserve">. It </w:t>
      </w:r>
      <w:r w:rsidRPr="00505B74">
        <w:rPr>
          <w:b/>
          <w:bCs/>
        </w:rPr>
        <w:t xml:space="preserve">is </w:t>
      </w:r>
      <w:r>
        <w:rPr>
          <w:b/>
          <w:bCs/>
        </w:rPr>
        <w:t xml:space="preserve">also </w:t>
      </w:r>
      <w:r w:rsidRPr="00505B74">
        <w:rPr>
          <w:b/>
          <w:bCs/>
        </w:rPr>
        <w:t xml:space="preserve">seen that with increase in </w:t>
      </w:r>
      <w:r>
        <w:rPr>
          <w:b/>
          <w:bCs/>
        </w:rPr>
        <w:t>(V) cutting speed</w:t>
      </w:r>
      <w:r w:rsidRPr="00505B74">
        <w:rPr>
          <w:b/>
          <w:bCs/>
        </w:rPr>
        <w:t xml:space="preserve"> there is </w:t>
      </w:r>
      <w:r>
        <w:rPr>
          <w:b/>
          <w:bCs/>
        </w:rPr>
        <w:t>de</w:t>
      </w:r>
      <w:r w:rsidRPr="00505B74">
        <w:rPr>
          <w:b/>
          <w:bCs/>
        </w:rPr>
        <w:t>crease in M</w:t>
      </w:r>
      <w:r>
        <w:rPr>
          <w:b/>
          <w:bCs/>
        </w:rPr>
        <w:t>R2</w:t>
      </w:r>
      <w:r w:rsidRPr="00505B74">
        <w:rPr>
          <w:b/>
          <w:bCs/>
        </w:rPr>
        <w:t xml:space="preserve"> (Material component MR</w:t>
      </w:r>
      <w:r>
        <w:rPr>
          <w:b/>
          <w:bCs/>
        </w:rPr>
        <w:t>2</w:t>
      </w:r>
      <w:r w:rsidRPr="00505B74">
        <w:rPr>
          <w:b/>
          <w:bCs/>
        </w:rPr>
        <w:t>)</w:t>
      </w:r>
      <w:r w:rsidRPr="006239F3">
        <w:rPr>
          <w:b/>
          <w:bCs/>
        </w:rPr>
        <w:t xml:space="preserve"> </w:t>
      </w:r>
      <w:r>
        <w:rPr>
          <w:b/>
          <w:bCs/>
        </w:rPr>
        <w:t xml:space="preserve">till 98.09 m/min </w:t>
      </w:r>
      <w:r w:rsidRPr="00484FEB">
        <w:rPr>
          <w:b/>
          <w:bCs/>
        </w:rPr>
        <w:t xml:space="preserve">then it </w:t>
      </w:r>
      <w:r>
        <w:rPr>
          <w:b/>
          <w:bCs/>
        </w:rPr>
        <w:t>increa</w:t>
      </w:r>
      <w:r w:rsidRPr="00484FEB">
        <w:rPr>
          <w:b/>
          <w:bCs/>
        </w:rPr>
        <w:t>s</w:t>
      </w:r>
      <w:r>
        <w:rPr>
          <w:b/>
          <w:bCs/>
        </w:rPr>
        <w:t>es</w:t>
      </w:r>
      <w:r w:rsidRPr="00484FEB">
        <w:rPr>
          <w:b/>
          <w:bCs/>
        </w:rPr>
        <w:t xml:space="preserve"> further</w:t>
      </w:r>
      <w:r w:rsidRPr="00505B74">
        <w:rPr>
          <w:b/>
          <w:bCs/>
        </w:rPr>
        <w:t>.</w:t>
      </w:r>
    </w:p>
    <w:p w:rsidR="00AD200F" w:rsidRPr="00505B74" w:rsidRDefault="00AD200F" w:rsidP="00F24BEA">
      <w:pPr>
        <w:pStyle w:val="ListParagraph"/>
        <w:numPr>
          <w:ilvl w:val="0"/>
          <w:numId w:val="31"/>
        </w:numPr>
        <w:autoSpaceDE w:val="0"/>
        <w:autoSpaceDN w:val="0"/>
        <w:adjustRightInd w:val="0"/>
        <w:spacing w:line="360" w:lineRule="auto"/>
        <w:jc w:val="both"/>
        <w:rPr>
          <w:b/>
          <w:bCs/>
        </w:rPr>
      </w:pPr>
      <w:r w:rsidRPr="00505B74">
        <w:rPr>
          <w:b/>
          <w:bCs/>
        </w:rPr>
        <w:t xml:space="preserve">From Fig. </w:t>
      </w:r>
      <w:r>
        <w:rPr>
          <w:b/>
          <w:bCs/>
        </w:rPr>
        <w:t>4.2.7</w:t>
      </w:r>
      <w:r w:rsidRPr="00505B74">
        <w:rPr>
          <w:b/>
          <w:bCs/>
        </w:rPr>
        <w:t xml:space="preserve"> It is seen that with increase in </w:t>
      </w:r>
      <w:r>
        <w:rPr>
          <w:b/>
          <w:bCs/>
        </w:rPr>
        <w:t>(V) cutting speed</w:t>
      </w:r>
      <w:r w:rsidRPr="00505B74">
        <w:rPr>
          <w:b/>
          <w:bCs/>
        </w:rPr>
        <w:t xml:space="preserve"> there is increase in </w:t>
      </w:r>
      <w:r>
        <w:rPr>
          <w:b/>
          <w:bCs/>
        </w:rPr>
        <w:t>Rvk</w:t>
      </w:r>
      <w:r w:rsidRPr="00505B74">
        <w:rPr>
          <w:b/>
          <w:bCs/>
        </w:rPr>
        <w:t xml:space="preserve"> (</w:t>
      </w:r>
      <w:r>
        <w:rPr>
          <w:b/>
          <w:bCs/>
        </w:rPr>
        <w:t>Reduced valley height</w:t>
      </w:r>
      <w:proofErr w:type="gramStart"/>
      <w:r w:rsidRPr="00505B74">
        <w:rPr>
          <w:b/>
          <w:bCs/>
        </w:rPr>
        <w:t>)</w:t>
      </w:r>
      <w:r w:rsidRPr="001A7332">
        <w:rPr>
          <w:b/>
          <w:bCs/>
        </w:rPr>
        <w:t xml:space="preserve"> </w:t>
      </w:r>
      <w:r>
        <w:rPr>
          <w:b/>
          <w:bCs/>
        </w:rPr>
        <w:t xml:space="preserve"> till</w:t>
      </w:r>
      <w:proofErr w:type="gramEnd"/>
      <w:r>
        <w:rPr>
          <w:b/>
          <w:bCs/>
        </w:rPr>
        <w:t xml:space="preserve"> 98.09 m/min </w:t>
      </w:r>
      <w:r w:rsidRPr="00484FEB">
        <w:rPr>
          <w:b/>
          <w:bCs/>
        </w:rPr>
        <w:t xml:space="preserve">then it </w:t>
      </w:r>
      <w:r>
        <w:rPr>
          <w:b/>
          <w:bCs/>
        </w:rPr>
        <w:t>decrea</w:t>
      </w:r>
      <w:r w:rsidRPr="00484FEB">
        <w:rPr>
          <w:b/>
          <w:bCs/>
        </w:rPr>
        <w:t>s</w:t>
      </w:r>
      <w:r>
        <w:rPr>
          <w:b/>
          <w:bCs/>
        </w:rPr>
        <w:t>es</w:t>
      </w:r>
      <w:r w:rsidRPr="00505B74">
        <w:rPr>
          <w:b/>
          <w:bCs/>
        </w:rPr>
        <w:t xml:space="preserve"> and with increase in </w:t>
      </w:r>
      <w:r>
        <w:rPr>
          <w:b/>
          <w:bCs/>
        </w:rPr>
        <w:t>(V) cutting speed</w:t>
      </w:r>
      <w:r w:rsidRPr="00505B74">
        <w:rPr>
          <w:b/>
          <w:bCs/>
        </w:rPr>
        <w:t xml:space="preserve"> there is </w:t>
      </w:r>
      <w:r>
        <w:rPr>
          <w:b/>
          <w:bCs/>
        </w:rPr>
        <w:t>de</w:t>
      </w:r>
      <w:r w:rsidRPr="00505B74">
        <w:rPr>
          <w:b/>
          <w:bCs/>
        </w:rPr>
        <w:t xml:space="preserve">crease in </w:t>
      </w:r>
      <w:r>
        <w:rPr>
          <w:b/>
          <w:bCs/>
        </w:rPr>
        <w:t>Rpk</w:t>
      </w:r>
      <w:r w:rsidRPr="00505B74">
        <w:rPr>
          <w:b/>
          <w:bCs/>
        </w:rPr>
        <w:t xml:space="preserve"> (</w:t>
      </w:r>
      <w:r>
        <w:rPr>
          <w:b/>
          <w:bCs/>
        </w:rPr>
        <w:t>Reduced peak height</w:t>
      </w:r>
      <w:r w:rsidRPr="00505B74">
        <w:rPr>
          <w:b/>
          <w:bCs/>
        </w:rPr>
        <w:t xml:space="preserve">) </w:t>
      </w:r>
      <w:r>
        <w:rPr>
          <w:b/>
          <w:bCs/>
        </w:rPr>
        <w:t>.</w:t>
      </w:r>
    </w:p>
    <w:p w:rsidR="00AD200F" w:rsidRPr="00484FEB"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w:t>
      </w:r>
      <w:proofErr w:type="gramStart"/>
      <w:r>
        <w:rPr>
          <w:b/>
          <w:bCs/>
        </w:rPr>
        <w:t xml:space="preserve">4.2.8 </w:t>
      </w:r>
      <w:r w:rsidRPr="00C4585B">
        <w:rPr>
          <w:b/>
          <w:bCs/>
        </w:rPr>
        <w:t xml:space="preserve"> it</w:t>
      </w:r>
      <w:proofErr w:type="gramEnd"/>
      <w:r w:rsidRPr="00C4585B">
        <w:rPr>
          <w:b/>
          <w:bCs/>
        </w:rPr>
        <w:t xml:space="preserve"> is seen that with increase in </w:t>
      </w:r>
      <w:r>
        <w:rPr>
          <w:b/>
          <w:bCs/>
        </w:rPr>
        <w:t>(V) cutting speed</w:t>
      </w:r>
      <w:r w:rsidRPr="00C4585B">
        <w:rPr>
          <w:b/>
          <w:bCs/>
        </w:rPr>
        <w:t xml:space="preserve"> there is </w:t>
      </w:r>
      <w:r>
        <w:rPr>
          <w:b/>
          <w:bCs/>
        </w:rPr>
        <w:t xml:space="preserve"> decrease in Wx</w:t>
      </w:r>
      <w:r w:rsidRPr="00C4585B">
        <w:rPr>
          <w:b/>
          <w:bCs/>
        </w:rPr>
        <w:t xml:space="preserve"> </w:t>
      </w:r>
      <w:r>
        <w:rPr>
          <w:b/>
          <w:bCs/>
        </w:rPr>
        <w:t>(Maximum depth of waviness).</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Pr="00C9129A" w:rsidRDefault="00AD200F" w:rsidP="00AD200F">
      <w:pPr>
        <w:pStyle w:val="Heading3"/>
        <w:jc w:val="both"/>
        <w:rPr>
          <w:b w:val="0"/>
        </w:rPr>
      </w:pPr>
      <w:r w:rsidRPr="00C9129A">
        <w:rPr>
          <w:b w:val="0"/>
          <w:sz w:val="24"/>
          <w:szCs w:val="24"/>
        </w:rPr>
        <w:lastRenderedPageBreak/>
        <w:t>4.</w:t>
      </w:r>
      <w:r>
        <w:rPr>
          <w:b w:val="0"/>
          <w:sz w:val="24"/>
          <w:szCs w:val="24"/>
        </w:rPr>
        <w:t>3</w:t>
      </w:r>
      <w:r w:rsidRPr="00C9129A">
        <w:rPr>
          <w:b w:val="0"/>
          <w:sz w:val="24"/>
          <w:szCs w:val="24"/>
        </w:rPr>
        <w:t xml:space="preserve"> Graphical analysis for variable speed at constant feed</w:t>
      </w:r>
      <w:r>
        <w:rPr>
          <w:b w:val="0"/>
          <w:sz w:val="24"/>
          <w:szCs w:val="24"/>
        </w:rPr>
        <w:t xml:space="preserve"> </w:t>
      </w:r>
      <w:r w:rsidRPr="00C9129A">
        <w:rPr>
          <w:b w:val="0"/>
          <w:sz w:val="24"/>
          <w:szCs w:val="24"/>
        </w:rPr>
        <w:t>(0.2mm/rev) and depth of cut</w:t>
      </w:r>
      <w:r>
        <w:rPr>
          <w:b w:val="0"/>
          <w:sz w:val="24"/>
          <w:szCs w:val="24"/>
        </w:rPr>
        <w:t xml:space="preserve"> (0.3</w:t>
      </w:r>
      <w:r w:rsidRPr="00C9129A">
        <w:rPr>
          <w:b w:val="0"/>
          <w:sz w:val="24"/>
          <w:szCs w:val="24"/>
        </w:rPr>
        <w:t>mm)</w:t>
      </w:r>
    </w:p>
    <w:p w:rsidR="00AD200F" w:rsidRDefault="00AD200F" w:rsidP="00AD200F">
      <w:pPr>
        <w:autoSpaceDE w:val="0"/>
        <w:autoSpaceDN w:val="0"/>
        <w:adjustRightInd w:val="0"/>
        <w:spacing w:line="360" w:lineRule="auto"/>
        <w:rPr>
          <w:b/>
          <w:bCs/>
        </w:rPr>
      </w:pPr>
      <w:r>
        <w:t>4.3.1</w:t>
      </w:r>
      <w:r>
        <w:tab/>
      </w:r>
      <w:r w:rsidRPr="00AB6E72">
        <w:t>450rpm feed 0.2mm/rev. D.O.C 0.</w:t>
      </w:r>
      <w:r>
        <w:t>30</w:t>
      </w:r>
      <w:r w:rsidRPr="00AB6E72">
        <w:t>mm</w:t>
      </w:r>
    </w:p>
    <w:p w:rsidR="00AD200F" w:rsidRPr="00310A46" w:rsidRDefault="00AD200F" w:rsidP="00F24BEA">
      <w:pPr>
        <w:pStyle w:val="Heading3"/>
        <w:numPr>
          <w:ilvl w:val="0"/>
          <w:numId w:val="10"/>
        </w:numPr>
        <w:autoSpaceDE w:val="0"/>
        <w:autoSpaceDN w:val="0"/>
        <w:adjustRightInd w:val="0"/>
        <w:spacing w:line="360" w:lineRule="auto"/>
        <w:jc w:val="both"/>
      </w:pPr>
      <w:r w:rsidRPr="00310A46">
        <w:t>Profile Curve</w:t>
      </w:r>
    </w:p>
    <w:p w:rsidR="00AD200F" w:rsidRDefault="00AD200F" w:rsidP="00AD200F">
      <w:pPr>
        <w:autoSpaceDE w:val="0"/>
        <w:autoSpaceDN w:val="0"/>
        <w:adjustRightInd w:val="0"/>
        <w:spacing w:line="360" w:lineRule="auto"/>
        <w:rPr>
          <w:b/>
          <w:bCs/>
        </w:rPr>
      </w:pPr>
      <w:r w:rsidRPr="006B12F5">
        <w:rPr>
          <w:b/>
          <w:bCs/>
          <w:noProof/>
        </w:rPr>
        <w:drawing>
          <wp:inline distT="0" distB="0" distL="0" distR="0">
            <wp:extent cx="5816257" cy="1645920"/>
            <wp:effectExtent l="1905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9371A6" w:rsidRDefault="00AD200F" w:rsidP="00F24BEA">
      <w:pPr>
        <w:pStyle w:val="ListParagraph"/>
        <w:numPr>
          <w:ilvl w:val="0"/>
          <w:numId w:val="10"/>
        </w:numPr>
        <w:autoSpaceDE w:val="0"/>
        <w:autoSpaceDN w:val="0"/>
        <w:adjustRightInd w:val="0"/>
        <w:spacing w:line="360" w:lineRule="auto"/>
        <w:rPr>
          <w:b/>
          <w:bCs/>
        </w:rPr>
      </w:pPr>
      <w:r w:rsidRPr="009371A6">
        <w:rPr>
          <w:b/>
          <w:bCs/>
        </w:rPr>
        <w:t xml:space="preserve">Bearing Area Curve </w:t>
      </w:r>
      <w:r w:rsidRPr="009371A6">
        <w:rPr>
          <w:b/>
          <w:bCs/>
        </w:rPr>
        <w:tab/>
        <w:t xml:space="preserve">a. </w:t>
      </w:r>
      <w:proofErr w:type="spellStart"/>
      <w:r w:rsidRPr="009371A6">
        <w:rPr>
          <w:b/>
          <w:bCs/>
        </w:rPr>
        <w:t>R.K.Parameters</w:t>
      </w:r>
      <w:proofErr w:type="spellEnd"/>
      <w:r w:rsidRPr="009371A6">
        <w:rPr>
          <w:b/>
          <w:bCs/>
        </w:rPr>
        <w:t xml:space="preserve"> </w:t>
      </w:r>
      <w:r w:rsidRPr="009371A6">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6B12F5">
        <w:rPr>
          <w:b/>
          <w:bCs/>
          <w:noProof/>
        </w:rPr>
        <w:drawing>
          <wp:inline distT="0" distB="0" distL="0" distR="0">
            <wp:extent cx="2662123" cy="2103120"/>
            <wp:effectExtent l="19050" t="0" r="4877" b="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6B12F5">
        <w:rPr>
          <w:b/>
          <w:bCs/>
          <w:noProof/>
        </w:rPr>
        <w:drawing>
          <wp:inline distT="0" distB="0" distL="0" distR="0">
            <wp:extent cx="2541270" cy="2103725"/>
            <wp:effectExtent l="19050" t="0" r="0" b="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2540539"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6B12F5">
        <w:rPr>
          <w:b/>
          <w:bCs/>
          <w:noProof/>
        </w:rPr>
        <w:drawing>
          <wp:inline distT="0" distB="0" distL="0" distR="0">
            <wp:extent cx="5816257" cy="1645920"/>
            <wp:effectExtent l="19050" t="0" r="0" b="0"/>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350942" w:rsidRDefault="00350942">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4.3.2</w:t>
      </w:r>
      <w:r>
        <w:rPr>
          <w:b/>
          <w:bCs/>
        </w:rPr>
        <w:tab/>
        <w:t>71</w:t>
      </w:r>
      <w:r w:rsidRPr="00AB6E72">
        <w:t>0rpm feed 0.2mm/rev. D.O.C 0.</w:t>
      </w:r>
      <w:r>
        <w:t>30</w:t>
      </w:r>
      <w:r w:rsidRPr="00AB6E72">
        <w:t>mm</w:t>
      </w:r>
    </w:p>
    <w:p w:rsidR="00AD200F" w:rsidRDefault="00AD200F" w:rsidP="00AD200F">
      <w:pPr>
        <w:autoSpaceDE w:val="0"/>
        <w:autoSpaceDN w:val="0"/>
        <w:adjustRightInd w:val="0"/>
        <w:spacing w:line="360" w:lineRule="auto"/>
        <w:rPr>
          <w:b/>
          <w:bCs/>
        </w:rPr>
      </w:pPr>
    </w:p>
    <w:p w:rsidR="00AD200F" w:rsidRPr="00310A46" w:rsidRDefault="00AD200F" w:rsidP="00F24BEA">
      <w:pPr>
        <w:pStyle w:val="Heading3"/>
        <w:numPr>
          <w:ilvl w:val="0"/>
          <w:numId w:val="11"/>
        </w:numPr>
        <w:autoSpaceDE w:val="0"/>
        <w:autoSpaceDN w:val="0"/>
        <w:adjustRightInd w:val="0"/>
        <w:spacing w:line="360" w:lineRule="auto"/>
        <w:jc w:val="both"/>
      </w:pPr>
      <w:r w:rsidRPr="00310A46">
        <w:t>Profile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F63838">
        <w:rPr>
          <w:b/>
          <w:bCs/>
          <w:noProof/>
        </w:rPr>
        <w:drawing>
          <wp:inline distT="0" distB="0" distL="0" distR="0">
            <wp:extent cx="5816257" cy="1645920"/>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9371A6" w:rsidRDefault="00AD200F" w:rsidP="00F24BEA">
      <w:pPr>
        <w:pStyle w:val="ListParagraph"/>
        <w:numPr>
          <w:ilvl w:val="0"/>
          <w:numId w:val="11"/>
        </w:numPr>
        <w:autoSpaceDE w:val="0"/>
        <w:autoSpaceDN w:val="0"/>
        <w:adjustRightInd w:val="0"/>
        <w:spacing w:line="360" w:lineRule="auto"/>
        <w:rPr>
          <w:b/>
          <w:bCs/>
        </w:rPr>
      </w:pPr>
      <w:r w:rsidRPr="009371A6">
        <w:rPr>
          <w:b/>
          <w:bCs/>
        </w:rPr>
        <w:t xml:space="preserve">Bearing Area Curve </w:t>
      </w:r>
      <w:r w:rsidRPr="009371A6">
        <w:rPr>
          <w:b/>
          <w:bCs/>
        </w:rPr>
        <w:tab/>
        <w:t xml:space="preserve">a. </w:t>
      </w:r>
      <w:proofErr w:type="spellStart"/>
      <w:r w:rsidRPr="009371A6">
        <w:rPr>
          <w:b/>
          <w:bCs/>
        </w:rPr>
        <w:t>R.K.Parameters</w:t>
      </w:r>
      <w:proofErr w:type="spellEnd"/>
      <w:r w:rsidRPr="009371A6">
        <w:rPr>
          <w:b/>
          <w:bCs/>
        </w:rPr>
        <w:t xml:space="preserve"> </w:t>
      </w:r>
      <w:r w:rsidRPr="009371A6">
        <w:rPr>
          <w:b/>
          <w:bCs/>
        </w:rPr>
        <w:tab/>
        <w:t>b. Abbott-Firestone Curve</w:t>
      </w:r>
    </w:p>
    <w:p w:rsidR="00AD200F" w:rsidRDefault="00AD200F" w:rsidP="00AD200F">
      <w:pPr>
        <w:autoSpaceDE w:val="0"/>
        <w:autoSpaceDN w:val="0"/>
        <w:adjustRightInd w:val="0"/>
        <w:spacing w:line="360" w:lineRule="auto"/>
        <w:rPr>
          <w:b/>
          <w:bCs/>
        </w:rPr>
      </w:pPr>
      <w:r w:rsidRPr="00F63838">
        <w:rPr>
          <w:b/>
          <w:bCs/>
          <w:noProof/>
        </w:rPr>
        <w:drawing>
          <wp:inline distT="0" distB="0" distL="0" distR="0">
            <wp:extent cx="2662123" cy="2103120"/>
            <wp:effectExtent l="19050" t="0" r="4877" b="0"/>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F63838">
        <w:rPr>
          <w:b/>
          <w:bCs/>
          <w:noProof/>
        </w:rPr>
        <w:drawing>
          <wp:inline distT="0" distB="0" distL="0" distR="0">
            <wp:extent cx="2560189" cy="2103725"/>
            <wp:effectExtent l="19050" t="0" r="0"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2559452"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97730A">
        <w:rPr>
          <w:b/>
          <w:bCs/>
          <w:noProof/>
        </w:rPr>
        <w:drawing>
          <wp:inline distT="0" distB="0" distL="0" distR="0">
            <wp:extent cx="5816257" cy="1645920"/>
            <wp:effectExtent l="1905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350942" w:rsidRDefault="00350942">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4.3.3</w:t>
      </w:r>
      <w:r>
        <w:rPr>
          <w:b/>
          <w:bCs/>
        </w:rPr>
        <w:tab/>
        <w:t>112</w:t>
      </w:r>
      <w:r w:rsidRPr="00AB6E72">
        <w:t>0rpm feed 0.2mm/rev. D.O.C 0.</w:t>
      </w:r>
      <w:r>
        <w:t>30</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12"/>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A274C9">
        <w:rPr>
          <w:b/>
          <w:bCs/>
          <w:noProof/>
        </w:rPr>
        <w:drawing>
          <wp:inline distT="0" distB="0" distL="0" distR="0">
            <wp:extent cx="5816257" cy="1645920"/>
            <wp:effectExtent l="1905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9371A6" w:rsidRDefault="00AD200F" w:rsidP="00F24BEA">
      <w:pPr>
        <w:pStyle w:val="ListParagraph"/>
        <w:numPr>
          <w:ilvl w:val="0"/>
          <w:numId w:val="12"/>
        </w:numPr>
        <w:autoSpaceDE w:val="0"/>
        <w:autoSpaceDN w:val="0"/>
        <w:adjustRightInd w:val="0"/>
        <w:spacing w:line="360" w:lineRule="auto"/>
        <w:rPr>
          <w:b/>
          <w:bCs/>
        </w:rPr>
      </w:pPr>
      <w:r w:rsidRPr="009371A6">
        <w:rPr>
          <w:b/>
          <w:bCs/>
        </w:rPr>
        <w:t xml:space="preserve">Bearing Area Curve </w:t>
      </w:r>
      <w:r w:rsidRPr="009371A6">
        <w:rPr>
          <w:b/>
          <w:bCs/>
        </w:rPr>
        <w:tab/>
        <w:t xml:space="preserve">a. </w:t>
      </w:r>
      <w:proofErr w:type="spellStart"/>
      <w:r w:rsidRPr="009371A6">
        <w:rPr>
          <w:b/>
          <w:bCs/>
        </w:rPr>
        <w:t>R.K.Parameters</w:t>
      </w:r>
      <w:proofErr w:type="spellEnd"/>
      <w:r w:rsidRPr="009371A6">
        <w:rPr>
          <w:b/>
          <w:bCs/>
        </w:rPr>
        <w:t xml:space="preserve"> </w:t>
      </w:r>
      <w:r w:rsidRPr="009371A6">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A274C9">
        <w:rPr>
          <w:b/>
          <w:bCs/>
          <w:noProof/>
        </w:rPr>
        <w:drawing>
          <wp:inline distT="0" distB="0" distL="0" distR="0">
            <wp:extent cx="2662123" cy="2103120"/>
            <wp:effectExtent l="19050" t="0" r="4877"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A274C9">
        <w:rPr>
          <w:b/>
          <w:bCs/>
          <w:noProof/>
        </w:rPr>
        <w:drawing>
          <wp:inline distT="0" distB="0" distL="0" distR="0">
            <wp:extent cx="2553883" cy="2103725"/>
            <wp:effectExtent l="19050" t="0" r="0" b="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2553148"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A274C9">
        <w:rPr>
          <w:b/>
          <w:bCs/>
          <w:noProof/>
        </w:rPr>
        <w:drawing>
          <wp:inline distT="0" distB="0" distL="0" distR="0">
            <wp:extent cx="5816257" cy="1645920"/>
            <wp:effectExtent l="1905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rPr>
          <w:b/>
          <w:bCs/>
        </w:rPr>
      </w:pPr>
      <w:r>
        <w:rPr>
          <w:b/>
          <w:bCs/>
        </w:rPr>
        <w:br w:type="page"/>
      </w:r>
    </w:p>
    <w:p w:rsidR="00AD200F" w:rsidRDefault="00AD200F" w:rsidP="00AD200F">
      <w:pPr>
        <w:autoSpaceDE w:val="0"/>
        <w:autoSpaceDN w:val="0"/>
        <w:adjustRightInd w:val="0"/>
        <w:spacing w:line="360" w:lineRule="auto"/>
        <w:rPr>
          <w:b/>
          <w:bCs/>
        </w:rPr>
      </w:pPr>
      <w:r w:rsidRPr="00BF37B7">
        <w:rPr>
          <w:b/>
          <w:bCs/>
          <w:noProof/>
        </w:rPr>
        <w:lastRenderedPageBreak/>
        <w:drawing>
          <wp:inline distT="0" distB="0" distL="0" distR="0">
            <wp:extent cx="2572801" cy="1688750"/>
            <wp:effectExtent l="19050" t="0" r="17999" b="670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BF37B7">
        <w:rPr>
          <w:b/>
          <w:bCs/>
          <w:noProof/>
        </w:rPr>
        <w:drawing>
          <wp:inline distT="0" distB="0" distL="0" distR="0">
            <wp:extent cx="2618127" cy="1692559"/>
            <wp:effectExtent l="19050" t="0" r="10773" b="2891"/>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D200F" w:rsidRDefault="00AD200F" w:rsidP="00AD200F">
      <w:pPr>
        <w:autoSpaceDE w:val="0"/>
        <w:autoSpaceDN w:val="0"/>
        <w:adjustRightInd w:val="0"/>
        <w:spacing w:line="360" w:lineRule="auto"/>
        <w:jc w:val="center"/>
        <w:rPr>
          <w:b/>
          <w:bCs/>
        </w:rPr>
      </w:pPr>
      <w:r>
        <w:rPr>
          <w:b/>
          <w:bCs/>
        </w:rPr>
        <w:t>Figure 4.3.1</w:t>
      </w:r>
      <w:r>
        <w:rPr>
          <w:b/>
          <w:bCs/>
        </w:rPr>
        <w:tab/>
      </w:r>
      <w:r>
        <w:rPr>
          <w:b/>
          <w:bCs/>
        </w:rPr>
        <w:tab/>
      </w:r>
      <w:r>
        <w:rPr>
          <w:b/>
          <w:bCs/>
        </w:rPr>
        <w:tab/>
      </w:r>
      <w:r>
        <w:rPr>
          <w:b/>
          <w:bCs/>
        </w:rPr>
        <w:tab/>
      </w:r>
      <w:r>
        <w:rPr>
          <w:b/>
          <w:bCs/>
        </w:rPr>
        <w:tab/>
        <w:t>Figure 4.3.2</w:t>
      </w:r>
    </w:p>
    <w:p w:rsidR="00AD200F" w:rsidRDefault="00AD200F" w:rsidP="00AD200F">
      <w:pPr>
        <w:autoSpaceDE w:val="0"/>
        <w:autoSpaceDN w:val="0"/>
        <w:adjustRightInd w:val="0"/>
        <w:spacing w:line="360" w:lineRule="auto"/>
        <w:rPr>
          <w:b/>
          <w:bCs/>
        </w:rPr>
      </w:pPr>
      <w:r w:rsidRPr="009A1BEF">
        <w:rPr>
          <w:b/>
          <w:bCs/>
          <w:noProof/>
        </w:rPr>
        <w:drawing>
          <wp:inline distT="0" distB="0" distL="0" distR="0">
            <wp:extent cx="2573940" cy="1658532"/>
            <wp:effectExtent l="19050" t="0" r="16860" b="0"/>
            <wp:docPr id="6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9A1BEF">
        <w:rPr>
          <w:b/>
          <w:bCs/>
          <w:noProof/>
        </w:rPr>
        <w:drawing>
          <wp:inline distT="0" distB="0" distL="0" distR="0">
            <wp:extent cx="2575210" cy="1658533"/>
            <wp:effectExtent l="19050" t="0" r="15590" b="0"/>
            <wp:docPr id="6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D200F" w:rsidRDefault="00AD200F" w:rsidP="00AD200F">
      <w:pPr>
        <w:autoSpaceDE w:val="0"/>
        <w:autoSpaceDN w:val="0"/>
        <w:adjustRightInd w:val="0"/>
        <w:spacing w:line="360" w:lineRule="auto"/>
        <w:jc w:val="center"/>
        <w:rPr>
          <w:b/>
          <w:bCs/>
        </w:rPr>
      </w:pPr>
      <w:r>
        <w:rPr>
          <w:b/>
          <w:bCs/>
        </w:rPr>
        <w:t>Figure 4.3.3</w:t>
      </w:r>
      <w:r>
        <w:rPr>
          <w:b/>
          <w:bCs/>
        </w:rPr>
        <w:tab/>
      </w:r>
      <w:r>
        <w:rPr>
          <w:b/>
          <w:bCs/>
        </w:rPr>
        <w:tab/>
      </w:r>
      <w:r>
        <w:rPr>
          <w:b/>
          <w:bCs/>
        </w:rPr>
        <w:tab/>
      </w:r>
      <w:r>
        <w:rPr>
          <w:b/>
          <w:bCs/>
        </w:rPr>
        <w:tab/>
      </w:r>
      <w:r>
        <w:rPr>
          <w:b/>
          <w:bCs/>
        </w:rPr>
        <w:tab/>
        <w:t>Figure 4.3.4</w:t>
      </w:r>
    </w:p>
    <w:p w:rsidR="00AD200F" w:rsidRDefault="00AD200F" w:rsidP="00AD200F">
      <w:pPr>
        <w:autoSpaceDE w:val="0"/>
        <w:autoSpaceDN w:val="0"/>
        <w:adjustRightInd w:val="0"/>
        <w:spacing w:line="360" w:lineRule="auto"/>
        <w:rPr>
          <w:b/>
          <w:bCs/>
        </w:rPr>
      </w:pPr>
      <w:r w:rsidRPr="009A1BEF">
        <w:rPr>
          <w:b/>
          <w:bCs/>
          <w:noProof/>
        </w:rPr>
        <w:drawing>
          <wp:inline distT="0" distB="0" distL="0" distR="0">
            <wp:extent cx="2575210" cy="1740513"/>
            <wp:effectExtent l="19050" t="0" r="15590" b="0"/>
            <wp:docPr id="7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A4242C">
        <w:rPr>
          <w:b/>
          <w:bCs/>
          <w:noProof/>
        </w:rPr>
        <w:drawing>
          <wp:inline distT="0" distB="0" distL="0" distR="0">
            <wp:extent cx="2576480" cy="1740513"/>
            <wp:effectExtent l="19050" t="0" r="14320" b="0"/>
            <wp:docPr id="8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D200F" w:rsidRDefault="00AD200F" w:rsidP="00AD200F">
      <w:pPr>
        <w:autoSpaceDE w:val="0"/>
        <w:autoSpaceDN w:val="0"/>
        <w:adjustRightInd w:val="0"/>
        <w:spacing w:line="360" w:lineRule="auto"/>
        <w:jc w:val="center"/>
        <w:rPr>
          <w:b/>
          <w:bCs/>
        </w:rPr>
      </w:pPr>
      <w:r>
        <w:rPr>
          <w:b/>
          <w:bCs/>
        </w:rPr>
        <w:t>Figure 4.3.5</w:t>
      </w:r>
      <w:r>
        <w:rPr>
          <w:b/>
          <w:bCs/>
        </w:rPr>
        <w:tab/>
      </w:r>
      <w:r>
        <w:rPr>
          <w:b/>
          <w:bCs/>
        </w:rPr>
        <w:tab/>
      </w:r>
      <w:r>
        <w:rPr>
          <w:b/>
          <w:bCs/>
        </w:rPr>
        <w:tab/>
      </w:r>
      <w:r>
        <w:rPr>
          <w:b/>
          <w:bCs/>
        </w:rPr>
        <w:tab/>
      </w:r>
      <w:r>
        <w:rPr>
          <w:b/>
          <w:bCs/>
        </w:rPr>
        <w:tab/>
        <w:t>Figure 4.3.6</w:t>
      </w:r>
    </w:p>
    <w:p w:rsidR="00AD200F" w:rsidRDefault="00AD200F" w:rsidP="00AD200F">
      <w:pPr>
        <w:autoSpaceDE w:val="0"/>
        <w:autoSpaceDN w:val="0"/>
        <w:adjustRightInd w:val="0"/>
        <w:spacing w:line="360" w:lineRule="auto"/>
        <w:rPr>
          <w:b/>
          <w:bCs/>
        </w:rPr>
      </w:pPr>
      <w:r w:rsidRPr="00A12BDC">
        <w:rPr>
          <w:b/>
          <w:bCs/>
          <w:noProof/>
        </w:rPr>
        <w:drawing>
          <wp:inline distT="0" distB="0" distL="0" distR="0">
            <wp:extent cx="2573940" cy="1816188"/>
            <wp:effectExtent l="19050" t="0" r="16860" b="0"/>
            <wp:docPr id="8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A12BDC">
        <w:rPr>
          <w:b/>
          <w:bCs/>
          <w:noProof/>
        </w:rPr>
        <w:drawing>
          <wp:inline distT="0" distB="0" distL="0" distR="0">
            <wp:extent cx="2576480" cy="1816187"/>
            <wp:effectExtent l="19050" t="0" r="14320" b="0"/>
            <wp:docPr id="9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D200F" w:rsidRDefault="00AD200F" w:rsidP="00AD200F">
      <w:pPr>
        <w:autoSpaceDE w:val="0"/>
        <w:autoSpaceDN w:val="0"/>
        <w:adjustRightInd w:val="0"/>
        <w:spacing w:line="360" w:lineRule="auto"/>
        <w:jc w:val="center"/>
        <w:rPr>
          <w:b/>
          <w:bCs/>
        </w:rPr>
      </w:pPr>
      <w:r>
        <w:rPr>
          <w:b/>
          <w:bCs/>
        </w:rPr>
        <w:t>Figure 4.3.7</w:t>
      </w:r>
      <w:r>
        <w:rPr>
          <w:b/>
          <w:bCs/>
        </w:rPr>
        <w:tab/>
      </w:r>
      <w:r>
        <w:rPr>
          <w:b/>
          <w:bCs/>
        </w:rPr>
        <w:tab/>
      </w:r>
      <w:r>
        <w:rPr>
          <w:b/>
          <w:bCs/>
        </w:rPr>
        <w:tab/>
      </w:r>
      <w:r>
        <w:rPr>
          <w:b/>
          <w:bCs/>
        </w:rPr>
        <w:tab/>
      </w:r>
      <w:r>
        <w:rPr>
          <w:b/>
          <w:bCs/>
        </w:rPr>
        <w:tab/>
        <w:t>Figure 4.3.8</w:t>
      </w:r>
    </w:p>
    <w:p w:rsidR="00350942" w:rsidRDefault="00350942">
      <w:pPr>
        <w:rPr>
          <w:b/>
          <w:bCs/>
        </w:rPr>
      </w:pPr>
      <w:r>
        <w:rPr>
          <w:b/>
          <w:bCs/>
        </w:rPr>
        <w:br w:type="page"/>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lastRenderedPageBreak/>
        <w:t xml:space="preserve">From Fig. 4.3.1 </w:t>
      </w:r>
      <w:r w:rsidRPr="00484FEB">
        <w:rPr>
          <w:b/>
          <w:bCs/>
        </w:rPr>
        <w:t xml:space="preserve">It is seen that with increase in </w:t>
      </w:r>
      <w:r>
        <w:rPr>
          <w:b/>
          <w:bCs/>
        </w:rPr>
        <w:t xml:space="preserve">(V) cutting </w:t>
      </w:r>
      <w:r w:rsidRPr="00484FEB">
        <w:rPr>
          <w:b/>
          <w:bCs/>
        </w:rPr>
        <w:t xml:space="preserve">speed there is </w:t>
      </w:r>
      <w:r>
        <w:rPr>
          <w:b/>
          <w:bCs/>
        </w:rPr>
        <w:t>in</w:t>
      </w:r>
      <w:r w:rsidRPr="00484FEB">
        <w:rPr>
          <w:b/>
          <w:bCs/>
        </w:rPr>
        <w:t>crease in Ar (Mea</w:t>
      </w:r>
      <w:r>
        <w:rPr>
          <w:b/>
          <w:bCs/>
        </w:rPr>
        <w:t xml:space="preserve">n spacing of roughness) till 98.09 m/min </w:t>
      </w:r>
      <w:r w:rsidRPr="00484FEB">
        <w:rPr>
          <w:b/>
          <w:bCs/>
        </w:rPr>
        <w:t xml:space="preserve">then it </w:t>
      </w:r>
      <w:r>
        <w:rPr>
          <w:b/>
          <w:bCs/>
        </w:rPr>
        <w:t>decrea</w:t>
      </w:r>
      <w:r w:rsidRPr="00484FEB">
        <w:rPr>
          <w:b/>
          <w:bCs/>
        </w:rPr>
        <w:t>s</w:t>
      </w:r>
      <w:r>
        <w:rPr>
          <w:b/>
          <w:bCs/>
        </w:rPr>
        <w:t>es</w:t>
      </w:r>
      <w:r w:rsidRPr="00484FEB">
        <w:rPr>
          <w:b/>
          <w:bCs/>
        </w:rPr>
        <w:t xml:space="preserve"> further</w:t>
      </w:r>
      <w:r>
        <w:rPr>
          <w:b/>
          <w:bCs/>
        </w:rPr>
        <w:t xml:space="preserve"> ,it</w:t>
      </w:r>
      <w:r w:rsidRPr="00484FEB">
        <w:rPr>
          <w:b/>
          <w:bCs/>
        </w:rPr>
        <w:t xml:space="preserve"> is </w:t>
      </w:r>
      <w:r>
        <w:rPr>
          <w:b/>
          <w:bCs/>
        </w:rPr>
        <w:t xml:space="preserve">also </w:t>
      </w:r>
      <w:r w:rsidRPr="00484FEB">
        <w:rPr>
          <w:b/>
          <w:bCs/>
        </w:rPr>
        <w:t xml:space="preserve">seen that with increase in </w:t>
      </w:r>
      <w:r>
        <w:rPr>
          <w:b/>
          <w:bCs/>
        </w:rPr>
        <w:t>(V) cutting speed</w:t>
      </w:r>
      <w:r w:rsidRPr="00484FEB">
        <w:rPr>
          <w:b/>
          <w:bCs/>
        </w:rPr>
        <w:t xml:space="preserve"> there is</w:t>
      </w:r>
      <w:r>
        <w:rPr>
          <w:b/>
          <w:bCs/>
        </w:rPr>
        <w:t xml:space="preserve"> decrease in Rsm (Mean width of </w:t>
      </w:r>
      <w:r w:rsidRPr="00484FEB">
        <w:rPr>
          <w:b/>
          <w:bCs/>
        </w:rPr>
        <w:t>profile )</w:t>
      </w:r>
      <w:r>
        <w:rPr>
          <w:b/>
          <w:bCs/>
        </w:rPr>
        <w:t>.</w:t>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4.3.2 it is seen that with increase in (V) cutting speed there is decrease in R </w:t>
      </w:r>
      <w:r w:rsidRPr="00484FEB">
        <w:rPr>
          <w:b/>
          <w:bCs/>
        </w:rPr>
        <w:t>(Mea</w:t>
      </w:r>
      <w:r>
        <w:rPr>
          <w:b/>
          <w:bCs/>
        </w:rPr>
        <w:t>n depth of roughness</w:t>
      </w:r>
      <w:proofErr w:type="gramStart"/>
      <w:r>
        <w:rPr>
          <w:b/>
          <w:bCs/>
        </w:rPr>
        <w:t>) ,</w:t>
      </w:r>
      <w:proofErr w:type="gramEnd"/>
      <w:r>
        <w:rPr>
          <w:b/>
          <w:bCs/>
        </w:rPr>
        <w:t>it</w:t>
      </w:r>
      <w:r w:rsidRPr="00484FEB">
        <w:rPr>
          <w:b/>
          <w:bCs/>
        </w:rPr>
        <w:t xml:space="preserve"> is </w:t>
      </w:r>
      <w:r>
        <w:rPr>
          <w:b/>
          <w:bCs/>
        </w:rPr>
        <w:t xml:space="preserve">also </w:t>
      </w:r>
      <w:r w:rsidRPr="00484FEB">
        <w:rPr>
          <w:b/>
          <w:bCs/>
        </w:rPr>
        <w:t xml:space="preserve">seen that with increase in </w:t>
      </w:r>
      <w:r>
        <w:rPr>
          <w:b/>
          <w:bCs/>
        </w:rPr>
        <w:t>(V) cutting speed</w:t>
      </w:r>
      <w:r w:rsidRPr="00484FEB">
        <w:rPr>
          <w:b/>
          <w:bCs/>
        </w:rPr>
        <w:t xml:space="preserve"> there is</w:t>
      </w:r>
      <w:r>
        <w:rPr>
          <w:b/>
          <w:bCs/>
        </w:rPr>
        <w:t xml:space="preserve">   decrease in  Ra (Mean roughness parameter</w:t>
      </w:r>
      <w:r w:rsidRPr="00484FEB">
        <w:rPr>
          <w:b/>
          <w:bCs/>
        </w:rPr>
        <w:t xml:space="preserve"> )</w:t>
      </w:r>
      <w:r>
        <w:rPr>
          <w:b/>
          <w:bCs/>
        </w:rPr>
        <w: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sidRPr="00C4585B">
        <w:rPr>
          <w:b/>
          <w:bCs/>
        </w:rPr>
        <w:t xml:space="preserve">From fig. </w:t>
      </w:r>
      <w:r>
        <w:rPr>
          <w:b/>
          <w:bCs/>
        </w:rPr>
        <w:t>4.3.</w:t>
      </w:r>
      <w:r w:rsidRPr="00C4585B">
        <w:rPr>
          <w:b/>
          <w:bCs/>
        </w:rPr>
        <w:t xml:space="preserve">3 it is seen that with increase in </w:t>
      </w:r>
      <w:r>
        <w:rPr>
          <w:b/>
          <w:bCs/>
        </w:rPr>
        <w:t>(V) cutting speed</w:t>
      </w:r>
      <w:r w:rsidRPr="00C4585B">
        <w:rPr>
          <w:b/>
          <w:bCs/>
        </w:rPr>
        <w:t xml:space="preserve"> there is </w:t>
      </w:r>
      <w:r>
        <w:rPr>
          <w:b/>
          <w:bCs/>
        </w:rPr>
        <w:t>in</w:t>
      </w:r>
      <w:r w:rsidRPr="00C4585B">
        <w:rPr>
          <w:b/>
          <w:bCs/>
        </w:rPr>
        <w:t>crease in Rx (Mean depth of profile irregularity)</w:t>
      </w:r>
      <w:r>
        <w:rPr>
          <w:b/>
          <w:bCs/>
        </w:rPr>
        <w:t xml:space="preserve"> till 98.09 m/min </w:t>
      </w:r>
      <w:r w:rsidRPr="00484FEB">
        <w:rPr>
          <w:b/>
          <w:bCs/>
        </w:rPr>
        <w:t xml:space="preserve">then it </w:t>
      </w:r>
      <w:r>
        <w:rPr>
          <w:b/>
          <w:bCs/>
        </w:rPr>
        <w:t>decrea</w:t>
      </w:r>
      <w:r w:rsidRPr="00484FEB">
        <w:rPr>
          <w:b/>
          <w:bCs/>
        </w:rPr>
        <w:t>s</w:t>
      </w:r>
      <w:r>
        <w:rPr>
          <w:b/>
          <w:bCs/>
        </w:rPr>
        <w:t>es</w:t>
      </w:r>
      <w:r w:rsidRPr="00484FEB">
        <w:rPr>
          <w:b/>
          <w:bCs/>
        </w:rPr>
        <w:t xml:space="preserve"> further</w:t>
      </w:r>
      <w:r w:rsidRPr="00C4585B">
        <w:rPr>
          <w:b/>
          <w:bCs/>
        </w:rPr>
        <w:t xml:space="preserve"> and Pt (Max. peak to valley height)</w:t>
      </w:r>
      <w:r>
        <w:rPr>
          <w:b/>
          <w:bCs/>
        </w:rPr>
        <w:t xml:space="preserve"> also decrease.</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From fig. 4.3.4</w:t>
      </w:r>
      <w:r w:rsidRPr="00C4585B">
        <w:rPr>
          <w:b/>
          <w:bCs/>
        </w:rPr>
        <w:t xml:space="preserve"> it is seen that with increase in </w:t>
      </w:r>
      <w:r>
        <w:rPr>
          <w:b/>
          <w:bCs/>
        </w:rPr>
        <w:t>(V) cutting speed</w:t>
      </w:r>
      <w:r w:rsidRPr="00C4585B">
        <w:rPr>
          <w:b/>
          <w:bCs/>
        </w:rPr>
        <w:t xml:space="preserve"> there </w:t>
      </w:r>
      <w:proofErr w:type="gramStart"/>
      <w:r w:rsidRPr="00C4585B">
        <w:rPr>
          <w:b/>
          <w:bCs/>
        </w:rPr>
        <w:t xml:space="preserve">is </w:t>
      </w:r>
      <w:r>
        <w:rPr>
          <w:b/>
          <w:bCs/>
        </w:rPr>
        <w:t xml:space="preserve"> </w:t>
      </w:r>
      <w:r w:rsidRPr="00C4585B">
        <w:rPr>
          <w:b/>
          <w:bCs/>
        </w:rPr>
        <w:t>decrease</w:t>
      </w:r>
      <w:proofErr w:type="gramEnd"/>
      <w:r w:rsidRPr="00C4585B">
        <w:rPr>
          <w:b/>
          <w:bCs/>
        </w:rPr>
        <w:t xml:space="preserve"> in R</w:t>
      </w:r>
      <w:r>
        <w:rPr>
          <w:b/>
          <w:bCs/>
        </w:rPr>
        <w:t>a</w:t>
      </w:r>
      <w:r w:rsidRPr="00C4585B">
        <w:rPr>
          <w:b/>
          <w:bCs/>
        </w:rPr>
        <w:t xml:space="preserve"> </w:t>
      </w:r>
      <w:r>
        <w:rPr>
          <w:b/>
          <w:bCs/>
        </w:rPr>
        <w:t>(Mean roughness parameter ).</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4.3.5 </w:t>
      </w:r>
      <w:r w:rsidRPr="00C4585B">
        <w:rPr>
          <w:b/>
          <w:bCs/>
        </w:rPr>
        <w:t xml:space="preserve">it is seen that with increase in </w:t>
      </w:r>
      <w:r>
        <w:rPr>
          <w:b/>
          <w:bCs/>
        </w:rPr>
        <w:t>(V) cutting speed</w:t>
      </w:r>
      <w:r w:rsidRPr="00C4585B">
        <w:rPr>
          <w:b/>
          <w:bCs/>
        </w:rPr>
        <w:t xml:space="preserve"> there </w:t>
      </w:r>
      <w:proofErr w:type="gramStart"/>
      <w:r w:rsidRPr="00C4585B">
        <w:rPr>
          <w:b/>
          <w:bCs/>
        </w:rPr>
        <w:t xml:space="preserve">is </w:t>
      </w:r>
      <w:r>
        <w:rPr>
          <w:b/>
          <w:bCs/>
        </w:rPr>
        <w:t xml:space="preserve"> </w:t>
      </w:r>
      <w:r w:rsidRPr="00C4585B">
        <w:rPr>
          <w:b/>
          <w:bCs/>
        </w:rPr>
        <w:t>decrease</w:t>
      </w:r>
      <w:proofErr w:type="gramEnd"/>
      <w:r w:rsidRPr="00C4585B">
        <w:rPr>
          <w:b/>
          <w:bCs/>
        </w:rPr>
        <w:t xml:space="preserve"> in R</w:t>
      </w:r>
      <w:r>
        <w:rPr>
          <w:b/>
          <w:bCs/>
        </w:rPr>
        <w:t>k</w:t>
      </w:r>
      <w:r w:rsidRPr="00C4585B">
        <w:rPr>
          <w:b/>
          <w:bCs/>
        </w:rPr>
        <w:t xml:space="preserve"> </w:t>
      </w:r>
      <w:r>
        <w:rPr>
          <w:b/>
          <w:bCs/>
        </w:rPr>
        <w:t>(core roughness).</w:t>
      </w:r>
    </w:p>
    <w:p w:rsidR="00AD200F" w:rsidRPr="00505B74" w:rsidRDefault="00AD200F" w:rsidP="00F24BEA">
      <w:pPr>
        <w:pStyle w:val="ListParagraph"/>
        <w:numPr>
          <w:ilvl w:val="0"/>
          <w:numId w:val="31"/>
        </w:numPr>
        <w:autoSpaceDE w:val="0"/>
        <w:autoSpaceDN w:val="0"/>
        <w:adjustRightInd w:val="0"/>
        <w:spacing w:line="360" w:lineRule="auto"/>
        <w:jc w:val="both"/>
        <w:rPr>
          <w:b/>
          <w:bCs/>
        </w:rPr>
      </w:pPr>
      <w:r w:rsidRPr="00505B74">
        <w:rPr>
          <w:b/>
          <w:bCs/>
        </w:rPr>
        <w:t xml:space="preserve">From Fig. </w:t>
      </w:r>
      <w:r>
        <w:rPr>
          <w:b/>
          <w:bCs/>
        </w:rPr>
        <w:t>4.3.</w:t>
      </w:r>
      <w:r w:rsidRPr="00505B74">
        <w:rPr>
          <w:b/>
          <w:bCs/>
        </w:rPr>
        <w:t xml:space="preserve">6 It is seen that with increase in </w:t>
      </w:r>
      <w:r>
        <w:rPr>
          <w:b/>
          <w:bCs/>
        </w:rPr>
        <w:t>(V) cutting speed</w:t>
      </w:r>
      <w:r w:rsidRPr="00505B74">
        <w:rPr>
          <w:b/>
          <w:bCs/>
        </w:rPr>
        <w:t xml:space="preserve"> there is increase in MR1 (Material component MR1) and reaches to a max value at 98.09 m/min then it start decreasing with increase in </w:t>
      </w:r>
      <w:r>
        <w:rPr>
          <w:b/>
          <w:bCs/>
        </w:rPr>
        <w:t xml:space="preserve">cutting </w:t>
      </w:r>
      <w:r w:rsidRPr="00505B74">
        <w:rPr>
          <w:b/>
          <w:bCs/>
        </w:rPr>
        <w:t>speed</w:t>
      </w:r>
      <w:r>
        <w:rPr>
          <w:b/>
          <w:bCs/>
        </w:rPr>
        <w:t>.</w:t>
      </w:r>
      <w:r w:rsidRPr="00505B74">
        <w:rPr>
          <w:b/>
          <w:bCs/>
        </w:rPr>
        <w:t xml:space="preserve"> </w:t>
      </w:r>
      <w:r>
        <w:rPr>
          <w:b/>
          <w:bCs/>
        </w:rPr>
        <w:t xml:space="preserve">It </w:t>
      </w:r>
      <w:r w:rsidRPr="00505B74">
        <w:rPr>
          <w:b/>
          <w:bCs/>
        </w:rPr>
        <w:t xml:space="preserve">is </w:t>
      </w:r>
      <w:r>
        <w:rPr>
          <w:b/>
          <w:bCs/>
        </w:rPr>
        <w:t xml:space="preserve">also </w:t>
      </w:r>
      <w:r w:rsidRPr="00505B74">
        <w:rPr>
          <w:b/>
          <w:bCs/>
        </w:rPr>
        <w:t xml:space="preserve">seen that with increase in </w:t>
      </w:r>
      <w:r>
        <w:rPr>
          <w:b/>
          <w:bCs/>
        </w:rPr>
        <w:t>(V) cutting speed</w:t>
      </w:r>
      <w:r w:rsidRPr="00505B74">
        <w:rPr>
          <w:b/>
          <w:bCs/>
        </w:rPr>
        <w:t xml:space="preserve"> there is </w:t>
      </w:r>
      <w:r>
        <w:rPr>
          <w:b/>
          <w:bCs/>
        </w:rPr>
        <w:t>de</w:t>
      </w:r>
      <w:r w:rsidRPr="00505B74">
        <w:rPr>
          <w:b/>
          <w:bCs/>
        </w:rPr>
        <w:t>crease in M</w:t>
      </w:r>
      <w:r>
        <w:rPr>
          <w:b/>
          <w:bCs/>
        </w:rPr>
        <w:t>R2</w:t>
      </w:r>
      <w:r w:rsidRPr="00505B74">
        <w:rPr>
          <w:b/>
          <w:bCs/>
        </w:rPr>
        <w:t xml:space="preserve"> (Material component MR</w:t>
      </w:r>
      <w:r>
        <w:rPr>
          <w:b/>
          <w:bCs/>
        </w:rPr>
        <w:t>2</w:t>
      </w:r>
      <w:proofErr w:type="gramStart"/>
      <w:r w:rsidRPr="00505B74">
        <w:rPr>
          <w:b/>
          <w:bCs/>
        </w:rPr>
        <w:t xml:space="preserve">) </w:t>
      </w:r>
      <w:r>
        <w:rPr>
          <w:b/>
          <w:bCs/>
        </w:rPr>
        <w:t>.</w:t>
      </w:r>
      <w:proofErr w:type="gramEnd"/>
    </w:p>
    <w:p w:rsidR="00AD200F" w:rsidRPr="00505B74" w:rsidRDefault="00AD200F" w:rsidP="00F24BEA">
      <w:pPr>
        <w:pStyle w:val="ListParagraph"/>
        <w:numPr>
          <w:ilvl w:val="0"/>
          <w:numId w:val="31"/>
        </w:numPr>
        <w:autoSpaceDE w:val="0"/>
        <w:autoSpaceDN w:val="0"/>
        <w:adjustRightInd w:val="0"/>
        <w:spacing w:line="360" w:lineRule="auto"/>
        <w:jc w:val="both"/>
        <w:rPr>
          <w:b/>
          <w:bCs/>
        </w:rPr>
      </w:pPr>
      <w:r w:rsidRPr="00505B74">
        <w:rPr>
          <w:b/>
          <w:bCs/>
        </w:rPr>
        <w:t xml:space="preserve">From Fig. </w:t>
      </w:r>
      <w:r>
        <w:rPr>
          <w:b/>
          <w:bCs/>
        </w:rPr>
        <w:t>4.3.7</w:t>
      </w:r>
      <w:r w:rsidRPr="00505B74">
        <w:rPr>
          <w:b/>
          <w:bCs/>
        </w:rPr>
        <w:t xml:space="preserve"> It is seen that with increase in </w:t>
      </w:r>
      <w:r>
        <w:rPr>
          <w:b/>
          <w:bCs/>
        </w:rPr>
        <w:t>(V) cutting speed</w:t>
      </w:r>
      <w:r w:rsidRPr="00505B74">
        <w:rPr>
          <w:b/>
          <w:bCs/>
        </w:rPr>
        <w:t xml:space="preserve"> there is increase in</w:t>
      </w:r>
      <w:r>
        <w:rPr>
          <w:b/>
          <w:bCs/>
        </w:rPr>
        <w:t xml:space="preserve"> both Rvk</w:t>
      </w:r>
      <w:r w:rsidRPr="00505B74">
        <w:rPr>
          <w:b/>
          <w:bCs/>
        </w:rPr>
        <w:t xml:space="preserve"> (</w:t>
      </w:r>
      <w:r>
        <w:rPr>
          <w:b/>
          <w:bCs/>
        </w:rPr>
        <w:t>Reduced valley height</w:t>
      </w:r>
      <w:r w:rsidRPr="00505B74">
        <w:rPr>
          <w:b/>
          <w:bCs/>
        </w:rPr>
        <w:t xml:space="preserve">) </w:t>
      </w:r>
      <w:r>
        <w:rPr>
          <w:b/>
          <w:bCs/>
        </w:rPr>
        <w:t>&amp; Rpk</w:t>
      </w:r>
      <w:r w:rsidRPr="00505B74">
        <w:rPr>
          <w:b/>
          <w:bCs/>
        </w:rPr>
        <w:t xml:space="preserve"> (</w:t>
      </w:r>
      <w:r>
        <w:rPr>
          <w:b/>
          <w:bCs/>
        </w:rPr>
        <w:t>Reduced peak height</w:t>
      </w:r>
      <w:r w:rsidRPr="00505B74">
        <w:rPr>
          <w:b/>
          <w:bCs/>
        </w:rPr>
        <w:t>)</w:t>
      </w:r>
      <w:r>
        <w:rPr>
          <w:b/>
          <w:bCs/>
        </w:rPr>
        <w:t xml:space="preserve"> </w:t>
      </w:r>
      <w:r w:rsidRPr="00505B74">
        <w:rPr>
          <w:b/>
          <w:bCs/>
        </w:rPr>
        <w:t xml:space="preserve">and reaches to a max value at 98.09 m/min then it start decreasing with increase in </w:t>
      </w:r>
      <w:r>
        <w:rPr>
          <w:b/>
          <w:bCs/>
        </w:rPr>
        <w:t xml:space="preserve">cutting </w:t>
      </w:r>
      <w:r w:rsidRPr="00505B74">
        <w:rPr>
          <w:b/>
          <w:bCs/>
        </w:rPr>
        <w:t>speed</w:t>
      </w:r>
      <w:r>
        <w:rPr>
          <w:b/>
          <w:bCs/>
        </w:rPr>
        <w:t>.</w:t>
      </w:r>
      <w:r w:rsidRPr="00505B74">
        <w:rPr>
          <w:b/>
          <w:bCs/>
        </w:rPr>
        <w:t xml:space="preserve"> </w:t>
      </w:r>
    </w:p>
    <w:p w:rsidR="00AD200F" w:rsidRPr="00484FEB"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w:t>
      </w:r>
      <w:proofErr w:type="gramStart"/>
      <w:r>
        <w:rPr>
          <w:b/>
          <w:bCs/>
        </w:rPr>
        <w:t xml:space="preserve">4.3.8 </w:t>
      </w:r>
      <w:r w:rsidRPr="00C4585B">
        <w:rPr>
          <w:b/>
          <w:bCs/>
        </w:rPr>
        <w:t xml:space="preserve"> it</w:t>
      </w:r>
      <w:proofErr w:type="gramEnd"/>
      <w:r w:rsidRPr="00C4585B">
        <w:rPr>
          <w:b/>
          <w:bCs/>
        </w:rPr>
        <w:t xml:space="preserve"> is seen that with increase in </w:t>
      </w:r>
      <w:r>
        <w:rPr>
          <w:b/>
          <w:bCs/>
        </w:rPr>
        <w:t>(V) cutting speed</w:t>
      </w:r>
      <w:r w:rsidRPr="00C4585B">
        <w:rPr>
          <w:b/>
          <w:bCs/>
        </w:rPr>
        <w:t xml:space="preserve"> there is </w:t>
      </w:r>
      <w:r>
        <w:rPr>
          <w:b/>
          <w:bCs/>
        </w:rPr>
        <w:t xml:space="preserve"> decrease in Wx</w:t>
      </w:r>
      <w:r w:rsidRPr="00C4585B">
        <w:rPr>
          <w:b/>
          <w:bCs/>
        </w:rPr>
        <w:t xml:space="preserve"> </w:t>
      </w:r>
      <w:r>
        <w:rPr>
          <w:b/>
          <w:bCs/>
        </w:rPr>
        <w:t>(Maximum depth of waviness).</w:t>
      </w:r>
    </w:p>
    <w:p w:rsidR="00AD200F" w:rsidRDefault="00AD200F" w:rsidP="00AD200F">
      <w:pPr>
        <w:rPr>
          <w:b/>
          <w:bCs/>
        </w:rPr>
      </w:pPr>
      <w:r>
        <w:rPr>
          <w:b/>
          <w:bCs/>
        </w:rPr>
        <w:br w:type="page"/>
      </w:r>
    </w:p>
    <w:p w:rsidR="00AD200F" w:rsidRDefault="00AD200F" w:rsidP="00AD200F">
      <w:pPr>
        <w:pStyle w:val="Heading3"/>
        <w:jc w:val="both"/>
        <w:rPr>
          <w:b w:val="0"/>
          <w:sz w:val="24"/>
          <w:szCs w:val="24"/>
        </w:rPr>
      </w:pPr>
      <w:r w:rsidRPr="00C9129A">
        <w:rPr>
          <w:b w:val="0"/>
          <w:sz w:val="24"/>
          <w:szCs w:val="24"/>
        </w:rPr>
        <w:lastRenderedPageBreak/>
        <w:t>4.</w:t>
      </w:r>
      <w:r>
        <w:rPr>
          <w:b w:val="0"/>
          <w:sz w:val="24"/>
          <w:szCs w:val="24"/>
        </w:rPr>
        <w:t>4</w:t>
      </w:r>
      <w:r w:rsidRPr="00C9129A">
        <w:rPr>
          <w:b w:val="0"/>
          <w:sz w:val="24"/>
          <w:szCs w:val="24"/>
        </w:rPr>
        <w:t xml:space="preserve"> Graphical analysis for variable speed at constant feed</w:t>
      </w:r>
      <w:r>
        <w:rPr>
          <w:b w:val="0"/>
          <w:sz w:val="24"/>
          <w:szCs w:val="24"/>
        </w:rPr>
        <w:t xml:space="preserve"> (0.3</w:t>
      </w:r>
      <w:r w:rsidRPr="00C9129A">
        <w:rPr>
          <w:b w:val="0"/>
          <w:sz w:val="24"/>
          <w:szCs w:val="24"/>
        </w:rPr>
        <w:t>mm/rev) and depth of cut</w:t>
      </w:r>
      <w:r>
        <w:rPr>
          <w:b w:val="0"/>
          <w:sz w:val="24"/>
          <w:szCs w:val="24"/>
        </w:rPr>
        <w:t xml:space="preserve"> </w:t>
      </w:r>
      <w:r w:rsidRPr="00C9129A">
        <w:rPr>
          <w:b w:val="0"/>
          <w:sz w:val="24"/>
          <w:szCs w:val="24"/>
        </w:rPr>
        <w:t>(0.2mm)</w:t>
      </w:r>
    </w:p>
    <w:p w:rsidR="00AD200F" w:rsidRPr="00CF788B" w:rsidRDefault="00AD200F" w:rsidP="00AD200F">
      <w:pPr>
        <w:pStyle w:val="Heading3"/>
        <w:jc w:val="both"/>
        <w:rPr>
          <w:b w:val="0"/>
        </w:rPr>
      </w:pPr>
      <w:r>
        <w:t>4.4.1</w:t>
      </w:r>
      <w:r>
        <w:tab/>
        <w:t>45</w:t>
      </w:r>
      <w:r w:rsidRPr="00AB6E72">
        <w:t>0rpm feed 0.</w:t>
      </w:r>
      <w:r>
        <w:t>3</w:t>
      </w:r>
      <w:r w:rsidRPr="00AB6E72">
        <w:t>mm/rev. D.O.C 0.</w:t>
      </w:r>
      <w:r>
        <w:t>20</w:t>
      </w:r>
      <w:r w:rsidRPr="00AB6E72">
        <w:t>mm</w:t>
      </w:r>
    </w:p>
    <w:p w:rsidR="00AD200F" w:rsidRPr="00010D31" w:rsidRDefault="00AD200F" w:rsidP="00F24BEA">
      <w:pPr>
        <w:pStyle w:val="Heading3"/>
        <w:numPr>
          <w:ilvl w:val="0"/>
          <w:numId w:val="13"/>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80374D">
        <w:rPr>
          <w:b/>
          <w:bCs/>
          <w:noProof/>
        </w:rPr>
        <w:drawing>
          <wp:inline distT="0" distB="0" distL="0" distR="0">
            <wp:extent cx="5816257" cy="1645920"/>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9371A6" w:rsidRDefault="00AD200F" w:rsidP="00F24BEA">
      <w:pPr>
        <w:pStyle w:val="ListParagraph"/>
        <w:numPr>
          <w:ilvl w:val="0"/>
          <w:numId w:val="13"/>
        </w:numPr>
        <w:autoSpaceDE w:val="0"/>
        <w:autoSpaceDN w:val="0"/>
        <w:adjustRightInd w:val="0"/>
        <w:spacing w:line="360" w:lineRule="auto"/>
        <w:rPr>
          <w:b/>
          <w:bCs/>
        </w:rPr>
      </w:pPr>
      <w:r w:rsidRPr="009371A6">
        <w:rPr>
          <w:b/>
          <w:bCs/>
        </w:rPr>
        <w:t xml:space="preserve">Bearing Area Curve </w:t>
      </w:r>
      <w:r w:rsidRPr="009371A6">
        <w:rPr>
          <w:b/>
          <w:bCs/>
        </w:rPr>
        <w:tab/>
        <w:t xml:space="preserve">a. </w:t>
      </w:r>
      <w:proofErr w:type="spellStart"/>
      <w:r w:rsidRPr="009371A6">
        <w:rPr>
          <w:b/>
          <w:bCs/>
        </w:rPr>
        <w:t>R.K.Parameters</w:t>
      </w:r>
      <w:proofErr w:type="spellEnd"/>
      <w:r w:rsidRPr="009371A6">
        <w:rPr>
          <w:b/>
          <w:bCs/>
        </w:rPr>
        <w:t xml:space="preserve"> </w:t>
      </w:r>
      <w:r w:rsidRPr="009371A6">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80374D">
        <w:rPr>
          <w:b/>
          <w:bCs/>
          <w:noProof/>
        </w:rPr>
        <w:drawing>
          <wp:inline distT="0" distB="0" distL="0" distR="0">
            <wp:extent cx="2662123" cy="2103120"/>
            <wp:effectExtent l="19050" t="0" r="4877" b="0"/>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80374D">
        <w:rPr>
          <w:b/>
          <w:bCs/>
          <w:noProof/>
        </w:rPr>
        <w:drawing>
          <wp:inline distT="0" distB="0" distL="0" distR="0">
            <wp:extent cx="2465596" cy="2103725"/>
            <wp:effectExtent l="19050" t="0" r="0" b="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a:stretch>
                      <a:fillRect/>
                    </a:stretch>
                  </pic:blipFill>
                  <pic:spPr bwMode="auto">
                    <a:xfrm>
                      <a:off x="0" y="0"/>
                      <a:ext cx="2464887"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80374D">
        <w:rPr>
          <w:b/>
          <w:bCs/>
          <w:noProof/>
        </w:rPr>
        <w:drawing>
          <wp:inline distT="0" distB="0" distL="0" distR="0">
            <wp:extent cx="5816257" cy="1645920"/>
            <wp:effectExtent l="19050" t="0" r="0" b="0"/>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350942" w:rsidRDefault="00350942">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4.4.2</w:t>
      </w:r>
      <w:r>
        <w:rPr>
          <w:b/>
          <w:bCs/>
        </w:rPr>
        <w:tab/>
        <w:t>71</w:t>
      </w:r>
      <w:r w:rsidRPr="00AB6E72">
        <w:t>0rpm feed 0.</w:t>
      </w:r>
      <w:r>
        <w:t>3</w:t>
      </w:r>
      <w:r w:rsidRPr="00AB6E72">
        <w:t>mm/rev. D.O.C 0.</w:t>
      </w:r>
      <w:r>
        <w:t>20</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14"/>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A7241B">
        <w:rPr>
          <w:b/>
          <w:bCs/>
          <w:noProof/>
        </w:rPr>
        <w:drawing>
          <wp:inline distT="0" distB="0" distL="0" distR="0">
            <wp:extent cx="5816257" cy="1645920"/>
            <wp:effectExtent l="1905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9371A6" w:rsidRDefault="00AD200F" w:rsidP="00F24BEA">
      <w:pPr>
        <w:pStyle w:val="ListParagraph"/>
        <w:numPr>
          <w:ilvl w:val="0"/>
          <w:numId w:val="14"/>
        </w:numPr>
        <w:autoSpaceDE w:val="0"/>
        <w:autoSpaceDN w:val="0"/>
        <w:adjustRightInd w:val="0"/>
        <w:spacing w:line="360" w:lineRule="auto"/>
        <w:rPr>
          <w:b/>
          <w:bCs/>
        </w:rPr>
      </w:pPr>
      <w:r w:rsidRPr="009371A6">
        <w:rPr>
          <w:b/>
          <w:bCs/>
        </w:rPr>
        <w:t xml:space="preserve">Bearing Area Curve </w:t>
      </w:r>
      <w:r w:rsidRPr="009371A6">
        <w:rPr>
          <w:b/>
          <w:bCs/>
        </w:rPr>
        <w:tab/>
        <w:t xml:space="preserve">a. </w:t>
      </w:r>
      <w:proofErr w:type="spellStart"/>
      <w:r w:rsidRPr="009371A6">
        <w:rPr>
          <w:b/>
          <w:bCs/>
        </w:rPr>
        <w:t>R.K.Parameters</w:t>
      </w:r>
      <w:proofErr w:type="spellEnd"/>
      <w:r w:rsidRPr="009371A6">
        <w:rPr>
          <w:b/>
          <w:bCs/>
        </w:rPr>
        <w:t xml:space="preserve"> </w:t>
      </w:r>
      <w:r w:rsidRPr="009371A6">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A7241B">
        <w:rPr>
          <w:b/>
          <w:bCs/>
          <w:noProof/>
        </w:rPr>
        <w:drawing>
          <wp:inline distT="0" distB="0" distL="0" distR="0">
            <wp:extent cx="2662123" cy="2103120"/>
            <wp:effectExtent l="19050" t="0" r="4877" b="0"/>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A7241B">
        <w:rPr>
          <w:b/>
          <w:bCs/>
          <w:noProof/>
        </w:rPr>
        <w:drawing>
          <wp:inline distT="0" distB="0" distL="0" distR="0">
            <wp:extent cx="2497127" cy="2103773"/>
            <wp:effectExtent l="19050" t="0" r="0" b="0"/>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srcRect/>
                    <a:stretch>
                      <a:fillRect/>
                    </a:stretch>
                  </pic:blipFill>
                  <pic:spPr bwMode="auto">
                    <a:xfrm>
                      <a:off x="0" y="0"/>
                      <a:ext cx="2496352"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r w:rsidRPr="00A7241B">
        <w:rPr>
          <w:b/>
          <w:bCs/>
          <w:noProof/>
        </w:rPr>
        <w:drawing>
          <wp:inline distT="0" distB="0" distL="0" distR="0">
            <wp:extent cx="5816257" cy="1645920"/>
            <wp:effectExtent l="19050" t="0" r="0" b="0"/>
            <wp:docPr id="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350942" w:rsidRDefault="00350942">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4.4.3</w:t>
      </w:r>
      <w:r>
        <w:rPr>
          <w:b/>
          <w:bCs/>
        </w:rPr>
        <w:tab/>
        <w:t>112</w:t>
      </w:r>
      <w:r w:rsidRPr="00AB6E72">
        <w:t>0rpm feed 0.</w:t>
      </w:r>
      <w:r>
        <w:t>3</w:t>
      </w:r>
      <w:r w:rsidRPr="00AB6E72">
        <w:t>mm/rev. D.O.C 0.</w:t>
      </w:r>
      <w:r>
        <w:t>20</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15"/>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EA07AB">
        <w:rPr>
          <w:b/>
          <w:bCs/>
          <w:noProof/>
        </w:rPr>
        <w:drawing>
          <wp:inline distT="0" distB="0" distL="0" distR="0">
            <wp:extent cx="5816257" cy="1645920"/>
            <wp:effectExtent l="1905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EA07AB" w:rsidRDefault="00AD200F" w:rsidP="00F24BEA">
      <w:pPr>
        <w:pStyle w:val="ListParagraph"/>
        <w:numPr>
          <w:ilvl w:val="0"/>
          <w:numId w:val="15"/>
        </w:numPr>
        <w:autoSpaceDE w:val="0"/>
        <w:autoSpaceDN w:val="0"/>
        <w:adjustRightInd w:val="0"/>
        <w:spacing w:line="360" w:lineRule="auto"/>
        <w:rPr>
          <w:b/>
          <w:bCs/>
        </w:rPr>
      </w:pPr>
      <w:r w:rsidRPr="00EA07AB">
        <w:rPr>
          <w:b/>
          <w:bCs/>
        </w:rPr>
        <w:t xml:space="preserve">Bearing Area Curve </w:t>
      </w:r>
      <w:r w:rsidRPr="00EA07AB">
        <w:rPr>
          <w:b/>
          <w:bCs/>
        </w:rPr>
        <w:tab/>
        <w:t xml:space="preserve">a. </w:t>
      </w:r>
      <w:proofErr w:type="spellStart"/>
      <w:r w:rsidRPr="00EA07AB">
        <w:rPr>
          <w:b/>
          <w:bCs/>
        </w:rPr>
        <w:t>R.K.Parameters</w:t>
      </w:r>
      <w:proofErr w:type="spellEnd"/>
      <w:r w:rsidRPr="00EA07AB">
        <w:rPr>
          <w:b/>
          <w:bCs/>
        </w:rPr>
        <w:t xml:space="preserve"> </w:t>
      </w:r>
      <w:r w:rsidRPr="00EA07AB">
        <w:rPr>
          <w:b/>
          <w:bCs/>
        </w:rPr>
        <w:tab/>
        <w:t>b. Abbott-Firestone Curve</w:t>
      </w:r>
    </w:p>
    <w:p w:rsidR="00AD200F" w:rsidRDefault="00AD200F" w:rsidP="00AD200F">
      <w:pPr>
        <w:autoSpaceDE w:val="0"/>
        <w:autoSpaceDN w:val="0"/>
        <w:adjustRightInd w:val="0"/>
        <w:spacing w:line="360" w:lineRule="auto"/>
        <w:rPr>
          <w:b/>
          <w:bCs/>
        </w:rPr>
      </w:pPr>
      <w:r w:rsidRPr="00EA07AB">
        <w:rPr>
          <w:b/>
          <w:bCs/>
          <w:noProof/>
        </w:rPr>
        <w:drawing>
          <wp:inline distT="0" distB="0" distL="0" distR="0">
            <wp:extent cx="2662123" cy="2103120"/>
            <wp:effectExtent l="19050" t="0" r="4877" b="0"/>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EA07AB">
        <w:rPr>
          <w:b/>
          <w:bCs/>
          <w:noProof/>
        </w:rPr>
        <w:drawing>
          <wp:inline distT="0" distB="0" distL="0" distR="0">
            <wp:extent cx="2516045" cy="2103725"/>
            <wp:effectExtent l="19050" t="0" r="0" b="0"/>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srcRect/>
                    <a:stretch>
                      <a:fillRect/>
                    </a:stretch>
                  </pic:blipFill>
                  <pic:spPr bwMode="auto">
                    <a:xfrm>
                      <a:off x="0" y="0"/>
                      <a:ext cx="2515321"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EA07AB">
        <w:rPr>
          <w:b/>
          <w:bCs/>
          <w:noProof/>
        </w:rPr>
        <w:drawing>
          <wp:inline distT="0" distB="0" distL="0" distR="0">
            <wp:extent cx="5816257" cy="1645920"/>
            <wp:effectExtent l="19050" t="0" r="0" b="0"/>
            <wp:docPr id="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rPr>
          <w:b/>
          <w:bCs/>
        </w:rPr>
      </w:pPr>
      <w:r>
        <w:rPr>
          <w:b/>
          <w:bCs/>
        </w:rPr>
        <w:br w:type="page"/>
      </w:r>
    </w:p>
    <w:p w:rsidR="00AD200F" w:rsidRDefault="00AD200F" w:rsidP="00AD200F">
      <w:pPr>
        <w:autoSpaceDE w:val="0"/>
        <w:autoSpaceDN w:val="0"/>
        <w:adjustRightInd w:val="0"/>
        <w:spacing w:line="360" w:lineRule="auto"/>
        <w:rPr>
          <w:noProof/>
        </w:rPr>
      </w:pPr>
      <w:r w:rsidRPr="0005728A">
        <w:rPr>
          <w:b/>
          <w:bCs/>
          <w:noProof/>
        </w:rPr>
        <w:lastRenderedPageBreak/>
        <w:drawing>
          <wp:inline distT="0" distB="0" distL="0" distR="0">
            <wp:extent cx="2547576" cy="1677451"/>
            <wp:effectExtent l="19050" t="0" r="24174" b="0"/>
            <wp:docPr id="9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255D0D">
        <w:rPr>
          <w:noProof/>
        </w:rPr>
        <w:t xml:space="preserve"> </w:t>
      </w:r>
      <w:r w:rsidRPr="00255D0D">
        <w:rPr>
          <w:b/>
          <w:bCs/>
          <w:noProof/>
        </w:rPr>
        <w:drawing>
          <wp:inline distT="0" distB="0" distL="0" distR="0">
            <wp:extent cx="2548671" cy="1677451"/>
            <wp:effectExtent l="19050" t="0" r="23079" b="0"/>
            <wp:docPr id="10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D200F" w:rsidRDefault="00AD200F" w:rsidP="00AD200F">
      <w:pPr>
        <w:autoSpaceDE w:val="0"/>
        <w:autoSpaceDN w:val="0"/>
        <w:adjustRightInd w:val="0"/>
        <w:spacing w:line="360" w:lineRule="auto"/>
        <w:jc w:val="center"/>
        <w:rPr>
          <w:b/>
          <w:bCs/>
        </w:rPr>
      </w:pPr>
      <w:r>
        <w:rPr>
          <w:b/>
          <w:bCs/>
        </w:rPr>
        <w:t>Figure 4.4.1</w:t>
      </w:r>
      <w:r>
        <w:rPr>
          <w:b/>
          <w:bCs/>
        </w:rPr>
        <w:tab/>
      </w:r>
      <w:r>
        <w:rPr>
          <w:b/>
          <w:bCs/>
        </w:rPr>
        <w:tab/>
      </w:r>
      <w:r>
        <w:rPr>
          <w:b/>
          <w:bCs/>
        </w:rPr>
        <w:tab/>
      </w:r>
      <w:r>
        <w:rPr>
          <w:b/>
          <w:bCs/>
        </w:rPr>
        <w:tab/>
      </w:r>
      <w:r>
        <w:rPr>
          <w:b/>
          <w:bCs/>
        </w:rPr>
        <w:tab/>
        <w:t>Figure 4.4.2</w:t>
      </w:r>
    </w:p>
    <w:p w:rsidR="00AD200F" w:rsidRDefault="00AD200F" w:rsidP="00AD200F">
      <w:pPr>
        <w:autoSpaceDE w:val="0"/>
        <w:autoSpaceDN w:val="0"/>
        <w:adjustRightInd w:val="0"/>
        <w:spacing w:line="360" w:lineRule="auto"/>
        <w:rPr>
          <w:noProof/>
        </w:rPr>
      </w:pPr>
      <w:r w:rsidRPr="000C4609">
        <w:rPr>
          <w:b/>
          <w:bCs/>
          <w:noProof/>
        </w:rPr>
        <w:drawing>
          <wp:inline distT="0" distB="0" distL="0" distR="0">
            <wp:extent cx="2548671" cy="1664838"/>
            <wp:effectExtent l="19050" t="0" r="23079" b="0"/>
            <wp:docPr id="10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0C4609">
        <w:rPr>
          <w:noProof/>
        </w:rPr>
        <w:t xml:space="preserve"> </w:t>
      </w:r>
      <w:r w:rsidRPr="000C4609">
        <w:rPr>
          <w:b/>
          <w:bCs/>
          <w:noProof/>
        </w:rPr>
        <w:drawing>
          <wp:inline distT="0" distB="0" distL="0" distR="0">
            <wp:extent cx="2549941" cy="1664839"/>
            <wp:effectExtent l="19050" t="0" r="21809" b="0"/>
            <wp:docPr id="11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D200F" w:rsidRDefault="00AD200F" w:rsidP="00AD200F">
      <w:pPr>
        <w:autoSpaceDE w:val="0"/>
        <w:autoSpaceDN w:val="0"/>
        <w:adjustRightInd w:val="0"/>
        <w:spacing w:line="360" w:lineRule="auto"/>
        <w:jc w:val="center"/>
        <w:rPr>
          <w:b/>
          <w:bCs/>
        </w:rPr>
      </w:pPr>
      <w:r>
        <w:rPr>
          <w:b/>
          <w:bCs/>
        </w:rPr>
        <w:t>Figure 4.4.3</w:t>
      </w:r>
      <w:r>
        <w:rPr>
          <w:b/>
          <w:bCs/>
        </w:rPr>
        <w:tab/>
      </w:r>
      <w:r>
        <w:rPr>
          <w:b/>
          <w:bCs/>
        </w:rPr>
        <w:tab/>
      </w:r>
      <w:r>
        <w:rPr>
          <w:b/>
          <w:bCs/>
        </w:rPr>
        <w:tab/>
      </w:r>
      <w:r>
        <w:rPr>
          <w:b/>
          <w:bCs/>
        </w:rPr>
        <w:tab/>
      </w:r>
      <w:r>
        <w:rPr>
          <w:b/>
          <w:bCs/>
        </w:rPr>
        <w:tab/>
        <w:t>Figure 4.4.4</w:t>
      </w:r>
    </w:p>
    <w:p w:rsidR="00AD200F" w:rsidRDefault="00AD200F" w:rsidP="00AD200F">
      <w:pPr>
        <w:autoSpaceDE w:val="0"/>
        <w:autoSpaceDN w:val="0"/>
        <w:adjustRightInd w:val="0"/>
        <w:spacing w:line="360" w:lineRule="auto"/>
        <w:rPr>
          <w:noProof/>
        </w:rPr>
      </w:pPr>
      <w:r w:rsidRPr="00FB1317">
        <w:rPr>
          <w:b/>
          <w:bCs/>
          <w:noProof/>
        </w:rPr>
        <w:drawing>
          <wp:inline distT="0" distB="0" distL="0" distR="0">
            <wp:extent cx="2548671" cy="1725952"/>
            <wp:effectExtent l="19050" t="0" r="23079" b="7598"/>
            <wp:docPr id="1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FE0656">
        <w:rPr>
          <w:noProof/>
        </w:rPr>
        <w:t xml:space="preserve"> </w:t>
      </w:r>
      <w:r w:rsidRPr="00FE0656">
        <w:rPr>
          <w:b/>
          <w:bCs/>
          <w:noProof/>
        </w:rPr>
        <w:drawing>
          <wp:inline distT="0" distB="0" distL="0" distR="0">
            <wp:extent cx="2549941" cy="1740514"/>
            <wp:effectExtent l="19050" t="0" r="21809" b="0"/>
            <wp:docPr id="12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D200F" w:rsidRDefault="00AD200F" w:rsidP="00AD200F">
      <w:pPr>
        <w:autoSpaceDE w:val="0"/>
        <w:autoSpaceDN w:val="0"/>
        <w:adjustRightInd w:val="0"/>
        <w:spacing w:line="360" w:lineRule="auto"/>
        <w:jc w:val="center"/>
        <w:rPr>
          <w:b/>
          <w:bCs/>
        </w:rPr>
      </w:pPr>
      <w:r>
        <w:rPr>
          <w:b/>
          <w:bCs/>
        </w:rPr>
        <w:t>Figure 4.4.5</w:t>
      </w:r>
      <w:r>
        <w:rPr>
          <w:b/>
          <w:bCs/>
        </w:rPr>
        <w:tab/>
      </w:r>
      <w:r>
        <w:rPr>
          <w:b/>
          <w:bCs/>
        </w:rPr>
        <w:tab/>
      </w:r>
      <w:r>
        <w:rPr>
          <w:b/>
          <w:bCs/>
        </w:rPr>
        <w:tab/>
      </w:r>
      <w:r>
        <w:rPr>
          <w:b/>
          <w:bCs/>
        </w:rPr>
        <w:tab/>
      </w:r>
      <w:r>
        <w:rPr>
          <w:b/>
          <w:bCs/>
        </w:rPr>
        <w:tab/>
        <w:t>Figure 4.4.6</w:t>
      </w:r>
    </w:p>
    <w:p w:rsidR="00AD200F" w:rsidRDefault="00AD200F" w:rsidP="00AD200F">
      <w:pPr>
        <w:autoSpaceDE w:val="0"/>
        <w:autoSpaceDN w:val="0"/>
        <w:adjustRightInd w:val="0"/>
        <w:spacing w:line="360" w:lineRule="auto"/>
        <w:rPr>
          <w:noProof/>
        </w:rPr>
      </w:pPr>
      <w:r w:rsidRPr="00FE0656">
        <w:rPr>
          <w:b/>
          <w:bCs/>
          <w:noProof/>
        </w:rPr>
        <w:drawing>
          <wp:inline distT="0" distB="0" distL="0" distR="0">
            <wp:extent cx="2566626" cy="1828800"/>
            <wp:effectExtent l="19050" t="0" r="24174" b="0"/>
            <wp:docPr id="12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FE0656">
        <w:rPr>
          <w:noProof/>
        </w:rPr>
        <w:t xml:space="preserve"> </w:t>
      </w:r>
      <w:r w:rsidRPr="00FE0656">
        <w:rPr>
          <w:b/>
          <w:bCs/>
          <w:noProof/>
        </w:rPr>
        <w:drawing>
          <wp:inline distT="0" distB="0" distL="0" distR="0">
            <wp:extent cx="2531022" cy="1828800"/>
            <wp:effectExtent l="19050" t="0" r="21678" b="0"/>
            <wp:docPr id="13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D200F" w:rsidRDefault="00AD200F" w:rsidP="00AD200F">
      <w:pPr>
        <w:autoSpaceDE w:val="0"/>
        <w:autoSpaceDN w:val="0"/>
        <w:adjustRightInd w:val="0"/>
        <w:spacing w:line="360" w:lineRule="auto"/>
        <w:jc w:val="center"/>
        <w:rPr>
          <w:b/>
          <w:bCs/>
        </w:rPr>
      </w:pPr>
      <w:r>
        <w:rPr>
          <w:b/>
          <w:bCs/>
        </w:rPr>
        <w:t>Figure 4.4.7</w:t>
      </w:r>
      <w:r>
        <w:rPr>
          <w:b/>
          <w:bCs/>
        </w:rPr>
        <w:tab/>
      </w:r>
      <w:r>
        <w:rPr>
          <w:b/>
          <w:bCs/>
        </w:rPr>
        <w:tab/>
      </w:r>
      <w:r>
        <w:rPr>
          <w:b/>
          <w:bCs/>
        </w:rPr>
        <w:tab/>
      </w:r>
      <w:r>
        <w:rPr>
          <w:b/>
          <w:bCs/>
        </w:rPr>
        <w:tab/>
      </w:r>
      <w:r>
        <w:rPr>
          <w:b/>
          <w:bCs/>
        </w:rPr>
        <w:tab/>
        <w:t>Figure 4.4.8</w:t>
      </w:r>
    </w:p>
    <w:p w:rsidR="00350942" w:rsidRDefault="00350942">
      <w:pPr>
        <w:rPr>
          <w:b/>
          <w:bCs/>
        </w:rPr>
      </w:pPr>
      <w:r>
        <w:rPr>
          <w:b/>
          <w:bCs/>
        </w:rPr>
        <w:br w:type="page"/>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lastRenderedPageBreak/>
        <w:t xml:space="preserve">From Fig. 4.4.1 </w:t>
      </w:r>
      <w:r w:rsidRPr="00484FEB">
        <w:rPr>
          <w:b/>
          <w:bCs/>
        </w:rPr>
        <w:t xml:space="preserve">It is seen that with increase in </w:t>
      </w:r>
      <w:r>
        <w:rPr>
          <w:b/>
          <w:bCs/>
        </w:rPr>
        <w:t xml:space="preserve">(V) cutting </w:t>
      </w:r>
      <w:r w:rsidRPr="00484FEB">
        <w:rPr>
          <w:b/>
          <w:bCs/>
        </w:rPr>
        <w:t xml:space="preserve">speed there is </w:t>
      </w:r>
      <w:r>
        <w:rPr>
          <w:b/>
          <w:bCs/>
        </w:rPr>
        <w:t>de</w:t>
      </w:r>
      <w:r w:rsidRPr="00484FEB">
        <w:rPr>
          <w:b/>
          <w:bCs/>
        </w:rPr>
        <w:t>crease in Ar (Mea</w:t>
      </w:r>
      <w:r>
        <w:rPr>
          <w:b/>
          <w:bCs/>
        </w:rPr>
        <w:t>n spacing of roughness) , it</w:t>
      </w:r>
      <w:r w:rsidRPr="00484FEB">
        <w:rPr>
          <w:b/>
          <w:bCs/>
        </w:rPr>
        <w:t xml:space="preserve"> is </w:t>
      </w:r>
      <w:r>
        <w:rPr>
          <w:b/>
          <w:bCs/>
        </w:rPr>
        <w:t xml:space="preserve">also </w:t>
      </w:r>
      <w:r w:rsidRPr="00484FEB">
        <w:rPr>
          <w:b/>
          <w:bCs/>
        </w:rPr>
        <w:t xml:space="preserve">seen that with increase in </w:t>
      </w:r>
      <w:r>
        <w:rPr>
          <w:b/>
          <w:bCs/>
        </w:rPr>
        <w:t>(V) cutting speed</w:t>
      </w:r>
      <w:r w:rsidRPr="00484FEB">
        <w:rPr>
          <w:b/>
          <w:bCs/>
        </w:rPr>
        <w:t xml:space="preserve"> there is</w:t>
      </w:r>
      <w:r>
        <w:rPr>
          <w:b/>
          <w:bCs/>
        </w:rPr>
        <w:t xml:space="preserve"> decrease in Rsm (Mean width of </w:t>
      </w:r>
      <w:r w:rsidRPr="00484FEB">
        <w:rPr>
          <w:b/>
          <w:bCs/>
        </w:rPr>
        <w:t>profile )</w:t>
      </w:r>
      <w:r w:rsidRPr="00E61769">
        <w:rPr>
          <w:b/>
          <w:bCs/>
        </w:rPr>
        <w:t xml:space="preserve"> </w:t>
      </w:r>
      <w:r>
        <w:rPr>
          <w:b/>
          <w:bCs/>
        </w:rPr>
        <w:t xml:space="preserve">till 98.09 m/min </w:t>
      </w:r>
      <w:r w:rsidRPr="00484FEB">
        <w:rPr>
          <w:b/>
          <w:bCs/>
        </w:rPr>
        <w:t xml:space="preserve">then it </w:t>
      </w:r>
      <w:r>
        <w:rPr>
          <w:b/>
          <w:bCs/>
        </w:rPr>
        <w:t>increa</w:t>
      </w:r>
      <w:r w:rsidRPr="00484FEB">
        <w:rPr>
          <w:b/>
          <w:bCs/>
        </w:rPr>
        <w:t>s</w:t>
      </w:r>
      <w:r>
        <w:rPr>
          <w:b/>
          <w:bCs/>
        </w:rPr>
        <w:t>es</w:t>
      </w:r>
      <w:r w:rsidRPr="00484FEB">
        <w:rPr>
          <w:b/>
          <w:bCs/>
        </w:rPr>
        <w:t xml:space="preserve"> further</w:t>
      </w:r>
      <w:r>
        <w:rPr>
          <w:b/>
          <w:bCs/>
        </w:rPr>
        <w:t>.</w:t>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4.4.2 it is seen that with increase in (V) cutting speed there is decrease in </w:t>
      </w:r>
      <w:proofErr w:type="gramStart"/>
      <w:r>
        <w:rPr>
          <w:b/>
          <w:bCs/>
        </w:rPr>
        <w:t>both  R</w:t>
      </w:r>
      <w:proofErr w:type="gramEnd"/>
      <w:r>
        <w:rPr>
          <w:b/>
          <w:bCs/>
        </w:rPr>
        <w:t xml:space="preserve"> </w:t>
      </w:r>
      <w:r w:rsidRPr="00484FEB">
        <w:rPr>
          <w:b/>
          <w:bCs/>
        </w:rPr>
        <w:t>(Mea</w:t>
      </w:r>
      <w:r>
        <w:rPr>
          <w:b/>
          <w:bCs/>
        </w:rPr>
        <w:t>n depth of roughness) and Ra (Mean roughness parameter</w:t>
      </w:r>
      <w:r w:rsidRPr="00484FEB">
        <w:rPr>
          <w:b/>
          <w:bCs/>
        </w:rPr>
        <w:t xml:space="preserve"> )</w:t>
      </w:r>
      <w:r>
        <w:rPr>
          <w:b/>
          <w:bCs/>
        </w:rPr>
        <w: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sidRPr="00C4585B">
        <w:rPr>
          <w:b/>
          <w:bCs/>
        </w:rPr>
        <w:t xml:space="preserve">From fig. </w:t>
      </w:r>
      <w:r>
        <w:rPr>
          <w:b/>
          <w:bCs/>
        </w:rPr>
        <w:t>4.4.</w:t>
      </w:r>
      <w:r w:rsidRPr="00C4585B">
        <w:rPr>
          <w:b/>
          <w:bCs/>
        </w:rPr>
        <w:t xml:space="preserve">3 it is seen that with increase in </w:t>
      </w:r>
      <w:r>
        <w:rPr>
          <w:b/>
          <w:bCs/>
        </w:rPr>
        <w:t>(V) cutting speed</w:t>
      </w:r>
      <w:r w:rsidRPr="00C4585B">
        <w:rPr>
          <w:b/>
          <w:bCs/>
        </w:rPr>
        <w:t xml:space="preserve"> there is </w:t>
      </w:r>
      <w:r>
        <w:rPr>
          <w:b/>
          <w:bCs/>
        </w:rPr>
        <w:t>de</w:t>
      </w:r>
      <w:r w:rsidRPr="00C4585B">
        <w:rPr>
          <w:b/>
          <w:bCs/>
        </w:rPr>
        <w:t xml:space="preserve">crease in </w:t>
      </w:r>
      <w:r>
        <w:rPr>
          <w:b/>
          <w:bCs/>
        </w:rPr>
        <w:t xml:space="preserve">both </w:t>
      </w:r>
      <w:r w:rsidRPr="00C4585B">
        <w:rPr>
          <w:b/>
          <w:bCs/>
        </w:rPr>
        <w:t>Rx (Mean depth of profile irregularity)</w:t>
      </w:r>
      <w:r>
        <w:rPr>
          <w:b/>
          <w:bCs/>
        </w:rPr>
        <w:t xml:space="preserve"> </w:t>
      </w:r>
      <w:r w:rsidRPr="00C4585B">
        <w:rPr>
          <w:b/>
          <w:bCs/>
        </w:rPr>
        <w:t>and Pt (Max. peak to valley height)</w:t>
      </w:r>
      <w:r>
        <w:rPr>
          <w:b/>
          <w:bCs/>
        </w:rPr>
        <w:t>.</w:t>
      </w:r>
      <w:r w:rsidRPr="00C4585B">
        <w:rPr>
          <w:b/>
          <w:bCs/>
        </w:rPr>
        <w:t xml:space="preserve"> </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From fig. 4.4.4</w:t>
      </w:r>
      <w:r w:rsidRPr="00C4585B">
        <w:rPr>
          <w:b/>
          <w:bCs/>
        </w:rPr>
        <w:t xml:space="preserve"> it is seen that with increase in </w:t>
      </w:r>
      <w:r>
        <w:rPr>
          <w:b/>
          <w:bCs/>
        </w:rPr>
        <w:t>(V) cutting speed</w:t>
      </w:r>
      <w:r w:rsidRPr="00C4585B">
        <w:rPr>
          <w:b/>
          <w:bCs/>
        </w:rPr>
        <w:t xml:space="preserve"> there </w:t>
      </w:r>
      <w:proofErr w:type="gramStart"/>
      <w:r w:rsidRPr="00C4585B">
        <w:rPr>
          <w:b/>
          <w:bCs/>
        </w:rPr>
        <w:t xml:space="preserve">is </w:t>
      </w:r>
      <w:r>
        <w:rPr>
          <w:b/>
          <w:bCs/>
        </w:rPr>
        <w:t xml:space="preserve"> </w:t>
      </w:r>
      <w:r w:rsidRPr="00C4585B">
        <w:rPr>
          <w:b/>
          <w:bCs/>
        </w:rPr>
        <w:t>decrease</w:t>
      </w:r>
      <w:proofErr w:type="gramEnd"/>
      <w:r w:rsidRPr="00C4585B">
        <w:rPr>
          <w:b/>
          <w:bCs/>
        </w:rPr>
        <w:t xml:space="preserve"> in R</w:t>
      </w:r>
      <w:r>
        <w:rPr>
          <w:b/>
          <w:bCs/>
        </w:rPr>
        <w:t>a</w:t>
      </w:r>
      <w:r w:rsidRPr="00C4585B">
        <w:rPr>
          <w:b/>
          <w:bCs/>
        </w:rPr>
        <w:t xml:space="preserve"> </w:t>
      </w:r>
      <w:r>
        <w:rPr>
          <w:b/>
          <w:bCs/>
        </w:rPr>
        <w:t>(Mean roughness parameter ).</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4.4.5 </w:t>
      </w:r>
      <w:r w:rsidRPr="00C4585B">
        <w:rPr>
          <w:b/>
          <w:bCs/>
        </w:rPr>
        <w:t xml:space="preserve">it is seen that with increase in </w:t>
      </w:r>
      <w:r>
        <w:rPr>
          <w:b/>
          <w:bCs/>
        </w:rPr>
        <w:t>(V) cutting speed</w:t>
      </w:r>
      <w:r w:rsidRPr="00C4585B">
        <w:rPr>
          <w:b/>
          <w:bCs/>
        </w:rPr>
        <w:t xml:space="preserve"> there </w:t>
      </w:r>
      <w:proofErr w:type="gramStart"/>
      <w:r w:rsidRPr="00C4585B">
        <w:rPr>
          <w:b/>
          <w:bCs/>
        </w:rPr>
        <w:t xml:space="preserve">is </w:t>
      </w:r>
      <w:r>
        <w:rPr>
          <w:b/>
          <w:bCs/>
        </w:rPr>
        <w:t xml:space="preserve"> </w:t>
      </w:r>
      <w:r w:rsidRPr="00C4585B">
        <w:rPr>
          <w:b/>
          <w:bCs/>
        </w:rPr>
        <w:t>decrease</w:t>
      </w:r>
      <w:proofErr w:type="gramEnd"/>
      <w:r w:rsidRPr="00C4585B">
        <w:rPr>
          <w:b/>
          <w:bCs/>
        </w:rPr>
        <w:t xml:space="preserve"> in R</w:t>
      </w:r>
      <w:r>
        <w:rPr>
          <w:b/>
          <w:bCs/>
        </w:rPr>
        <w:t>k</w:t>
      </w:r>
      <w:r w:rsidRPr="00C4585B">
        <w:rPr>
          <w:b/>
          <w:bCs/>
        </w:rPr>
        <w:t xml:space="preserve"> </w:t>
      </w:r>
      <w:r>
        <w:rPr>
          <w:b/>
          <w:bCs/>
        </w:rPr>
        <w:t>(core roughness).</w:t>
      </w:r>
    </w:p>
    <w:p w:rsidR="00AD200F" w:rsidRPr="00505B74" w:rsidRDefault="00AD200F" w:rsidP="00F24BEA">
      <w:pPr>
        <w:pStyle w:val="ListParagraph"/>
        <w:numPr>
          <w:ilvl w:val="0"/>
          <w:numId w:val="31"/>
        </w:numPr>
        <w:autoSpaceDE w:val="0"/>
        <w:autoSpaceDN w:val="0"/>
        <w:adjustRightInd w:val="0"/>
        <w:spacing w:line="360" w:lineRule="auto"/>
        <w:jc w:val="both"/>
        <w:rPr>
          <w:b/>
          <w:bCs/>
        </w:rPr>
      </w:pPr>
      <w:r w:rsidRPr="00505B74">
        <w:rPr>
          <w:b/>
          <w:bCs/>
        </w:rPr>
        <w:t xml:space="preserve">From Fig. </w:t>
      </w:r>
      <w:r>
        <w:rPr>
          <w:b/>
          <w:bCs/>
        </w:rPr>
        <w:t>4.4.</w:t>
      </w:r>
      <w:r w:rsidRPr="00505B74">
        <w:rPr>
          <w:b/>
          <w:bCs/>
        </w:rPr>
        <w:t xml:space="preserve">6 It is seen that with increase in </w:t>
      </w:r>
      <w:r>
        <w:rPr>
          <w:b/>
          <w:bCs/>
        </w:rPr>
        <w:t>(V) cutting speed</w:t>
      </w:r>
      <w:r w:rsidRPr="00505B74">
        <w:rPr>
          <w:b/>
          <w:bCs/>
        </w:rPr>
        <w:t xml:space="preserve"> there is increase in MR1 (Material component MR1)</w:t>
      </w:r>
      <w:r>
        <w:rPr>
          <w:b/>
          <w:bCs/>
        </w:rPr>
        <w:t xml:space="preserve">. It </w:t>
      </w:r>
      <w:r w:rsidRPr="00505B74">
        <w:rPr>
          <w:b/>
          <w:bCs/>
        </w:rPr>
        <w:t xml:space="preserve">is </w:t>
      </w:r>
      <w:r>
        <w:rPr>
          <w:b/>
          <w:bCs/>
        </w:rPr>
        <w:t xml:space="preserve">also </w:t>
      </w:r>
      <w:r w:rsidRPr="00505B74">
        <w:rPr>
          <w:b/>
          <w:bCs/>
        </w:rPr>
        <w:t xml:space="preserve">seen that with increase in </w:t>
      </w:r>
      <w:r>
        <w:rPr>
          <w:b/>
          <w:bCs/>
        </w:rPr>
        <w:t>(V) cutting speed</w:t>
      </w:r>
      <w:r w:rsidRPr="00505B74">
        <w:rPr>
          <w:b/>
          <w:bCs/>
        </w:rPr>
        <w:t xml:space="preserve"> there is </w:t>
      </w:r>
      <w:r>
        <w:rPr>
          <w:b/>
          <w:bCs/>
        </w:rPr>
        <w:t>de</w:t>
      </w:r>
      <w:r w:rsidRPr="00505B74">
        <w:rPr>
          <w:b/>
          <w:bCs/>
        </w:rPr>
        <w:t>crease in M</w:t>
      </w:r>
      <w:r>
        <w:rPr>
          <w:b/>
          <w:bCs/>
        </w:rPr>
        <w:t>R2</w:t>
      </w:r>
      <w:r w:rsidRPr="00505B74">
        <w:rPr>
          <w:b/>
          <w:bCs/>
        </w:rPr>
        <w:t xml:space="preserve"> (Material component MR</w:t>
      </w:r>
      <w:r>
        <w:rPr>
          <w:b/>
          <w:bCs/>
        </w:rPr>
        <w:t>2</w:t>
      </w:r>
      <w:proofErr w:type="gramStart"/>
      <w:r w:rsidRPr="00505B74">
        <w:rPr>
          <w:b/>
          <w:bCs/>
        </w:rPr>
        <w:t xml:space="preserve">) </w:t>
      </w:r>
      <w:r>
        <w:rPr>
          <w:b/>
          <w:bCs/>
        </w:rPr>
        <w:t>.</w:t>
      </w:r>
      <w:proofErr w:type="gramEnd"/>
    </w:p>
    <w:p w:rsidR="00AD200F" w:rsidRPr="005F734A" w:rsidRDefault="00AD200F" w:rsidP="00F24BEA">
      <w:pPr>
        <w:pStyle w:val="ListParagraph"/>
        <w:numPr>
          <w:ilvl w:val="0"/>
          <w:numId w:val="31"/>
        </w:numPr>
        <w:autoSpaceDE w:val="0"/>
        <w:autoSpaceDN w:val="0"/>
        <w:adjustRightInd w:val="0"/>
        <w:spacing w:line="360" w:lineRule="auto"/>
        <w:jc w:val="both"/>
        <w:rPr>
          <w:b/>
          <w:bCs/>
        </w:rPr>
      </w:pPr>
      <w:r w:rsidRPr="005F734A">
        <w:rPr>
          <w:b/>
          <w:bCs/>
        </w:rPr>
        <w:t xml:space="preserve">From Fig. </w:t>
      </w:r>
      <w:r>
        <w:rPr>
          <w:b/>
          <w:bCs/>
        </w:rPr>
        <w:t>4</w:t>
      </w:r>
      <w:r w:rsidRPr="005F734A">
        <w:rPr>
          <w:b/>
          <w:bCs/>
        </w:rPr>
        <w:t xml:space="preserve">.4.7 It is seen that with increase in (V) cutting speed there is increase </w:t>
      </w:r>
      <w:proofErr w:type="gramStart"/>
      <w:r w:rsidRPr="005F734A">
        <w:rPr>
          <w:b/>
          <w:bCs/>
        </w:rPr>
        <w:t>in  Rvk</w:t>
      </w:r>
      <w:proofErr w:type="gramEnd"/>
      <w:r w:rsidRPr="005F734A">
        <w:rPr>
          <w:b/>
          <w:bCs/>
        </w:rPr>
        <w:t xml:space="preserve"> (Reduced valley height) till 98.09 m/min then it decreases further</w:t>
      </w:r>
      <w:r>
        <w:rPr>
          <w:b/>
          <w:bCs/>
        </w:rPr>
        <w:t xml:space="preserve"> </w:t>
      </w:r>
      <w:r w:rsidRPr="005F734A">
        <w:rPr>
          <w:b/>
          <w:bCs/>
        </w:rPr>
        <w:t xml:space="preserve">&amp; </w:t>
      </w:r>
      <w:r>
        <w:rPr>
          <w:b/>
          <w:bCs/>
        </w:rPr>
        <w:t xml:space="preserve">It </w:t>
      </w:r>
      <w:r w:rsidRPr="00505B74">
        <w:rPr>
          <w:b/>
          <w:bCs/>
        </w:rPr>
        <w:t xml:space="preserve">is </w:t>
      </w:r>
      <w:r>
        <w:rPr>
          <w:b/>
          <w:bCs/>
        </w:rPr>
        <w:t xml:space="preserve">also </w:t>
      </w:r>
      <w:r w:rsidRPr="00505B74">
        <w:rPr>
          <w:b/>
          <w:bCs/>
        </w:rPr>
        <w:t xml:space="preserve">seen that with increase in </w:t>
      </w:r>
      <w:r>
        <w:rPr>
          <w:b/>
          <w:bCs/>
        </w:rPr>
        <w:t>(V) cutting speed</w:t>
      </w:r>
      <w:r w:rsidRPr="00505B74">
        <w:rPr>
          <w:b/>
          <w:bCs/>
        </w:rPr>
        <w:t xml:space="preserve"> there is </w:t>
      </w:r>
      <w:r>
        <w:rPr>
          <w:b/>
          <w:bCs/>
        </w:rPr>
        <w:t>de</w:t>
      </w:r>
      <w:r w:rsidRPr="00505B74">
        <w:rPr>
          <w:b/>
          <w:bCs/>
        </w:rPr>
        <w:t>crease in</w:t>
      </w:r>
      <w:r w:rsidRPr="005F734A">
        <w:rPr>
          <w:b/>
          <w:bCs/>
        </w:rPr>
        <w:t xml:space="preserve"> Rpk (Reduced peak height). </w:t>
      </w:r>
    </w:p>
    <w:p w:rsidR="00AD200F" w:rsidRPr="005F734A" w:rsidRDefault="00AD200F" w:rsidP="00F24BEA">
      <w:pPr>
        <w:pStyle w:val="ListParagraph"/>
        <w:numPr>
          <w:ilvl w:val="0"/>
          <w:numId w:val="31"/>
        </w:numPr>
        <w:autoSpaceDE w:val="0"/>
        <w:autoSpaceDN w:val="0"/>
        <w:adjustRightInd w:val="0"/>
        <w:spacing w:line="360" w:lineRule="auto"/>
        <w:rPr>
          <w:b/>
          <w:bCs/>
        </w:rPr>
      </w:pPr>
      <w:r w:rsidRPr="005F734A">
        <w:rPr>
          <w:b/>
          <w:bCs/>
        </w:rPr>
        <w:t xml:space="preserve">From fig. </w:t>
      </w:r>
      <w:proofErr w:type="gramStart"/>
      <w:r>
        <w:rPr>
          <w:b/>
          <w:bCs/>
        </w:rPr>
        <w:t>4.4</w:t>
      </w:r>
      <w:r w:rsidRPr="005F734A">
        <w:rPr>
          <w:b/>
          <w:bCs/>
        </w:rPr>
        <w:t>.8  it</w:t>
      </w:r>
      <w:proofErr w:type="gramEnd"/>
      <w:r w:rsidRPr="005F734A">
        <w:rPr>
          <w:b/>
          <w:bCs/>
        </w:rPr>
        <w:t xml:space="preserve"> is seen that with increase in (V) cutting speed there is  decrease in Wx (Maximum depth of waviness).</w:t>
      </w:r>
    </w:p>
    <w:p w:rsidR="00AD200F" w:rsidRDefault="00AD200F" w:rsidP="00AD200F">
      <w:pPr>
        <w:rPr>
          <w:b/>
          <w:bCs/>
        </w:rPr>
      </w:pPr>
      <w:r>
        <w:rPr>
          <w:b/>
          <w:bCs/>
        </w:rPr>
        <w:br w:type="page"/>
      </w:r>
    </w:p>
    <w:p w:rsidR="00AD200F" w:rsidRPr="00C9129A" w:rsidRDefault="00AD200F" w:rsidP="00AD200F">
      <w:pPr>
        <w:pStyle w:val="Heading3"/>
        <w:jc w:val="both"/>
        <w:rPr>
          <w:b w:val="0"/>
        </w:rPr>
      </w:pPr>
      <w:r w:rsidRPr="00C9129A">
        <w:rPr>
          <w:b w:val="0"/>
          <w:sz w:val="24"/>
          <w:szCs w:val="24"/>
        </w:rPr>
        <w:lastRenderedPageBreak/>
        <w:t>4.</w:t>
      </w:r>
      <w:r>
        <w:rPr>
          <w:b w:val="0"/>
          <w:sz w:val="24"/>
          <w:szCs w:val="24"/>
        </w:rPr>
        <w:t>5</w:t>
      </w:r>
      <w:r w:rsidRPr="00C9129A">
        <w:rPr>
          <w:b w:val="0"/>
          <w:sz w:val="24"/>
          <w:szCs w:val="24"/>
        </w:rPr>
        <w:t xml:space="preserve"> Graphical analysis for variable speed at constant </w:t>
      </w:r>
      <w:proofErr w:type="gramStart"/>
      <w:r w:rsidRPr="00C9129A">
        <w:rPr>
          <w:b w:val="0"/>
          <w:sz w:val="24"/>
          <w:szCs w:val="24"/>
        </w:rPr>
        <w:t>feed</w:t>
      </w:r>
      <w:r>
        <w:rPr>
          <w:b w:val="0"/>
          <w:sz w:val="24"/>
          <w:szCs w:val="24"/>
        </w:rPr>
        <w:t>(</w:t>
      </w:r>
      <w:proofErr w:type="gramEnd"/>
      <w:r>
        <w:rPr>
          <w:b w:val="0"/>
          <w:sz w:val="24"/>
          <w:szCs w:val="24"/>
        </w:rPr>
        <w:t>0.3</w:t>
      </w:r>
      <w:r w:rsidRPr="00C9129A">
        <w:rPr>
          <w:b w:val="0"/>
          <w:sz w:val="24"/>
          <w:szCs w:val="24"/>
        </w:rPr>
        <w:t>mm/rev) and depth of cut(0.25mm)</w:t>
      </w:r>
    </w:p>
    <w:p w:rsidR="00AD200F" w:rsidRDefault="00AD200F" w:rsidP="00AD200F">
      <w:pPr>
        <w:autoSpaceDE w:val="0"/>
        <w:autoSpaceDN w:val="0"/>
        <w:adjustRightInd w:val="0"/>
        <w:spacing w:line="360" w:lineRule="auto"/>
        <w:rPr>
          <w:b/>
          <w:bCs/>
        </w:rPr>
      </w:pPr>
      <w:r>
        <w:rPr>
          <w:b/>
          <w:bCs/>
        </w:rPr>
        <w:t>4.5.1</w:t>
      </w:r>
      <w:r>
        <w:rPr>
          <w:b/>
          <w:bCs/>
        </w:rPr>
        <w:tab/>
        <w:t>45</w:t>
      </w:r>
      <w:r w:rsidRPr="00AB6E72">
        <w:t>0rpm feed 0.</w:t>
      </w:r>
      <w:r>
        <w:t>3</w:t>
      </w:r>
      <w:r w:rsidRPr="00AB6E72">
        <w:t>mm/rev. D.O.C 0.</w:t>
      </w:r>
      <w:r>
        <w:t>25</w:t>
      </w:r>
      <w:r w:rsidRPr="00AB6E72">
        <w:t>mm</w:t>
      </w:r>
    </w:p>
    <w:p w:rsidR="00AD200F" w:rsidRPr="00017BF7" w:rsidRDefault="00AD200F" w:rsidP="00F24BEA">
      <w:pPr>
        <w:pStyle w:val="Heading3"/>
        <w:numPr>
          <w:ilvl w:val="0"/>
          <w:numId w:val="16"/>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3D2004">
        <w:rPr>
          <w:b/>
          <w:bCs/>
          <w:noProof/>
        </w:rPr>
        <w:drawing>
          <wp:inline distT="0" distB="0" distL="0" distR="0">
            <wp:extent cx="5356214" cy="1645920"/>
            <wp:effectExtent l="1905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5356214" cy="1645920"/>
                    </a:xfrm>
                    <a:prstGeom prst="rect">
                      <a:avLst/>
                    </a:prstGeom>
                    <a:noFill/>
                    <a:ln w="9525">
                      <a:noFill/>
                      <a:miter lim="800000"/>
                      <a:headEnd/>
                      <a:tailEnd/>
                    </a:ln>
                  </pic:spPr>
                </pic:pic>
              </a:graphicData>
            </a:graphic>
          </wp:inline>
        </w:drawing>
      </w:r>
    </w:p>
    <w:p w:rsidR="00AD200F" w:rsidRPr="00EA07AB" w:rsidRDefault="00AD200F" w:rsidP="00F24BEA">
      <w:pPr>
        <w:pStyle w:val="ListParagraph"/>
        <w:numPr>
          <w:ilvl w:val="0"/>
          <w:numId w:val="16"/>
        </w:numPr>
        <w:autoSpaceDE w:val="0"/>
        <w:autoSpaceDN w:val="0"/>
        <w:adjustRightInd w:val="0"/>
        <w:spacing w:line="360" w:lineRule="auto"/>
        <w:rPr>
          <w:b/>
          <w:bCs/>
        </w:rPr>
      </w:pPr>
      <w:r w:rsidRPr="00EA07AB">
        <w:rPr>
          <w:b/>
          <w:bCs/>
        </w:rPr>
        <w:t xml:space="preserve">Bearing Area Curve </w:t>
      </w:r>
      <w:r w:rsidRPr="00EA07AB">
        <w:rPr>
          <w:b/>
          <w:bCs/>
        </w:rPr>
        <w:tab/>
        <w:t xml:space="preserve">a. </w:t>
      </w:r>
      <w:proofErr w:type="spellStart"/>
      <w:r w:rsidRPr="00EA07AB">
        <w:rPr>
          <w:b/>
          <w:bCs/>
        </w:rPr>
        <w:t>R.K.Parameters</w:t>
      </w:r>
      <w:proofErr w:type="spellEnd"/>
      <w:r w:rsidRPr="00EA07AB">
        <w:rPr>
          <w:b/>
          <w:bCs/>
        </w:rPr>
        <w:t xml:space="preserve"> </w:t>
      </w:r>
      <w:r w:rsidRPr="00EA07AB">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3D2004">
        <w:rPr>
          <w:b/>
          <w:bCs/>
          <w:noProof/>
        </w:rPr>
        <w:drawing>
          <wp:inline distT="0" distB="0" distL="0" distR="0">
            <wp:extent cx="2679192" cy="2103120"/>
            <wp:effectExtent l="19050" t="0" r="6858"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srcRect/>
                    <a:stretch>
                      <a:fillRect/>
                    </a:stretch>
                  </pic:blipFill>
                  <pic:spPr bwMode="auto">
                    <a:xfrm>
                      <a:off x="0" y="0"/>
                      <a:ext cx="2679192" cy="2103120"/>
                    </a:xfrm>
                    <a:prstGeom prst="rect">
                      <a:avLst/>
                    </a:prstGeom>
                    <a:noFill/>
                    <a:ln w="9525">
                      <a:noFill/>
                      <a:miter lim="800000"/>
                      <a:headEnd/>
                      <a:tailEnd/>
                    </a:ln>
                  </pic:spPr>
                </pic:pic>
              </a:graphicData>
            </a:graphic>
          </wp:inline>
        </w:drawing>
      </w:r>
      <w:r w:rsidRPr="003D2004">
        <w:rPr>
          <w:b/>
          <w:bCs/>
          <w:noProof/>
        </w:rPr>
        <w:drawing>
          <wp:inline distT="0" distB="0" distL="0" distR="0">
            <wp:extent cx="2497127" cy="2103725"/>
            <wp:effectExtent l="19050" t="0" r="0" b="0"/>
            <wp:docPr id="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srcRect/>
                    <a:stretch>
                      <a:fillRect/>
                    </a:stretch>
                  </pic:blipFill>
                  <pic:spPr bwMode="auto">
                    <a:xfrm>
                      <a:off x="0" y="0"/>
                      <a:ext cx="2496409"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3D2004">
        <w:rPr>
          <w:b/>
          <w:bCs/>
          <w:noProof/>
        </w:rPr>
        <w:drawing>
          <wp:inline distT="0" distB="0" distL="0" distR="0">
            <wp:extent cx="5816257" cy="1645920"/>
            <wp:effectExtent l="19050" t="0" r="0" b="0"/>
            <wp:docPr id="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350942" w:rsidRDefault="00350942">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4.5.2</w:t>
      </w:r>
      <w:r>
        <w:rPr>
          <w:b/>
          <w:bCs/>
        </w:rPr>
        <w:tab/>
        <w:t>71</w:t>
      </w:r>
      <w:r w:rsidRPr="00AB6E72">
        <w:t>0rpm feed 0.</w:t>
      </w:r>
      <w:r>
        <w:t>3</w:t>
      </w:r>
      <w:r w:rsidRPr="00AB6E72">
        <w:t>mm/rev. D.O.C 0.</w:t>
      </w:r>
      <w:r>
        <w:t>25</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17"/>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DC1DC9">
        <w:rPr>
          <w:b/>
          <w:bCs/>
          <w:noProof/>
        </w:rPr>
        <w:drawing>
          <wp:inline distT="0" distB="0" distL="0" distR="0">
            <wp:extent cx="5486400" cy="1548401"/>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srcRect/>
                    <a:stretch>
                      <a:fillRect/>
                    </a:stretch>
                  </pic:blipFill>
                  <pic:spPr bwMode="auto">
                    <a:xfrm>
                      <a:off x="0" y="0"/>
                      <a:ext cx="5486400" cy="1548401"/>
                    </a:xfrm>
                    <a:prstGeom prst="rect">
                      <a:avLst/>
                    </a:prstGeom>
                    <a:noFill/>
                    <a:ln w="9525">
                      <a:noFill/>
                      <a:miter lim="800000"/>
                      <a:headEnd/>
                      <a:tailEnd/>
                    </a:ln>
                  </pic:spPr>
                </pic:pic>
              </a:graphicData>
            </a:graphic>
          </wp:inline>
        </w:drawing>
      </w:r>
    </w:p>
    <w:p w:rsidR="00AD200F" w:rsidRPr="00EA07AB" w:rsidRDefault="00AD200F" w:rsidP="00F24BEA">
      <w:pPr>
        <w:pStyle w:val="ListParagraph"/>
        <w:numPr>
          <w:ilvl w:val="0"/>
          <w:numId w:val="17"/>
        </w:numPr>
        <w:autoSpaceDE w:val="0"/>
        <w:autoSpaceDN w:val="0"/>
        <w:adjustRightInd w:val="0"/>
        <w:spacing w:line="360" w:lineRule="auto"/>
        <w:rPr>
          <w:b/>
          <w:bCs/>
        </w:rPr>
      </w:pPr>
      <w:r w:rsidRPr="00EA07AB">
        <w:rPr>
          <w:b/>
          <w:bCs/>
        </w:rPr>
        <w:t xml:space="preserve">Bearing Area Curve </w:t>
      </w:r>
      <w:r w:rsidRPr="00EA07AB">
        <w:rPr>
          <w:b/>
          <w:bCs/>
        </w:rPr>
        <w:tab/>
        <w:t xml:space="preserve">a. </w:t>
      </w:r>
      <w:proofErr w:type="spellStart"/>
      <w:r w:rsidRPr="00EA07AB">
        <w:rPr>
          <w:b/>
          <w:bCs/>
        </w:rPr>
        <w:t>R.K.Parameters</w:t>
      </w:r>
      <w:proofErr w:type="spellEnd"/>
      <w:r w:rsidRPr="00EA07AB">
        <w:rPr>
          <w:b/>
          <w:bCs/>
        </w:rPr>
        <w:t xml:space="preserve"> </w:t>
      </w:r>
      <w:r w:rsidRPr="00EA07AB">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FF43D1">
        <w:rPr>
          <w:b/>
          <w:bCs/>
          <w:noProof/>
        </w:rPr>
        <w:drawing>
          <wp:inline distT="0" distB="0" distL="0" distR="0">
            <wp:extent cx="2662123" cy="2103120"/>
            <wp:effectExtent l="19050" t="0" r="4877" b="0"/>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FF43D1">
        <w:rPr>
          <w:b/>
          <w:bCs/>
          <w:noProof/>
        </w:rPr>
        <w:drawing>
          <wp:inline distT="0" distB="0" distL="0" distR="0">
            <wp:extent cx="2522351" cy="2103725"/>
            <wp:effectExtent l="19050" t="0" r="0" b="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srcRect/>
                    <a:stretch>
                      <a:fillRect/>
                    </a:stretch>
                  </pic:blipFill>
                  <pic:spPr bwMode="auto">
                    <a:xfrm>
                      <a:off x="0" y="0"/>
                      <a:ext cx="2521625"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FF43D1">
        <w:rPr>
          <w:b/>
          <w:bCs/>
          <w:noProof/>
        </w:rPr>
        <w:drawing>
          <wp:inline distT="0" distB="0" distL="0" distR="0">
            <wp:extent cx="5816257" cy="1645920"/>
            <wp:effectExtent l="19050" t="0" r="0" b="0"/>
            <wp:docPr id="1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350942" w:rsidRDefault="00350942">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4.5.3</w:t>
      </w:r>
      <w:r>
        <w:rPr>
          <w:b/>
          <w:bCs/>
        </w:rPr>
        <w:tab/>
        <w:t>112</w:t>
      </w:r>
      <w:r w:rsidRPr="00AB6E72">
        <w:t>0rpm feed 0.</w:t>
      </w:r>
      <w:r>
        <w:t>3</w:t>
      </w:r>
      <w:r w:rsidRPr="00AB6E72">
        <w:t>mm/rev. D.O.C 0.</w:t>
      </w:r>
      <w:r>
        <w:t>25</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18"/>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BD4751">
        <w:rPr>
          <w:b/>
          <w:bCs/>
          <w:noProof/>
        </w:rPr>
        <w:drawing>
          <wp:inline distT="0" distB="0" distL="0" distR="0">
            <wp:extent cx="5356214" cy="1645920"/>
            <wp:effectExtent l="1905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5356214" cy="1645920"/>
                    </a:xfrm>
                    <a:prstGeom prst="rect">
                      <a:avLst/>
                    </a:prstGeom>
                    <a:noFill/>
                    <a:ln w="9525">
                      <a:noFill/>
                      <a:miter lim="800000"/>
                      <a:headEnd/>
                      <a:tailEnd/>
                    </a:ln>
                  </pic:spPr>
                </pic:pic>
              </a:graphicData>
            </a:graphic>
          </wp:inline>
        </w:drawing>
      </w:r>
    </w:p>
    <w:p w:rsidR="00AD200F" w:rsidRPr="00EA07AB" w:rsidRDefault="00AD200F" w:rsidP="00F24BEA">
      <w:pPr>
        <w:pStyle w:val="ListParagraph"/>
        <w:numPr>
          <w:ilvl w:val="0"/>
          <w:numId w:val="18"/>
        </w:numPr>
        <w:autoSpaceDE w:val="0"/>
        <w:autoSpaceDN w:val="0"/>
        <w:adjustRightInd w:val="0"/>
        <w:spacing w:line="360" w:lineRule="auto"/>
        <w:rPr>
          <w:b/>
          <w:bCs/>
        </w:rPr>
      </w:pPr>
      <w:r w:rsidRPr="00EA07AB">
        <w:rPr>
          <w:b/>
          <w:bCs/>
        </w:rPr>
        <w:t xml:space="preserve">Bearing Area Curve </w:t>
      </w:r>
      <w:r w:rsidRPr="00EA07AB">
        <w:rPr>
          <w:b/>
          <w:bCs/>
        </w:rPr>
        <w:tab/>
        <w:t xml:space="preserve">a. </w:t>
      </w:r>
      <w:proofErr w:type="spellStart"/>
      <w:r w:rsidRPr="00EA07AB">
        <w:rPr>
          <w:b/>
          <w:bCs/>
        </w:rPr>
        <w:t>R.K.Parameters</w:t>
      </w:r>
      <w:proofErr w:type="spellEnd"/>
      <w:r w:rsidRPr="00EA07AB">
        <w:rPr>
          <w:b/>
          <w:bCs/>
        </w:rPr>
        <w:t xml:space="preserve"> </w:t>
      </w:r>
      <w:r w:rsidRPr="00EA07AB">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BD4751">
        <w:rPr>
          <w:b/>
          <w:bCs/>
          <w:noProof/>
        </w:rPr>
        <w:drawing>
          <wp:inline distT="0" distB="0" distL="0" distR="0">
            <wp:extent cx="2662123" cy="2103120"/>
            <wp:effectExtent l="19050" t="0" r="4877"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BD4751">
        <w:rPr>
          <w:b/>
          <w:bCs/>
          <w:noProof/>
        </w:rPr>
        <w:drawing>
          <wp:inline distT="0" distB="0" distL="0" distR="0">
            <wp:extent cx="2534964" cy="2103725"/>
            <wp:effectExtent l="19050" t="0" r="0" b="0"/>
            <wp:docPr id="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srcRect/>
                    <a:stretch>
                      <a:fillRect/>
                    </a:stretch>
                  </pic:blipFill>
                  <pic:spPr bwMode="auto">
                    <a:xfrm>
                      <a:off x="0" y="0"/>
                      <a:ext cx="2534235"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BD4751">
        <w:rPr>
          <w:b/>
          <w:bCs/>
          <w:noProof/>
        </w:rPr>
        <w:drawing>
          <wp:inline distT="0" distB="0" distL="0" distR="0">
            <wp:extent cx="5816257" cy="1645920"/>
            <wp:effectExtent l="19050" t="0" r="0" b="0"/>
            <wp:docPr id="1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noProof/>
        </w:rPr>
      </w:pPr>
      <w:r w:rsidRPr="00784E0F">
        <w:rPr>
          <w:b/>
          <w:bCs/>
          <w:noProof/>
        </w:rPr>
        <w:lastRenderedPageBreak/>
        <w:drawing>
          <wp:inline distT="0" distB="0" distL="0" distR="0">
            <wp:extent cx="2490820" cy="1759432"/>
            <wp:effectExtent l="19050" t="0" r="23780" b="0"/>
            <wp:docPr id="13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784E0F">
        <w:rPr>
          <w:noProof/>
        </w:rPr>
        <w:t xml:space="preserve"> </w:t>
      </w:r>
      <w:r w:rsidRPr="00784E0F">
        <w:rPr>
          <w:b/>
          <w:bCs/>
          <w:noProof/>
        </w:rPr>
        <w:drawing>
          <wp:inline distT="0" distB="0" distL="0" distR="0">
            <wp:extent cx="2652814" cy="1757464"/>
            <wp:effectExtent l="19050" t="0" r="14186" b="0"/>
            <wp:docPr id="14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AD200F" w:rsidRDefault="00AD200F" w:rsidP="00AD200F">
      <w:pPr>
        <w:autoSpaceDE w:val="0"/>
        <w:autoSpaceDN w:val="0"/>
        <w:adjustRightInd w:val="0"/>
        <w:spacing w:line="360" w:lineRule="auto"/>
        <w:jc w:val="center"/>
        <w:rPr>
          <w:b/>
          <w:bCs/>
        </w:rPr>
      </w:pPr>
      <w:r>
        <w:rPr>
          <w:b/>
          <w:bCs/>
        </w:rPr>
        <w:t>Figure 4.5.1</w:t>
      </w:r>
      <w:r>
        <w:rPr>
          <w:b/>
          <w:bCs/>
        </w:rPr>
        <w:tab/>
      </w:r>
      <w:r>
        <w:rPr>
          <w:b/>
          <w:bCs/>
        </w:rPr>
        <w:tab/>
      </w:r>
      <w:r>
        <w:rPr>
          <w:b/>
          <w:bCs/>
        </w:rPr>
        <w:tab/>
      </w:r>
      <w:r>
        <w:rPr>
          <w:b/>
          <w:bCs/>
        </w:rPr>
        <w:tab/>
      </w:r>
      <w:r>
        <w:rPr>
          <w:b/>
          <w:bCs/>
        </w:rPr>
        <w:tab/>
        <w:t>Figure 4.5.2</w:t>
      </w:r>
    </w:p>
    <w:p w:rsidR="00AD200F" w:rsidRDefault="00AD200F" w:rsidP="00AD200F">
      <w:pPr>
        <w:autoSpaceDE w:val="0"/>
        <w:autoSpaceDN w:val="0"/>
        <w:adjustRightInd w:val="0"/>
        <w:spacing w:line="360" w:lineRule="auto"/>
        <w:rPr>
          <w:noProof/>
        </w:rPr>
      </w:pPr>
      <w:r w:rsidRPr="00E65616">
        <w:rPr>
          <w:b/>
          <w:bCs/>
          <w:noProof/>
        </w:rPr>
        <w:drawing>
          <wp:inline distT="0" distB="0" distL="0" distR="0">
            <wp:extent cx="2534964" cy="1713384"/>
            <wp:effectExtent l="19050" t="0" r="17736" b="1116"/>
            <wp:docPr id="14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0145DA">
        <w:rPr>
          <w:noProof/>
        </w:rPr>
        <w:t xml:space="preserve"> </w:t>
      </w:r>
      <w:r w:rsidRPr="000145DA">
        <w:rPr>
          <w:b/>
          <w:bCs/>
          <w:noProof/>
        </w:rPr>
        <w:drawing>
          <wp:inline distT="0" distB="0" distL="0" distR="0">
            <wp:extent cx="2605918" cy="1718553"/>
            <wp:effectExtent l="19050" t="0" r="22982" b="0"/>
            <wp:docPr id="15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D200F" w:rsidRDefault="00AD200F" w:rsidP="00AD200F">
      <w:pPr>
        <w:autoSpaceDE w:val="0"/>
        <w:autoSpaceDN w:val="0"/>
        <w:adjustRightInd w:val="0"/>
        <w:spacing w:line="360" w:lineRule="auto"/>
        <w:jc w:val="center"/>
        <w:rPr>
          <w:b/>
          <w:bCs/>
        </w:rPr>
      </w:pPr>
      <w:r>
        <w:rPr>
          <w:b/>
          <w:bCs/>
        </w:rPr>
        <w:t>Figure 4.5.3</w:t>
      </w:r>
      <w:r>
        <w:rPr>
          <w:b/>
          <w:bCs/>
        </w:rPr>
        <w:tab/>
      </w:r>
      <w:r>
        <w:rPr>
          <w:b/>
          <w:bCs/>
        </w:rPr>
        <w:tab/>
      </w:r>
      <w:r>
        <w:rPr>
          <w:b/>
          <w:bCs/>
        </w:rPr>
        <w:tab/>
      </w:r>
      <w:r>
        <w:rPr>
          <w:b/>
          <w:bCs/>
        </w:rPr>
        <w:tab/>
      </w:r>
      <w:r>
        <w:rPr>
          <w:b/>
          <w:bCs/>
        </w:rPr>
        <w:tab/>
        <w:t>Figure 4.5.4</w:t>
      </w:r>
    </w:p>
    <w:p w:rsidR="00AD200F" w:rsidRDefault="00AD200F" w:rsidP="00AD200F">
      <w:pPr>
        <w:autoSpaceDE w:val="0"/>
        <w:autoSpaceDN w:val="0"/>
        <w:adjustRightInd w:val="0"/>
        <w:spacing w:line="360" w:lineRule="auto"/>
        <w:rPr>
          <w:noProof/>
        </w:rPr>
      </w:pPr>
      <w:r w:rsidRPr="000145DA">
        <w:rPr>
          <w:b/>
          <w:bCs/>
          <w:noProof/>
        </w:rPr>
        <w:drawing>
          <wp:inline distT="0" distB="0" distL="0" distR="0">
            <wp:extent cx="2536738" cy="1693830"/>
            <wp:effectExtent l="19050" t="0" r="15962" b="1620"/>
            <wp:docPr id="155"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645F79">
        <w:rPr>
          <w:noProof/>
        </w:rPr>
        <w:t xml:space="preserve"> </w:t>
      </w:r>
      <w:r w:rsidRPr="00645F79">
        <w:rPr>
          <w:b/>
          <w:bCs/>
          <w:noProof/>
        </w:rPr>
        <w:drawing>
          <wp:inline distT="0" distB="0" distL="0" distR="0">
            <wp:extent cx="2605918" cy="1692613"/>
            <wp:effectExtent l="19050" t="0" r="22982" b="2837"/>
            <wp:docPr id="16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AD200F" w:rsidRDefault="00AD200F" w:rsidP="00AD200F">
      <w:pPr>
        <w:autoSpaceDE w:val="0"/>
        <w:autoSpaceDN w:val="0"/>
        <w:adjustRightInd w:val="0"/>
        <w:spacing w:line="360" w:lineRule="auto"/>
        <w:jc w:val="center"/>
        <w:rPr>
          <w:b/>
          <w:bCs/>
        </w:rPr>
      </w:pPr>
      <w:r>
        <w:rPr>
          <w:b/>
          <w:bCs/>
        </w:rPr>
        <w:t>Figure 4.5.5</w:t>
      </w:r>
      <w:r>
        <w:rPr>
          <w:b/>
          <w:bCs/>
        </w:rPr>
        <w:tab/>
      </w:r>
      <w:r>
        <w:rPr>
          <w:b/>
          <w:bCs/>
        </w:rPr>
        <w:tab/>
      </w:r>
      <w:r>
        <w:rPr>
          <w:b/>
          <w:bCs/>
        </w:rPr>
        <w:tab/>
      </w:r>
      <w:r>
        <w:rPr>
          <w:b/>
          <w:bCs/>
        </w:rPr>
        <w:tab/>
      </w:r>
      <w:r>
        <w:rPr>
          <w:b/>
          <w:bCs/>
        </w:rPr>
        <w:tab/>
        <w:t>Figure 4.5.6</w:t>
      </w:r>
    </w:p>
    <w:p w:rsidR="00AD200F" w:rsidRDefault="00AD200F" w:rsidP="00AD200F">
      <w:pPr>
        <w:autoSpaceDE w:val="0"/>
        <w:autoSpaceDN w:val="0"/>
        <w:adjustRightInd w:val="0"/>
        <w:spacing w:line="360" w:lineRule="auto"/>
        <w:rPr>
          <w:noProof/>
        </w:rPr>
      </w:pPr>
      <w:r w:rsidRPr="00645F79">
        <w:rPr>
          <w:b/>
          <w:bCs/>
          <w:noProof/>
        </w:rPr>
        <w:drawing>
          <wp:inline distT="0" distB="0" distL="0" distR="0">
            <wp:extent cx="2536738" cy="1733572"/>
            <wp:effectExtent l="19050" t="0" r="15962" b="0"/>
            <wp:docPr id="16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D6509C">
        <w:rPr>
          <w:noProof/>
        </w:rPr>
        <w:t xml:space="preserve"> </w:t>
      </w:r>
      <w:r w:rsidRPr="00D6509C">
        <w:rPr>
          <w:b/>
          <w:bCs/>
          <w:noProof/>
        </w:rPr>
        <w:drawing>
          <wp:inline distT="0" distB="0" distL="0" distR="0">
            <wp:extent cx="2602108" cy="1731523"/>
            <wp:effectExtent l="19050" t="0" r="26792" b="2027"/>
            <wp:docPr id="170"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AD200F" w:rsidRDefault="00AD200F" w:rsidP="00AD200F">
      <w:pPr>
        <w:autoSpaceDE w:val="0"/>
        <w:autoSpaceDN w:val="0"/>
        <w:adjustRightInd w:val="0"/>
        <w:spacing w:line="360" w:lineRule="auto"/>
        <w:jc w:val="center"/>
        <w:rPr>
          <w:b/>
          <w:bCs/>
        </w:rPr>
      </w:pPr>
      <w:r>
        <w:rPr>
          <w:b/>
          <w:bCs/>
        </w:rPr>
        <w:t>Figure 4.5.7</w:t>
      </w:r>
      <w:r>
        <w:rPr>
          <w:b/>
          <w:bCs/>
        </w:rPr>
        <w:tab/>
      </w:r>
      <w:r>
        <w:rPr>
          <w:b/>
          <w:bCs/>
        </w:rPr>
        <w:tab/>
      </w:r>
      <w:r>
        <w:rPr>
          <w:b/>
          <w:bCs/>
        </w:rPr>
        <w:tab/>
      </w:r>
      <w:r>
        <w:rPr>
          <w:b/>
          <w:bCs/>
        </w:rPr>
        <w:tab/>
      </w:r>
      <w:r>
        <w:rPr>
          <w:b/>
          <w:bCs/>
        </w:rPr>
        <w:tab/>
        <w:t>Figure 4.5.8</w:t>
      </w:r>
    </w:p>
    <w:p w:rsidR="00350942" w:rsidRDefault="00350942">
      <w:pPr>
        <w:rPr>
          <w:b/>
          <w:bCs/>
        </w:rPr>
      </w:pPr>
      <w:r>
        <w:rPr>
          <w:b/>
          <w:bCs/>
        </w:rPr>
        <w:br w:type="page"/>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lastRenderedPageBreak/>
        <w:t xml:space="preserve">From Fig. 4.5.1 </w:t>
      </w:r>
      <w:r w:rsidRPr="00484FEB">
        <w:rPr>
          <w:b/>
          <w:bCs/>
        </w:rPr>
        <w:t xml:space="preserve">It is seen that with increase in </w:t>
      </w:r>
      <w:r>
        <w:rPr>
          <w:b/>
          <w:bCs/>
        </w:rPr>
        <w:t xml:space="preserve">(V) cutting </w:t>
      </w:r>
      <w:r w:rsidRPr="00484FEB">
        <w:rPr>
          <w:b/>
          <w:bCs/>
        </w:rPr>
        <w:t xml:space="preserve">speed there is </w:t>
      </w:r>
      <w:r>
        <w:rPr>
          <w:b/>
          <w:bCs/>
        </w:rPr>
        <w:t>de</w:t>
      </w:r>
      <w:r w:rsidRPr="00484FEB">
        <w:rPr>
          <w:b/>
          <w:bCs/>
        </w:rPr>
        <w:t>crease in Ar (Mea</w:t>
      </w:r>
      <w:r>
        <w:rPr>
          <w:b/>
          <w:bCs/>
        </w:rPr>
        <w:t>n spacing of roughness) , it</w:t>
      </w:r>
      <w:r w:rsidRPr="00484FEB">
        <w:rPr>
          <w:b/>
          <w:bCs/>
        </w:rPr>
        <w:t xml:space="preserve"> is </w:t>
      </w:r>
      <w:r>
        <w:rPr>
          <w:b/>
          <w:bCs/>
        </w:rPr>
        <w:t xml:space="preserve">also </w:t>
      </w:r>
      <w:r w:rsidRPr="00484FEB">
        <w:rPr>
          <w:b/>
          <w:bCs/>
        </w:rPr>
        <w:t xml:space="preserve">seen that with increase in </w:t>
      </w:r>
      <w:r>
        <w:rPr>
          <w:b/>
          <w:bCs/>
        </w:rPr>
        <w:t>(V) cutting speed</w:t>
      </w:r>
      <w:r w:rsidRPr="00484FEB">
        <w:rPr>
          <w:b/>
          <w:bCs/>
        </w:rPr>
        <w:t xml:space="preserve"> there is</w:t>
      </w:r>
      <w:r>
        <w:rPr>
          <w:b/>
          <w:bCs/>
        </w:rPr>
        <w:t xml:space="preserve"> increase in Rsm (Mean width of </w:t>
      </w:r>
      <w:r w:rsidRPr="00484FEB">
        <w:rPr>
          <w:b/>
          <w:bCs/>
        </w:rPr>
        <w:t>profile )</w:t>
      </w:r>
      <w:r w:rsidRPr="00E61769">
        <w:rPr>
          <w:b/>
          <w:bCs/>
        </w:rPr>
        <w:t xml:space="preserve"> </w:t>
      </w:r>
      <w:r>
        <w:rPr>
          <w:b/>
          <w:bCs/>
        </w:rPr>
        <w:t xml:space="preserve">till 98.09 m/min </w:t>
      </w:r>
      <w:r w:rsidRPr="00484FEB">
        <w:rPr>
          <w:b/>
          <w:bCs/>
        </w:rPr>
        <w:t xml:space="preserve">then it </w:t>
      </w:r>
      <w:r>
        <w:rPr>
          <w:b/>
          <w:bCs/>
        </w:rPr>
        <w:t>decrea</w:t>
      </w:r>
      <w:r w:rsidRPr="00484FEB">
        <w:rPr>
          <w:b/>
          <w:bCs/>
        </w:rPr>
        <w:t>s</w:t>
      </w:r>
      <w:r>
        <w:rPr>
          <w:b/>
          <w:bCs/>
        </w:rPr>
        <w:t>es</w:t>
      </w:r>
      <w:r w:rsidRPr="00484FEB">
        <w:rPr>
          <w:b/>
          <w:bCs/>
        </w:rPr>
        <w:t xml:space="preserve"> further</w:t>
      </w:r>
      <w:r>
        <w:rPr>
          <w:b/>
          <w:bCs/>
        </w:rPr>
        <w:t>.</w:t>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4.5.2 it is seen that with increase in (V) cutting speed there is decrease in </w:t>
      </w:r>
      <w:proofErr w:type="gramStart"/>
      <w:r>
        <w:rPr>
          <w:b/>
          <w:bCs/>
        </w:rPr>
        <w:t>both  R</w:t>
      </w:r>
      <w:proofErr w:type="gramEnd"/>
      <w:r>
        <w:rPr>
          <w:b/>
          <w:bCs/>
        </w:rPr>
        <w:t xml:space="preserve"> </w:t>
      </w:r>
      <w:r w:rsidRPr="00484FEB">
        <w:rPr>
          <w:b/>
          <w:bCs/>
        </w:rPr>
        <w:t>(Mea</w:t>
      </w:r>
      <w:r>
        <w:rPr>
          <w:b/>
          <w:bCs/>
        </w:rPr>
        <w:t>n depth of roughness) and Ra (Mean roughness parameter</w:t>
      </w:r>
      <w:r w:rsidRPr="00484FEB">
        <w:rPr>
          <w:b/>
          <w:bCs/>
        </w:rPr>
        <w:t xml:space="preserve"> )</w:t>
      </w:r>
      <w:r>
        <w:rPr>
          <w:b/>
          <w:bCs/>
        </w:rPr>
        <w:t>.</w:t>
      </w:r>
    </w:p>
    <w:p w:rsidR="00AD200F" w:rsidRPr="00E20490" w:rsidRDefault="00AD200F" w:rsidP="00F24BEA">
      <w:pPr>
        <w:pStyle w:val="ListParagraph"/>
        <w:numPr>
          <w:ilvl w:val="0"/>
          <w:numId w:val="31"/>
        </w:numPr>
        <w:autoSpaceDE w:val="0"/>
        <w:autoSpaceDN w:val="0"/>
        <w:adjustRightInd w:val="0"/>
        <w:spacing w:line="360" w:lineRule="auto"/>
        <w:jc w:val="both"/>
        <w:rPr>
          <w:b/>
          <w:bCs/>
        </w:rPr>
      </w:pPr>
      <w:r w:rsidRPr="00E20490">
        <w:rPr>
          <w:b/>
          <w:bCs/>
        </w:rPr>
        <w:t xml:space="preserve">From fig. </w:t>
      </w:r>
      <w:r>
        <w:rPr>
          <w:b/>
          <w:bCs/>
        </w:rPr>
        <w:t>4</w:t>
      </w:r>
      <w:r w:rsidRPr="00E20490">
        <w:rPr>
          <w:b/>
          <w:bCs/>
        </w:rPr>
        <w:t>.5.3 it is seen that with increase in (V) cutting speed there is decrease in Rx (Mean depth of profile irregularity) and increase in Pt (Max. peak to valley height) till 98.09 m/min then it decreases</w:t>
      </w:r>
      <w:r>
        <w:rPr>
          <w:b/>
          <w:bCs/>
        </w:rPr>
        <w:t>.</w:t>
      </w:r>
      <w:r w:rsidRPr="00E20490">
        <w:rPr>
          <w:b/>
          <w:bCs/>
        </w:rPr>
        <w:t xml:space="preserve"> </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From fig. 4.5.4</w:t>
      </w:r>
      <w:r w:rsidRPr="00C4585B">
        <w:rPr>
          <w:b/>
          <w:bCs/>
        </w:rPr>
        <w:t xml:space="preserve"> it is seen that with increase in </w:t>
      </w:r>
      <w:r>
        <w:rPr>
          <w:b/>
          <w:bCs/>
        </w:rPr>
        <w:t>(V) cutting speed</w:t>
      </w:r>
      <w:r w:rsidRPr="00C4585B">
        <w:rPr>
          <w:b/>
          <w:bCs/>
        </w:rPr>
        <w:t xml:space="preserve"> there </w:t>
      </w:r>
      <w:proofErr w:type="gramStart"/>
      <w:r w:rsidRPr="00C4585B">
        <w:rPr>
          <w:b/>
          <w:bCs/>
        </w:rPr>
        <w:t xml:space="preserve">is </w:t>
      </w:r>
      <w:r>
        <w:rPr>
          <w:b/>
          <w:bCs/>
        </w:rPr>
        <w:t xml:space="preserve"> </w:t>
      </w:r>
      <w:r w:rsidRPr="00C4585B">
        <w:rPr>
          <w:b/>
          <w:bCs/>
        </w:rPr>
        <w:t>decrease</w:t>
      </w:r>
      <w:proofErr w:type="gramEnd"/>
      <w:r w:rsidRPr="00C4585B">
        <w:rPr>
          <w:b/>
          <w:bCs/>
        </w:rPr>
        <w:t xml:space="preserve"> in R</w:t>
      </w:r>
      <w:r>
        <w:rPr>
          <w:b/>
          <w:bCs/>
        </w:rPr>
        <w:t>a</w:t>
      </w:r>
      <w:r w:rsidRPr="00C4585B">
        <w:rPr>
          <w:b/>
          <w:bCs/>
        </w:rPr>
        <w:t xml:space="preserve"> </w:t>
      </w:r>
      <w:r>
        <w:rPr>
          <w:b/>
          <w:bCs/>
        </w:rPr>
        <w:t>(Mean roughness parameter ).</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4.5.5 </w:t>
      </w:r>
      <w:r w:rsidRPr="00C4585B">
        <w:rPr>
          <w:b/>
          <w:bCs/>
        </w:rPr>
        <w:t xml:space="preserve">it is seen that with increase in </w:t>
      </w:r>
      <w:r>
        <w:rPr>
          <w:b/>
          <w:bCs/>
        </w:rPr>
        <w:t>(V) cutting speed</w:t>
      </w:r>
      <w:r w:rsidRPr="00C4585B">
        <w:rPr>
          <w:b/>
          <w:bCs/>
        </w:rPr>
        <w:t xml:space="preserve"> there </w:t>
      </w:r>
      <w:proofErr w:type="gramStart"/>
      <w:r w:rsidRPr="00C4585B">
        <w:rPr>
          <w:b/>
          <w:bCs/>
        </w:rPr>
        <w:t xml:space="preserve">is </w:t>
      </w:r>
      <w:r>
        <w:rPr>
          <w:b/>
          <w:bCs/>
        </w:rPr>
        <w:t xml:space="preserve"> </w:t>
      </w:r>
      <w:r w:rsidRPr="00C4585B">
        <w:rPr>
          <w:b/>
          <w:bCs/>
        </w:rPr>
        <w:t>decrease</w:t>
      </w:r>
      <w:proofErr w:type="gramEnd"/>
      <w:r w:rsidRPr="00C4585B">
        <w:rPr>
          <w:b/>
          <w:bCs/>
        </w:rPr>
        <w:t xml:space="preserve"> in R</w:t>
      </w:r>
      <w:r>
        <w:rPr>
          <w:b/>
          <w:bCs/>
        </w:rPr>
        <w:t>k</w:t>
      </w:r>
      <w:r w:rsidRPr="00C4585B">
        <w:rPr>
          <w:b/>
          <w:bCs/>
        </w:rPr>
        <w:t xml:space="preserve"> </w:t>
      </w:r>
      <w:r>
        <w:rPr>
          <w:b/>
          <w:bCs/>
        </w:rPr>
        <w:t>(core roughness).</w:t>
      </w:r>
    </w:p>
    <w:p w:rsidR="00AD200F" w:rsidRPr="00505B74" w:rsidRDefault="00AD200F" w:rsidP="00F24BEA">
      <w:pPr>
        <w:pStyle w:val="ListParagraph"/>
        <w:numPr>
          <w:ilvl w:val="0"/>
          <w:numId w:val="31"/>
        </w:numPr>
        <w:autoSpaceDE w:val="0"/>
        <w:autoSpaceDN w:val="0"/>
        <w:adjustRightInd w:val="0"/>
        <w:spacing w:line="360" w:lineRule="auto"/>
        <w:jc w:val="both"/>
        <w:rPr>
          <w:b/>
          <w:bCs/>
        </w:rPr>
      </w:pPr>
      <w:r w:rsidRPr="00505B74">
        <w:rPr>
          <w:b/>
          <w:bCs/>
        </w:rPr>
        <w:t xml:space="preserve">From Fig. </w:t>
      </w:r>
      <w:r>
        <w:rPr>
          <w:b/>
          <w:bCs/>
        </w:rPr>
        <w:t>4.5.</w:t>
      </w:r>
      <w:r w:rsidRPr="00505B74">
        <w:rPr>
          <w:b/>
          <w:bCs/>
        </w:rPr>
        <w:t xml:space="preserve">6 It is seen that with increase in </w:t>
      </w:r>
      <w:r>
        <w:rPr>
          <w:b/>
          <w:bCs/>
        </w:rPr>
        <w:t>(V) cutting speed</w:t>
      </w:r>
      <w:r w:rsidRPr="00505B74">
        <w:rPr>
          <w:b/>
          <w:bCs/>
        </w:rPr>
        <w:t xml:space="preserve"> there is </w:t>
      </w:r>
      <w:r>
        <w:rPr>
          <w:b/>
          <w:bCs/>
        </w:rPr>
        <w:t>de</w:t>
      </w:r>
      <w:r w:rsidRPr="00505B74">
        <w:rPr>
          <w:b/>
          <w:bCs/>
        </w:rPr>
        <w:t>crease in MR1 (Material component MR1)</w:t>
      </w:r>
      <w:r>
        <w:rPr>
          <w:b/>
          <w:bCs/>
        </w:rPr>
        <w:t xml:space="preserve">. It </w:t>
      </w:r>
      <w:r w:rsidRPr="00505B74">
        <w:rPr>
          <w:b/>
          <w:bCs/>
        </w:rPr>
        <w:t xml:space="preserve">is </w:t>
      </w:r>
      <w:r>
        <w:rPr>
          <w:b/>
          <w:bCs/>
        </w:rPr>
        <w:t xml:space="preserve">also </w:t>
      </w:r>
      <w:r w:rsidRPr="00505B74">
        <w:rPr>
          <w:b/>
          <w:bCs/>
        </w:rPr>
        <w:t xml:space="preserve">seen that with increase in </w:t>
      </w:r>
      <w:r>
        <w:rPr>
          <w:b/>
          <w:bCs/>
        </w:rPr>
        <w:t>(V) cutting speed</w:t>
      </w:r>
      <w:r w:rsidRPr="00505B74">
        <w:rPr>
          <w:b/>
          <w:bCs/>
        </w:rPr>
        <w:t xml:space="preserve"> there is </w:t>
      </w:r>
      <w:r>
        <w:rPr>
          <w:b/>
          <w:bCs/>
        </w:rPr>
        <w:t>in</w:t>
      </w:r>
      <w:r w:rsidRPr="00505B74">
        <w:rPr>
          <w:b/>
          <w:bCs/>
        </w:rPr>
        <w:t>crease in M</w:t>
      </w:r>
      <w:r>
        <w:rPr>
          <w:b/>
          <w:bCs/>
        </w:rPr>
        <w:t>R2</w:t>
      </w:r>
      <w:r w:rsidRPr="00505B74">
        <w:rPr>
          <w:b/>
          <w:bCs/>
        </w:rPr>
        <w:t xml:space="preserve"> (Material component MR</w:t>
      </w:r>
      <w:r>
        <w:rPr>
          <w:b/>
          <w:bCs/>
        </w:rPr>
        <w:t>2</w:t>
      </w:r>
      <w:proofErr w:type="gramStart"/>
      <w:r w:rsidRPr="00505B74">
        <w:rPr>
          <w:b/>
          <w:bCs/>
        </w:rPr>
        <w:t xml:space="preserve">) </w:t>
      </w:r>
      <w:r>
        <w:rPr>
          <w:b/>
          <w:bCs/>
        </w:rPr>
        <w:t>.</w:t>
      </w:r>
      <w:proofErr w:type="gramEnd"/>
    </w:p>
    <w:p w:rsidR="00AD200F" w:rsidRPr="005F734A" w:rsidRDefault="00AD200F" w:rsidP="00F24BEA">
      <w:pPr>
        <w:pStyle w:val="ListParagraph"/>
        <w:numPr>
          <w:ilvl w:val="0"/>
          <w:numId w:val="31"/>
        </w:numPr>
        <w:autoSpaceDE w:val="0"/>
        <w:autoSpaceDN w:val="0"/>
        <w:adjustRightInd w:val="0"/>
        <w:spacing w:line="360" w:lineRule="auto"/>
        <w:jc w:val="both"/>
        <w:rPr>
          <w:b/>
          <w:bCs/>
        </w:rPr>
      </w:pPr>
      <w:r w:rsidRPr="005F734A">
        <w:rPr>
          <w:b/>
          <w:bCs/>
        </w:rPr>
        <w:t xml:space="preserve">From Fig. </w:t>
      </w:r>
      <w:r>
        <w:rPr>
          <w:b/>
          <w:bCs/>
        </w:rPr>
        <w:t>4</w:t>
      </w:r>
      <w:r w:rsidRPr="005F734A">
        <w:rPr>
          <w:b/>
          <w:bCs/>
        </w:rPr>
        <w:t>.</w:t>
      </w:r>
      <w:r>
        <w:rPr>
          <w:b/>
          <w:bCs/>
        </w:rPr>
        <w:t>5</w:t>
      </w:r>
      <w:r w:rsidRPr="005F734A">
        <w:rPr>
          <w:b/>
          <w:bCs/>
        </w:rPr>
        <w:t xml:space="preserve">.7 It is seen that with increase in (V) cutting speed there is increase </w:t>
      </w:r>
      <w:proofErr w:type="gramStart"/>
      <w:r w:rsidRPr="005F734A">
        <w:rPr>
          <w:b/>
          <w:bCs/>
        </w:rPr>
        <w:t>in  Rvk</w:t>
      </w:r>
      <w:proofErr w:type="gramEnd"/>
      <w:r w:rsidRPr="005F734A">
        <w:rPr>
          <w:b/>
          <w:bCs/>
        </w:rPr>
        <w:t xml:space="preserve"> (Reduced valley height) till 98.09 m/min then it decreases &amp; </w:t>
      </w:r>
      <w:r>
        <w:rPr>
          <w:b/>
          <w:bCs/>
        </w:rPr>
        <w:t xml:space="preserve">It </w:t>
      </w:r>
      <w:r w:rsidRPr="00505B74">
        <w:rPr>
          <w:b/>
          <w:bCs/>
        </w:rPr>
        <w:t xml:space="preserve">is </w:t>
      </w:r>
      <w:r>
        <w:rPr>
          <w:b/>
          <w:bCs/>
        </w:rPr>
        <w:t xml:space="preserve">also </w:t>
      </w:r>
      <w:r w:rsidRPr="00505B74">
        <w:rPr>
          <w:b/>
          <w:bCs/>
        </w:rPr>
        <w:t xml:space="preserve">seen that with increase in </w:t>
      </w:r>
      <w:r>
        <w:rPr>
          <w:b/>
          <w:bCs/>
        </w:rPr>
        <w:t>(V) cutting speed</w:t>
      </w:r>
      <w:r w:rsidRPr="00505B74">
        <w:rPr>
          <w:b/>
          <w:bCs/>
        </w:rPr>
        <w:t xml:space="preserve"> there is </w:t>
      </w:r>
      <w:r>
        <w:rPr>
          <w:b/>
          <w:bCs/>
        </w:rPr>
        <w:t>de</w:t>
      </w:r>
      <w:r w:rsidRPr="00505B74">
        <w:rPr>
          <w:b/>
          <w:bCs/>
        </w:rPr>
        <w:t>crease in</w:t>
      </w:r>
      <w:r w:rsidRPr="005F734A">
        <w:rPr>
          <w:b/>
          <w:bCs/>
        </w:rPr>
        <w:t xml:space="preserve"> Rpk (Reduced peak height). </w:t>
      </w:r>
    </w:p>
    <w:p w:rsidR="00AD200F" w:rsidRPr="005F734A" w:rsidRDefault="00AD200F" w:rsidP="00F24BEA">
      <w:pPr>
        <w:pStyle w:val="ListParagraph"/>
        <w:numPr>
          <w:ilvl w:val="0"/>
          <w:numId w:val="31"/>
        </w:numPr>
        <w:autoSpaceDE w:val="0"/>
        <w:autoSpaceDN w:val="0"/>
        <w:adjustRightInd w:val="0"/>
        <w:spacing w:line="360" w:lineRule="auto"/>
        <w:jc w:val="both"/>
        <w:rPr>
          <w:b/>
          <w:bCs/>
        </w:rPr>
      </w:pPr>
      <w:r w:rsidRPr="005F734A">
        <w:rPr>
          <w:b/>
          <w:bCs/>
        </w:rPr>
        <w:t xml:space="preserve">From fig. </w:t>
      </w:r>
      <w:proofErr w:type="gramStart"/>
      <w:r>
        <w:rPr>
          <w:b/>
          <w:bCs/>
        </w:rPr>
        <w:t>4.5</w:t>
      </w:r>
      <w:r w:rsidRPr="005F734A">
        <w:rPr>
          <w:b/>
          <w:bCs/>
        </w:rPr>
        <w:t>.8  it</w:t>
      </w:r>
      <w:proofErr w:type="gramEnd"/>
      <w:r w:rsidRPr="005F734A">
        <w:rPr>
          <w:b/>
          <w:bCs/>
        </w:rPr>
        <w:t xml:space="preserve"> is seen that with increase in (V) cutting speed there is  </w:t>
      </w:r>
      <w:r>
        <w:rPr>
          <w:b/>
          <w:bCs/>
        </w:rPr>
        <w:t>in</w:t>
      </w:r>
      <w:r w:rsidRPr="005F734A">
        <w:rPr>
          <w:b/>
          <w:bCs/>
        </w:rPr>
        <w:t>crease in Wx (Maximum depth of waviness)</w:t>
      </w:r>
      <w:r w:rsidRPr="00C01825">
        <w:rPr>
          <w:b/>
          <w:bCs/>
        </w:rPr>
        <w:t xml:space="preserve"> </w:t>
      </w:r>
      <w:r>
        <w:rPr>
          <w:b/>
          <w:bCs/>
        </w:rPr>
        <w:t xml:space="preserve"> </w:t>
      </w:r>
      <w:r w:rsidRPr="005F734A">
        <w:rPr>
          <w:b/>
          <w:bCs/>
        </w:rPr>
        <w:t>till 98.09 m/min then it decreases.</w:t>
      </w:r>
    </w:p>
    <w:p w:rsidR="00AD200F" w:rsidRDefault="00AD200F" w:rsidP="00AD200F">
      <w:pPr>
        <w:autoSpaceDE w:val="0"/>
        <w:autoSpaceDN w:val="0"/>
        <w:adjustRightInd w:val="0"/>
        <w:spacing w:line="360" w:lineRule="auto"/>
        <w:rPr>
          <w:b/>
          <w:bCs/>
        </w:rPr>
      </w:pPr>
    </w:p>
    <w:p w:rsidR="00AD200F" w:rsidRDefault="00AD200F" w:rsidP="00AD200F">
      <w:pPr>
        <w:rPr>
          <w:b/>
          <w:bCs/>
        </w:rPr>
      </w:pPr>
      <w:r>
        <w:rPr>
          <w:b/>
          <w:bCs/>
        </w:rPr>
        <w:br w:type="page"/>
      </w:r>
    </w:p>
    <w:p w:rsidR="00AD200F" w:rsidRPr="00C9129A" w:rsidRDefault="00AD200F" w:rsidP="00AD200F">
      <w:pPr>
        <w:pStyle w:val="Heading3"/>
        <w:jc w:val="both"/>
        <w:rPr>
          <w:b w:val="0"/>
        </w:rPr>
      </w:pPr>
      <w:r w:rsidRPr="00C9129A">
        <w:rPr>
          <w:b w:val="0"/>
          <w:sz w:val="24"/>
          <w:szCs w:val="24"/>
        </w:rPr>
        <w:lastRenderedPageBreak/>
        <w:t>4.</w:t>
      </w:r>
      <w:r>
        <w:rPr>
          <w:b w:val="0"/>
          <w:sz w:val="24"/>
          <w:szCs w:val="24"/>
        </w:rPr>
        <w:t>6</w:t>
      </w:r>
      <w:r w:rsidRPr="00C9129A">
        <w:rPr>
          <w:b w:val="0"/>
          <w:sz w:val="24"/>
          <w:szCs w:val="24"/>
        </w:rPr>
        <w:t xml:space="preserve"> Graphical analysis for variable speed at constant </w:t>
      </w:r>
      <w:proofErr w:type="gramStart"/>
      <w:r w:rsidRPr="00C9129A">
        <w:rPr>
          <w:b w:val="0"/>
          <w:sz w:val="24"/>
          <w:szCs w:val="24"/>
        </w:rPr>
        <w:t>feed</w:t>
      </w:r>
      <w:r>
        <w:rPr>
          <w:b w:val="0"/>
          <w:sz w:val="24"/>
          <w:szCs w:val="24"/>
        </w:rPr>
        <w:t>(</w:t>
      </w:r>
      <w:proofErr w:type="gramEnd"/>
      <w:r>
        <w:rPr>
          <w:b w:val="0"/>
          <w:sz w:val="24"/>
          <w:szCs w:val="24"/>
        </w:rPr>
        <w:t>0.3</w:t>
      </w:r>
      <w:r w:rsidRPr="00C9129A">
        <w:rPr>
          <w:b w:val="0"/>
          <w:sz w:val="24"/>
          <w:szCs w:val="24"/>
        </w:rPr>
        <w:t>mm/rev) and depth of cut</w:t>
      </w:r>
      <w:r>
        <w:rPr>
          <w:b w:val="0"/>
          <w:sz w:val="24"/>
          <w:szCs w:val="24"/>
        </w:rPr>
        <w:t>(0.30</w:t>
      </w:r>
      <w:r w:rsidRPr="00C9129A">
        <w:rPr>
          <w:b w:val="0"/>
          <w:sz w:val="24"/>
          <w:szCs w:val="24"/>
        </w:rPr>
        <w:t>mm)</w:t>
      </w:r>
    </w:p>
    <w:p w:rsidR="00AD200F" w:rsidRDefault="00AD200F" w:rsidP="00AD200F">
      <w:pPr>
        <w:autoSpaceDE w:val="0"/>
        <w:autoSpaceDN w:val="0"/>
        <w:adjustRightInd w:val="0"/>
        <w:spacing w:line="360" w:lineRule="auto"/>
        <w:rPr>
          <w:b/>
          <w:bCs/>
        </w:rPr>
      </w:pPr>
      <w:r>
        <w:rPr>
          <w:b/>
          <w:bCs/>
        </w:rPr>
        <w:t>4.6.1</w:t>
      </w:r>
      <w:r>
        <w:rPr>
          <w:b/>
          <w:bCs/>
        </w:rPr>
        <w:tab/>
        <w:t>45</w:t>
      </w:r>
      <w:r w:rsidRPr="00AB6E72">
        <w:t>0rpm feed 0.</w:t>
      </w:r>
      <w:r>
        <w:t>3</w:t>
      </w:r>
      <w:r w:rsidRPr="00AB6E72">
        <w:t>mm/rev. D.O.C 0.</w:t>
      </w:r>
      <w:r>
        <w:t>30</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19"/>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B61398">
        <w:rPr>
          <w:b/>
          <w:bCs/>
          <w:noProof/>
        </w:rPr>
        <w:drawing>
          <wp:inline distT="0" distB="0" distL="0" distR="0">
            <wp:extent cx="5816257" cy="1645920"/>
            <wp:effectExtent l="1905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EA07AB" w:rsidRDefault="00AD200F" w:rsidP="00F24BEA">
      <w:pPr>
        <w:pStyle w:val="ListParagraph"/>
        <w:numPr>
          <w:ilvl w:val="0"/>
          <w:numId w:val="19"/>
        </w:numPr>
        <w:autoSpaceDE w:val="0"/>
        <w:autoSpaceDN w:val="0"/>
        <w:adjustRightInd w:val="0"/>
        <w:spacing w:line="360" w:lineRule="auto"/>
        <w:rPr>
          <w:b/>
          <w:bCs/>
        </w:rPr>
      </w:pPr>
      <w:r w:rsidRPr="00EA07AB">
        <w:rPr>
          <w:b/>
          <w:bCs/>
        </w:rPr>
        <w:t xml:space="preserve">Bearing Area Curve </w:t>
      </w:r>
      <w:r w:rsidRPr="00EA07AB">
        <w:rPr>
          <w:b/>
          <w:bCs/>
        </w:rPr>
        <w:tab/>
        <w:t xml:space="preserve">a. </w:t>
      </w:r>
      <w:proofErr w:type="spellStart"/>
      <w:r w:rsidRPr="00EA07AB">
        <w:rPr>
          <w:b/>
          <w:bCs/>
        </w:rPr>
        <w:t>R.K.Parameters</w:t>
      </w:r>
      <w:proofErr w:type="spellEnd"/>
      <w:r w:rsidRPr="00EA07AB">
        <w:rPr>
          <w:b/>
          <w:bCs/>
        </w:rPr>
        <w:t xml:space="preserve"> </w:t>
      </w:r>
      <w:r w:rsidRPr="00EA07AB">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B61398">
        <w:rPr>
          <w:b/>
          <w:bCs/>
          <w:noProof/>
        </w:rPr>
        <w:drawing>
          <wp:inline distT="0" distB="0" distL="0" distR="0">
            <wp:extent cx="2662123" cy="2103120"/>
            <wp:effectExtent l="19050" t="0" r="4877" b="0"/>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B61398">
        <w:rPr>
          <w:b/>
          <w:bCs/>
          <w:noProof/>
        </w:rPr>
        <w:drawing>
          <wp:inline distT="0" distB="0" distL="0" distR="0">
            <wp:extent cx="2528658" cy="2103725"/>
            <wp:effectExtent l="19050" t="0" r="4992" b="0"/>
            <wp:docPr id="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srcRect/>
                    <a:stretch>
                      <a:fillRect/>
                    </a:stretch>
                  </pic:blipFill>
                  <pic:spPr bwMode="auto">
                    <a:xfrm>
                      <a:off x="0" y="0"/>
                      <a:ext cx="2527931"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r w:rsidRPr="00B61398">
        <w:rPr>
          <w:b/>
          <w:bCs/>
          <w:noProof/>
        </w:rPr>
        <w:drawing>
          <wp:inline distT="0" distB="0" distL="0" distR="0">
            <wp:extent cx="5816257" cy="1645920"/>
            <wp:effectExtent l="19050" t="0" r="0" b="0"/>
            <wp:docPr id="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350942" w:rsidRDefault="00350942">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4.6.2</w:t>
      </w:r>
      <w:r>
        <w:rPr>
          <w:b/>
          <w:bCs/>
        </w:rPr>
        <w:tab/>
        <w:t>71</w:t>
      </w:r>
      <w:r w:rsidRPr="00AB6E72">
        <w:t>0rpm feed 0.</w:t>
      </w:r>
      <w:r>
        <w:t>3</w:t>
      </w:r>
      <w:r w:rsidRPr="00AB6E72">
        <w:t>mm/rev. D.O.C 0.</w:t>
      </w:r>
      <w:r>
        <w:t>30</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20"/>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E614A6">
        <w:rPr>
          <w:b/>
          <w:bCs/>
          <w:noProof/>
        </w:rPr>
        <w:drawing>
          <wp:inline distT="0" distB="0" distL="0" distR="0">
            <wp:extent cx="5356214" cy="1645920"/>
            <wp:effectExtent l="19050" t="0" r="0"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a:stretch>
                      <a:fillRect/>
                    </a:stretch>
                  </pic:blipFill>
                  <pic:spPr bwMode="auto">
                    <a:xfrm>
                      <a:off x="0" y="0"/>
                      <a:ext cx="5356214" cy="1645920"/>
                    </a:xfrm>
                    <a:prstGeom prst="rect">
                      <a:avLst/>
                    </a:prstGeom>
                    <a:noFill/>
                    <a:ln w="9525">
                      <a:noFill/>
                      <a:miter lim="800000"/>
                      <a:headEnd/>
                      <a:tailEnd/>
                    </a:ln>
                  </pic:spPr>
                </pic:pic>
              </a:graphicData>
            </a:graphic>
          </wp:inline>
        </w:drawing>
      </w:r>
    </w:p>
    <w:p w:rsidR="00AD200F" w:rsidRPr="00EA07AB" w:rsidRDefault="00AD200F" w:rsidP="00F24BEA">
      <w:pPr>
        <w:pStyle w:val="ListParagraph"/>
        <w:numPr>
          <w:ilvl w:val="0"/>
          <w:numId w:val="20"/>
        </w:numPr>
        <w:autoSpaceDE w:val="0"/>
        <w:autoSpaceDN w:val="0"/>
        <w:adjustRightInd w:val="0"/>
        <w:spacing w:line="360" w:lineRule="auto"/>
        <w:rPr>
          <w:b/>
          <w:bCs/>
        </w:rPr>
      </w:pPr>
      <w:r w:rsidRPr="00EA07AB">
        <w:rPr>
          <w:b/>
          <w:bCs/>
        </w:rPr>
        <w:t xml:space="preserve">Bearing Area Curve </w:t>
      </w:r>
      <w:r w:rsidRPr="00EA07AB">
        <w:rPr>
          <w:b/>
          <w:bCs/>
        </w:rPr>
        <w:tab/>
        <w:t xml:space="preserve">a. </w:t>
      </w:r>
      <w:proofErr w:type="spellStart"/>
      <w:r w:rsidRPr="00EA07AB">
        <w:rPr>
          <w:b/>
          <w:bCs/>
        </w:rPr>
        <w:t>R.K.Parameters</w:t>
      </w:r>
      <w:proofErr w:type="spellEnd"/>
      <w:r w:rsidRPr="00EA07AB">
        <w:rPr>
          <w:b/>
          <w:bCs/>
        </w:rPr>
        <w:t xml:space="preserve"> </w:t>
      </w:r>
      <w:r w:rsidRPr="00EA07AB">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E614A6">
        <w:rPr>
          <w:b/>
          <w:bCs/>
          <w:noProof/>
        </w:rPr>
        <w:drawing>
          <wp:inline distT="0" distB="0" distL="0" distR="0">
            <wp:extent cx="2662123" cy="2103120"/>
            <wp:effectExtent l="19050" t="0" r="4877" b="0"/>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E614A6">
        <w:rPr>
          <w:b/>
          <w:bCs/>
          <w:noProof/>
        </w:rPr>
        <w:drawing>
          <wp:inline distT="0" distB="0" distL="0" distR="0">
            <wp:extent cx="2528658" cy="2103725"/>
            <wp:effectExtent l="19050" t="0" r="4992" b="0"/>
            <wp:docPr id="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cstate="print"/>
                    <a:srcRect/>
                    <a:stretch>
                      <a:fillRect/>
                    </a:stretch>
                  </pic:blipFill>
                  <pic:spPr bwMode="auto">
                    <a:xfrm>
                      <a:off x="0" y="0"/>
                      <a:ext cx="2527931"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E614A6">
        <w:rPr>
          <w:b/>
          <w:bCs/>
          <w:noProof/>
        </w:rPr>
        <w:drawing>
          <wp:inline distT="0" distB="0" distL="0" distR="0">
            <wp:extent cx="5816257" cy="1645920"/>
            <wp:effectExtent l="19050" t="0" r="0" b="0"/>
            <wp:docPr id="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350942" w:rsidRDefault="00350942">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4.6.3</w:t>
      </w:r>
      <w:r>
        <w:rPr>
          <w:b/>
          <w:bCs/>
        </w:rPr>
        <w:tab/>
        <w:t>112</w:t>
      </w:r>
      <w:r w:rsidRPr="00AB6E72">
        <w:t>0rpm feed 0.</w:t>
      </w:r>
      <w:r>
        <w:t>3</w:t>
      </w:r>
      <w:r w:rsidRPr="00AB6E72">
        <w:t>mm/rev. D.O.C 0.</w:t>
      </w:r>
      <w:r>
        <w:t>30</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21"/>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E614A6">
        <w:rPr>
          <w:b/>
          <w:bCs/>
          <w:noProof/>
        </w:rPr>
        <w:drawing>
          <wp:inline distT="0" distB="0" distL="0" distR="0">
            <wp:extent cx="5356214" cy="1645920"/>
            <wp:effectExtent l="19050" t="0" r="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srcRect/>
                    <a:stretch>
                      <a:fillRect/>
                    </a:stretch>
                  </pic:blipFill>
                  <pic:spPr bwMode="auto">
                    <a:xfrm>
                      <a:off x="0" y="0"/>
                      <a:ext cx="5356214" cy="1645920"/>
                    </a:xfrm>
                    <a:prstGeom prst="rect">
                      <a:avLst/>
                    </a:prstGeom>
                    <a:noFill/>
                    <a:ln w="9525">
                      <a:noFill/>
                      <a:miter lim="800000"/>
                      <a:headEnd/>
                      <a:tailEnd/>
                    </a:ln>
                  </pic:spPr>
                </pic:pic>
              </a:graphicData>
            </a:graphic>
          </wp:inline>
        </w:drawing>
      </w:r>
    </w:p>
    <w:p w:rsidR="00AD200F" w:rsidRPr="00FE2F6C" w:rsidRDefault="00AD200F" w:rsidP="00F24BEA">
      <w:pPr>
        <w:pStyle w:val="ListParagraph"/>
        <w:numPr>
          <w:ilvl w:val="0"/>
          <w:numId w:val="21"/>
        </w:numPr>
        <w:autoSpaceDE w:val="0"/>
        <w:autoSpaceDN w:val="0"/>
        <w:adjustRightInd w:val="0"/>
        <w:spacing w:line="360" w:lineRule="auto"/>
        <w:rPr>
          <w:b/>
          <w:bCs/>
        </w:rPr>
      </w:pPr>
      <w:r w:rsidRPr="00FE2F6C">
        <w:rPr>
          <w:b/>
          <w:bCs/>
        </w:rPr>
        <w:t xml:space="preserve">Bearing Area Curve </w:t>
      </w:r>
      <w:r w:rsidRPr="00FE2F6C">
        <w:rPr>
          <w:b/>
          <w:bCs/>
        </w:rPr>
        <w:tab/>
        <w:t xml:space="preserve">a. </w:t>
      </w:r>
      <w:proofErr w:type="spellStart"/>
      <w:r w:rsidRPr="00FE2F6C">
        <w:rPr>
          <w:b/>
          <w:bCs/>
        </w:rPr>
        <w:t>R.K.Parameters</w:t>
      </w:r>
      <w:proofErr w:type="spellEnd"/>
      <w:r w:rsidRPr="00FE2F6C">
        <w:rPr>
          <w:b/>
          <w:bCs/>
        </w:rPr>
        <w:t xml:space="preserve"> </w:t>
      </w:r>
      <w:r w:rsidRPr="00FE2F6C">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E614A6">
        <w:rPr>
          <w:b/>
          <w:bCs/>
          <w:noProof/>
        </w:rPr>
        <w:drawing>
          <wp:inline distT="0" distB="0" distL="0" distR="0">
            <wp:extent cx="2662123" cy="2103120"/>
            <wp:effectExtent l="19050" t="0" r="4877" b="0"/>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E614A6">
        <w:rPr>
          <w:b/>
          <w:bCs/>
          <w:noProof/>
        </w:rPr>
        <w:drawing>
          <wp:inline distT="0" distB="0" distL="0" distR="0">
            <wp:extent cx="2516045" cy="2104730"/>
            <wp:effectExtent l="19050" t="0" r="0" b="0"/>
            <wp:docPr id="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srcRect/>
                    <a:stretch>
                      <a:fillRect/>
                    </a:stretch>
                  </pic:blipFill>
                  <pic:spPr bwMode="auto">
                    <a:xfrm>
                      <a:off x="0" y="0"/>
                      <a:ext cx="2514121"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E614A6">
        <w:rPr>
          <w:b/>
          <w:bCs/>
          <w:noProof/>
        </w:rPr>
        <w:drawing>
          <wp:inline distT="0" distB="0" distL="0" distR="0">
            <wp:extent cx="5816257" cy="1645920"/>
            <wp:effectExtent l="19050" t="0" r="0" b="0"/>
            <wp:docPr id="1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noProof/>
        </w:rPr>
      </w:pPr>
      <w:r w:rsidRPr="00252BEC">
        <w:rPr>
          <w:b/>
          <w:bCs/>
          <w:noProof/>
        </w:rPr>
        <w:lastRenderedPageBreak/>
        <w:drawing>
          <wp:inline distT="0" distB="0" distL="0" distR="0">
            <wp:extent cx="2579107" cy="1645920"/>
            <wp:effectExtent l="19050" t="0" r="11693" b="0"/>
            <wp:docPr id="17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BF0E42">
        <w:rPr>
          <w:noProof/>
        </w:rPr>
        <w:t xml:space="preserve"> </w:t>
      </w:r>
      <w:r w:rsidRPr="00BF0E42">
        <w:rPr>
          <w:b/>
          <w:bCs/>
          <w:noProof/>
        </w:rPr>
        <w:drawing>
          <wp:inline distT="0" distB="0" distL="0" distR="0">
            <wp:extent cx="2580290" cy="1645920"/>
            <wp:effectExtent l="19050" t="0" r="10510" b="0"/>
            <wp:docPr id="180"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AD200F" w:rsidRDefault="00AD200F" w:rsidP="00AD200F">
      <w:pPr>
        <w:autoSpaceDE w:val="0"/>
        <w:autoSpaceDN w:val="0"/>
        <w:adjustRightInd w:val="0"/>
        <w:spacing w:line="360" w:lineRule="auto"/>
        <w:jc w:val="center"/>
        <w:rPr>
          <w:b/>
          <w:bCs/>
        </w:rPr>
      </w:pPr>
      <w:r>
        <w:rPr>
          <w:b/>
          <w:bCs/>
        </w:rPr>
        <w:t>Figure 4.6.1</w:t>
      </w:r>
      <w:r>
        <w:rPr>
          <w:b/>
          <w:bCs/>
        </w:rPr>
        <w:tab/>
      </w:r>
      <w:r>
        <w:rPr>
          <w:b/>
          <w:bCs/>
        </w:rPr>
        <w:tab/>
      </w:r>
      <w:r>
        <w:rPr>
          <w:b/>
          <w:bCs/>
        </w:rPr>
        <w:tab/>
      </w:r>
      <w:r>
        <w:rPr>
          <w:b/>
          <w:bCs/>
        </w:rPr>
        <w:tab/>
      </w:r>
      <w:r>
        <w:rPr>
          <w:b/>
          <w:bCs/>
        </w:rPr>
        <w:tab/>
        <w:t>Figure 4.6.2</w:t>
      </w:r>
    </w:p>
    <w:p w:rsidR="00AD200F" w:rsidRDefault="00AD200F" w:rsidP="00AD200F">
      <w:pPr>
        <w:autoSpaceDE w:val="0"/>
        <w:autoSpaceDN w:val="0"/>
        <w:adjustRightInd w:val="0"/>
        <w:spacing w:line="360" w:lineRule="auto"/>
        <w:rPr>
          <w:noProof/>
        </w:rPr>
      </w:pPr>
      <w:r w:rsidRPr="00672495">
        <w:rPr>
          <w:b/>
          <w:bCs/>
          <w:noProof/>
        </w:rPr>
        <w:drawing>
          <wp:inline distT="0" distB="0" distL="0" distR="0">
            <wp:extent cx="2580290" cy="1771409"/>
            <wp:effectExtent l="19050" t="0" r="10510" b="241"/>
            <wp:docPr id="186"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Pr="00C70410">
        <w:rPr>
          <w:noProof/>
        </w:rPr>
        <w:t xml:space="preserve"> </w:t>
      </w:r>
      <w:r w:rsidRPr="00C70410">
        <w:rPr>
          <w:b/>
          <w:bCs/>
          <w:noProof/>
        </w:rPr>
        <w:drawing>
          <wp:inline distT="0" distB="0" distL="0" distR="0">
            <wp:extent cx="2580290" cy="1778351"/>
            <wp:effectExtent l="19050" t="0" r="10510" b="0"/>
            <wp:docPr id="18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AD200F" w:rsidRDefault="00AD200F" w:rsidP="00AD200F">
      <w:pPr>
        <w:autoSpaceDE w:val="0"/>
        <w:autoSpaceDN w:val="0"/>
        <w:adjustRightInd w:val="0"/>
        <w:spacing w:line="360" w:lineRule="auto"/>
        <w:jc w:val="center"/>
        <w:rPr>
          <w:b/>
          <w:bCs/>
        </w:rPr>
      </w:pPr>
      <w:r>
        <w:rPr>
          <w:b/>
          <w:bCs/>
        </w:rPr>
        <w:t>Figure 4.6.3</w:t>
      </w:r>
      <w:r>
        <w:rPr>
          <w:b/>
          <w:bCs/>
        </w:rPr>
        <w:tab/>
      </w:r>
      <w:r>
        <w:rPr>
          <w:b/>
          <w:bCs/>
        </w:rPr>
        <w:tab/>
      </w:r>
      <w:r>
        <w:rPr>
          <w:b/>
          <w:bCs/>
        </w:rPr>
        <w:tab/>
      </w:r>
      <w:r>
        <w:rPr>
          <w:b/>
          <w:bCs/>
        </w:rPr>
        <w:tab/>
      </w:r>
      <w:r>
        <w:rPr>
          <w:b/>
          <w:bCs/>
        </w:rPr>
        <w:tab/>
        <w:t>Figure 4.6.4</w:t>
      </w:r>
    </w:p>
    <w:p w:rsidR="00AD200F" w:rsidRDefault="00AD200F" w:rsidP="00AD200F">
      <w:pPr>
        <w:autoSpaceDE w:val="0"/>
        <w:autoSpaceDN w:val="0"/>
        <w:adjustRightInd w:val="0"/>
        <w:spacing w:line="360" w:lineRule="auto"/>
        <w:rPr>
          <w:noProof/>
        </w:rPr>
      </w:pPr>
      <w:r w:rsidRPr="00C70410">
        <w:rPr>
          <w:b/>
          <w:bCs/>
          <w:noProof/>
        </w:rPr>
        <w:drawing>
          <wp:inline distT="0" distB="0" distL="0" distR="0">
            <wp:extent cx="2541270" cy="1746141"/>
            <wp:effectExtent l="19050" t="0" r="11430" b="6459"/>
            <wp:docPr id="18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C70410">
        <w:rPr>
          <w:noProof/>
        </w:rPr>
        <w:t xml:space="preserve"> </w:t>
      </w:r>
      <w:r w:rsidRPr="00C70410">
        <w:rPr>
          <w:b/>
          <w:bCs/>
          <w:noProof/>
        </w:rPr>
        <w:drawing>
          <wp:inline distT="0" distB="0" distL="0" distR="0">
            <wp:extent cx="2580290" cy="1751855"/>
            <wp:effectExtent l="19050" t="0" r="10510" b="745"/>
            <wp:docPr id="19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AD200F" w:rsidRDefault="00AD200F" w:rsidP="00AD200F">
      <w:pPr>
        <w:autoSpaceDE w:val="0"/>
        <w:autoSpaceDN w:val="0"/>
        <w:adjustRightInd w:val="0"/>
        <w:spacing w:line="360" w:lineRule="auto"/>
        <w:jc w:val="center"/>
        <w:rPr>
          <w:b/>
          <w:bCs/>
        </w:rPr>
      </w:pPr>
      <w:r>
        <w:rPr>
          <w:b/>
          <w:bCs/>
        </w:rPr>
        <w:t>Figure 4.6.5</w:t>
      </w:r>
      <w:r>
        <w:rPr>
          <w:b/>
          <w:bCs/>
        </w:rPr>
        <w:tab/>
      </w:r>
      <w:r>
        <w:rPr>
          <w:b/>
          <w:bCs/>
        </w:rPr>
        <w:tab/>
      </w:r>
      <w:r>
        <w:rPr>
          <w:b/>
          <w:bCs/>
        </w:rPr>
        <w:tab/>
      </w:r>
      <w:r>
        <w:rPr>
          <w:b/>
          <w:bCs/>
        </w:rPr>
        <w:tab/>
      </w:r>
      <w:r>
        <w:rPr>
          <w:b/>
          <w:bCs/>
        </w:rPr>
        <w:tab/>
        <w:t>Figure 4.6.6</w:t>
      </w:r>
    </w:p>
    <w:p w:rsidR="00AD200F" w:rsidRDefault="00AD200F" w:rsidP="00AD200F">
      <w:pPr>
        <w:autoSpaceDE w:val="0"/>
        <w:autoSpaceDN w:val="0"/>
        <w:adjustRightInd w:val="0"/>
        <w:spacing w:line="360" w:lineRule="auto"/>
        <w:rPr>
          <w:noProof/>
        </w:rPr>
      </w:pPr>
      <w:r w:rsidRPr="00037488">
        <w:rPr>
          <w:b/>
          <w:bCs/>
          <w:noProof/>
        </w:rPr>
        <w:drawing>
          <wp:inline distT="0" distB="0" distL="0" distR="0">
            <wp:extent cx="2542453" cy="1732302"/>
            <wp:effectExtent l="19050" t="0" r="10247" b="1248"/>
            <wp:docPr id="19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037488">
        <w:rPr>
          <w:noProof/>
        </w:rPr>
        <w:t xml:space="preserve"> </w:t>
      </w:r>
      <w:r w:rsidRPr="00037488">
        <w:rPr>
          <w:b/>
          <w:bCs/>
          <w:noProof/>
        </w:rPr>
        <w:drawing>
          <wp:inline distT="0" distB="0" distL="0" distR="0">
            <wp:extent cx="2543723" cy="1740513"/>
            <wp:effectExtent l="19050" t="0" r="28027" b="0"/>
            <wp:docPr id="19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AD200F" w:rsidRDefault="00AD200F" w:rsidP="00AD200F">
      <w:pPr>
        <w:autoSpaceDE w:val="0"/>
        <w:autoSpaceDN w:val="0"/>
        <w:adjustRightInd w:val="0"/>
        <w:spacing w:line="360" w:lineRule="auto"/>
        <w:jc w:val="center"/>
        <w:rPr>
          <w:b/>
          <w:bCs/>
        </w:rPr>
      </w:pPr>
      <w:r>
        <w:rPr>
          <w:b/>
          <w:bCs/>
        </w:rPr>
        <w:t>Figure 4.6.7</w:t>
      </w:r>
      <w:r>
        <w:rPr>
          <w:b/>
          <w:bCs/>
        </w:rPr>
        <w:tab/>
      </w:r>
      <w:r>
        <w:rPr>
          <w:b/>
          <w:bCs/>
        </w:rPr>
        <w:tab/>
      </w:r>
      <w:r>
        <w:rPr>
          <w:b/>
          <w:bCs/>
        </w:rPr>
        <w:tab/>
      </w:r>
      <w:r>
        <w:rPr>
          <w:b/>
          <w:bCs/>
        </w:rPr>
        <w:tab/>
      </w:r>
      <w:r>
        <w:rPr>
          <w:b/>
          <w:bCs/>
        </w:rPr>
        <w:tab/>
        <w:t>Figure 4.6.8</w:t>
      </w:r>
    </w:p>
    <w:p w:rsidR="0027402F" w:rsidRDefault="0027402F">
      <w:pPr>
        <w:rPr>
          <w:b/>
          <w:bCs/>
        </w:rPr>
      </w:pPr>
      <w:r>
        <w:rPr>
          <w:b/>
          <w:bCs/>
        </w:rPr>
        <w:br w:type="page"/>
      </w:r>
    </w:p>
    <w:p w:rsidR="00AD200F" w:rsidRDefault="00AD200F" w:rsidP="00F24BEA">
      <w:pPr>
        <w:pStyle w:val="ListParagraph"/>
        <w:numPr>
          <w:ilvl w:val="0"/>
          <w:numId w:val="31"/>
        </w:numPr>
        <w:autoSpaceDE w:val="0"/>
        <w:autoSpaceDN w:val="0"/>
        <w:adjustRightInd w:val="0"/>
        <w:spacing w:line="360" w:lineRule="auto"/>
        <w:jc w:val="both"/>
        <w:rPr>
          <w:b/>
          <w:bCs/>
        </w:rPr>
      </w:pPr>
      <w:r w:rsidRPr="002A129B">
        <w:rPr>
          <w:b/>
          <w:bCs/>
        </w:rPr>
        <w:lastRenderedPageBreak/>
        <w:t xml:space="preserve">From Fig. </w:t>
      </w:r>
      <w:r>
        <w:rPr>
          <w:b/>
          <w:bCs/>
        </w:rPr>
        <w:t>4</w:t>
      </w:r>
      <w:r w:rsidRPr="002A129B">
        <w:rPr>
          <w:b/>
          <w:bCs/>
        </w:rPr>
        <w:t xml:space="preserve">.6.1 It is seen that with increase in (V) cutting speed there is increase in Ar (Mean spacing of roughness) till 98.09 m/min then it decreases , it is also seen that with increase in (V) cutting speed there is </w:t>
      </w:r>
      <w:r>
        <w:rPr>
          <w:b/>
          <w:bCs/>
        </w:rPr>
        <w:t>de</w:t>
      </w:r>
      <w:r w:rsidRPr="002A129B">
        <w:rPr>
          <w:b/>
          <w:bCs/>
        </w:rPr>
        <w:t>crease in Rsm (Mean width of profile )</w:t>
      </w:r>
      <w:r>
        <w:rPr>
          <w:b/>
          <w:bCs/>
        </w:rPr>
        <w:t>.</w:t>
      </w:r>
      <w:r w:rsidRPr="002A129B">
        <w:rPr>
          <w:b/>
          <w:bCs/>
        </w:rPr>
        <w:t xml:space="preserve"> </w:t>
      </w:r>
    </w:p>
    <w:p w:rsidR="00AD200F" w:rsidRPr="002A129B" w:rsidRDefault="00AD200F" w:rsidP="00F24BEA">
      <w:pPr>
        <w:pStyle w:val="ListParagraph"/>
        <w:numPr>
          <w:ilvl w:val="0"/>
          <w:numId w:val="31"/>
        </w:numPr>
        <w:autoSpaceDE w:val="0"/>
        <w:autoSpaceDN w:val="0"/>
        <w:adjustRightInd w:val="0"/>
        <w:spacing w:line="360" w:lineRule="auto"/>
        <w:jc w:val="both"/>
        <w:rPr>
          <w:b/>
          <w:bCs/>
        </w:rPr>
      </w:pPr>
      <w:r w:rsidRPr="002A129B">
        <w:rPr>
          <w:b/>
          <w:bCs/>
        </w:rPr>
        <w:t xml:space="preserve">From fig. </w:t>
      </w:r>
      <w:r>
        <w:rPr>
          <w:b/>
          <w:bCs/>
        </w:rPr>
        <w:t>4</w:t>
      </w:r>
      <w:r w:rsidRPr="002A129B">
        <w:rPr>
          <w:b/>
          <w:bCs/>
        </w:rPr>
        <w:t>.</w:t>
      </w:r>
      <w:r>
        <w:rPr>
          <w:b/>
          <w:bCs/>
        </w:rPr>
        <w:t>6</w:t>
      </w:r>
      <w:r w:rsidRPr="002A129B">
        <w:rPr>
          <w:b/>
          <w:bCs/>
        </w:rPr>
        <w:t xml:space="preserve">.2 it is seen that with increase in (V) cutting speed there is decrease in </w:t>
      </w:r>
      <w:proofErr w:type="gramStart"/>
      <w:r w:rsidRPr="002A129B">
        <w:rPr>
          <w:b/>
          <w:bCs/>
        </w:rPr>
        <w:t>both  R</w:t>
      </w:r>
      <w:proofErr w:type="gramEnd"/>
      <w:r w:rsidRPr="002A129B">
        <w:rPr>
          <w:b/>
          <w:bCs/>
        </w:rPr>
        <w:t xml:space="preserve"> (Mean depth of roughness) and Ra (Mean roughness parameter ).</w:t>
      </w:r>
    </w:p>
    <w:p w:rsidR="00AD200F" w:rsidRDefault="00AD200F" w:rsidP="00F24BEA">
      <w:pPr>
        <w:pStyle w:val="ListParagraph"/>
        <w:numPr>
          <w:ilvl w:val="0"/>
          <w:numId w:val="31"/>
        </w:numPr>
        <w:autoSpaceDE w:val="0"/>
        <w:autoSpaceDN w:val="0"/>
        <w:adjustRightInd w:val="0"/>
        <w:spacing w:line="360" w:lineRule="auto"/>
        <w:jc w:val="both"/>
        <w:rPr>
          <w:b/>
          <w:bCs/>
        </w:rPr>
      </w:pPr>
      <w:r w:rsidRPr="002A129B">
        <w:rPr>
          <w:b/>
          <w:bCs/>
        </w:rPr>
        <w:t xml:space="preserve">From fig. </w:t>
      </w:r>
      <w:r>
        <w:rPr>
          <w:b/>
          <w:bCs/>
        </w:rPr>
        <w:t>4</w:t>
      </w:r>
      <w:r w:rsidRPr="002A129B">
        <w:rPr>
          <w:b/>
          <w:bCs/>
        </w:rPr>
        <w:t>.6.3 it is seen that with increase in (V) cutting speed there is decrease in both Rx (Mean depth of profile irregularity) and Pt (Max. peak to valley height).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sidRPr="002A129B">
        <w:rPr>
          <w:b/>
          <w:bCs/>
        </w:rPr>
        <w:t xml:space="preserve"> From fig. </w:t>
      </w:r>
      <w:r>
        <w:rPr>
          <w:b/>
          <w:bCs/>
        </w:rPr>
        <w:t>4</w:t>
      </w:r>
      <w:r w:rsidRPr="002A129B">
        <w:rPr>
          <w:b/>
          <w:bCs/>
        </w:rPr>
        <w:t>.</w:t>
      </w:r>
      <w:r>
        <w:rPr>
          <w:b/>
          <w:bCs/>
        </w:rPr>
        <w:t>6</w:t>
      </w:r>
      <w:r w:rsidRPr="002A129B">
        <w:rPr>
          <w:b/>
          <w:bCs/>
        </w:rPr>
        <w:t xml:space="preserve">.4 it is seen that with increase in (V) cutting speed there </w:t>
      </w:r>
      <w:proofErr w:type="gramStart"/>
      <w:r w:rsidRPr="002A129B">
        <w:rPr>
          <w:b/>
          <w:bCs/>
        </w:rPr>
        <w:t>is  decrease</w:t>
      </w:r>
      <w:proofErr w:type="gramEnd"/>
      <w:r w:rsidRPr="002A129B">
        <w:rPr>
          <w:b/>
          <w:bCs/>
        </w:rPr>
        <w:t xml:space="preserve"> in Ra (Mean roughness parameter ).</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4.6.5 </w:t>
      </w:r>
      <w:r w:rsidRPr="00C4585B">
        <w:rPr>
          <w:b/>
          <w:bCs/>
        </w:rPr>
        <w:t xml:space="preserve">it is seen that with increase in </w:t>
      </w:r>
      <w:r>
        <w:rPr>
          <w:b/>
          <w:bCs/>
        </w:rPr>
        <w:t>(V) cutting speed</w:t>
      </w:r>
      <w:r w:rsidRPr="00C4585B">
        <w:rPr>
          <w:b/>
          <w:bCs/>
        </w:rPr>
        <w:t xml:space="preserve"> there </w:t>
      </w:r>
      <w:proofErr w:type="gramStart"/>
      <w:r w:rsidRPr="00C4585B">
        <w:rPr>
          <w:b/>
          <w:bCs/>
        </w:rPr>
        <w:t xml:space="preserve">is </w:t>
      </w:r>
      <w:r>
        <w:rPr>
          <w:b/>
          <w:bCs/>
        </w:rPr>
        <w:t xml:space="preserve"> </w:t>
      </w:r>
      <w:r w:rsidRPr="00C4585B">
        <w:rPr>
          <w:b/>
          <w:bCs/>
        </w:rPr>
        <w:t>decrease</w:t>
      </w:r>
      <w:proofErr w:type="gramEnd"/>
      <w:r w:rsidRPr="00C4585B">
        <w:rPr>
          <w:b/>
          <w:bCs/>
        </w:rPr>
        <w:t xml:space="preserve"> in R</w:t>
      </w:r>
      <w:r>
        <w:rPr>
          <w:b/>
          <w:bCs/>
        </w:rPr>
        <w:t>k</w:t>
      </w:r>
      <w:r w:rsidRPr="00C4585B">
        <w:rPr>
          <w:b/>
          <w:bCs/>
        </w:rPr>
        <w:t xml:space="preserve"> </w:t>
      </w:r>
      <w:r>
        <w:rPr>
          <w:b/>
          <w:bCs/>
        </w:rPr>
        <w:t>(core roughness).</w:t>
      </w:r>
    </w:p>
    <w:p w:rsidR="00AD200F" w:rsidRPr="00505B74" w:rsidRDefault="00AD200F" w:rsidP="00F24BEA">
      <w:pPr>
        <w:pStyle w:val="ListParagraph"/>
        <w:numPr>
          <w:ilvl w:val="0"/>
          <w:numId w:val="31"/>
        </w:numPr>
        <w:autoSpaceDE w:val="0"/>
        <w:autoSpaceDN w:val="0"/>
        <w:adjustRightInd w:val="0"/>
        <w:spacing w:line="360" w:lineRule="auto"/>
        <w:jc w:val="both"/>
        <w:rPr>
          <w:b/>
          <w:bCs/>
        </w:rPr>
      </w:pPr>
      <w:r w:rsidRPr="00505B74">
        <w:rPr>
          <w:b/>
          <w:bCs/>
        </w:rPr>
        <w:t xml:space="preserve">From Fig. </w:t>
      </w:r>
      <w:r>
        <w:rPr>
          <w:b/>
          <w:bCs/>
        </w:rPr>
        <w:t>4.6.</w:t>
      </w:r>
      <w:r w:rsidRPr="00505B74">
        <w:rPr>
          <w:b/>
          <w:bCs/>
        </w:rPr>
        <w:t xml:space="preserve">6 It is seen that with increase in </w:t>
      </w:r>
      <w:r>
        <w:rPr>
          <w:b/>
          <w:bCs/>
        </w:rPr>
        <w:t>(V) cutting speed</w:t>
      </w:r>
      <w:r w:rsidRPr="00505B74">
        <w:rPr>
          <w:b/>
          <w:bCs/>
        </w:rPr>
        <w:t xml:space="preserve"> there is </w:t>
      </w:r>
      <w:r>
        <w:rPr>
          <w:b/>
          <w:bCs/>
        </w:rPr>
        <w:t>in</w:t>
      </w:r>
      <w:r w:rsidRPr="00505B74">
        <w:rPr>
          <w:b/>
          <w:bCs/>
        </w:rPr>
        <w:t xml:space="preserve">crease in </w:t>
      </w:r>
      <w:r>
        <w:rPr>
          <w:b/>
          <w:bCs/>
        </w:rPr>
        <w:t xml:space="preserve">both </w:t>
      </w:r>
      <w:r w:rsidRPr="00505B74">
        <w:rPr>
          <w:b/>
          <w:bCs/>
        </w:rPr>
        <w:t>MR1 (Material component MR1)</w:t>
      </w:r>
      <w:r>
        <w:rPr>
          <w:b/>
          <w:bCs/>
        </w:rPr>
        <w:t xml:space="preserve"> and</w:t>
      </w:r>
      <w:r w:rsidRPr="00505B74">
        <w:rPr>
          <w:b/>
          <w:bCs/>
        </w:rPr>
        <w:t xml:space="preserve"> M</w:t>
      </w:r>
      <w:r>
        <w:rPr>
          <w:b/>
          <w:bCs/>
        </w:rPr>
        <w:t>R2</w:t>
      </w:r>
      <w:r w:rsidRPr="00505B74">
        <w:rPr>
          <w:b/>
          <w:bCs/>
        </w:rPr>
        <w:t xml:space="preserve"> (Material component MR</w:t>
      </w:r>
      <w:r>
        <w:rPr>
          <w:b/>
          <w:bCs/>
        </w:rPr>
        <w:t>2</w:t>
      </w:r>
      <w:proofErr w:type="gramStart"/>
      <w:r w:rsidRPr="00505B74">
        <w:rPr>
          <w:b/>
          <w:bCs/>
        </w:rPr>
        <w:t xml:space="preserve">) </w:t>
      </w:r>
      <w:r>
        <w:rPr>
          <w:b/>
          <w:bCs/>
        </w:rPr>
        <w:t>.</w:t>
      </w:r>
      <w:proofErr w:type="gramEnd"/>
    </w:p>
    <w:p w:rsidR="00AD200F" w:rsidRPr="005F734A" w:rsidRDefault="00AD200F" w:rsidP="00F24BEA">
      <w:pPr>
        <w:pStyle w:val="ListParagraph"/>
        <w:numPr>
          <w:ilvl w:val="0"/>
          <w:numId w:val="31"/>
        </w:numPr>
        <w:autoSpaceDE w:val="0"/>
        <w:autoSpaceDN w:val="0"/>
        <w:adjustRightInd w:val="0"/>
        <w:spacing w:line="360" w:lineRule="auto"/>
        <w:jc w:val="both"/>
        <w:rPr>
          <w:b/>
          <w:bCs/>
        </w:rPr>
      </w:pPr>
      <w:r w:rsidRPr="005F734A">
        <w:rPr>
          <w:b/>
          <w:bCs/>
        </w:rPr>
        <w:t xml:space="preserve">From Fig. </w:t>
      </w:r>
      <w:r>
        <w:rPr>
          <w:b/>
          <w:bCs/>
        </w:rPr>
        <w:t>4</w:t>
      </w:r>
      <w:r w:rsidRPr="005F734A">
        <w:rPr>
          <w:b/>
          <w:bCs/>
        </w:rPr>
        <w:t>.</w:t>
      </w:r>
      <w:r>
        <w:rPr>
          <w:b/>
          <w:bCs/>
        </w:rPr>
        <w:t>6</w:t>
      </w:r>
      <w:r w:rsidRPr="005F734A">
        <w:rPr>
          <w:b/>
          <w:bCs/>
        </w:rPr>
        <w:t xml:space="preserve">.7 </w:t>
      </w:r>
      <w:proofErr w:type="gramStart"/>
      <w:r w:rsidRPr="005F734A">
        <w:rPr>
          <w:b/>
          <w:bCs/>
        </w:rPr>
        <w:t>It</w:t>
      </w:r>
      <w:proofErr w:type="gramEnd"/>
      <w:r w:rsidRPr="005F734A">
        <w:rPr>
          <w:b/>
          <w:bCs/>
        </w:rPr>
        <w:t xml:space="preserve"> is seen that with increase in (V) cutting speed there is </w:t>
      </w:r>
      <w:r>
        <w:rPr>
          <w:b/>
          <w:bCs/>
        </w:rPr>
        <w:t>de</w:t>
      </w:r>
      <w:r w:rsidRPr="005F734A">
        <w:rPr>
          <w:b/>
          <w:bCs/>
        </w:rPr>
        <w:t xml:space="preserve">crease in </w:t>
      </w:r>
      <w:r>
        <w:rPr>
          <w:b/>
          <w:bCs/>
        </w:rPr>
        <w:t>both</w:t>
      </w:r>
      <w:r w:rsidRPr="005F734A">
        <w:rPr>
          <w:b/>
          <w:bCs/>
        </w:rPr>
        <w:t xml:space="preserve"> Rvk (Reduced valley height) </w:t>
      </w:r>
      <w:r>
        <w:rPr>
          <w:b/>
          <w:bCs/>
        </w:rPr>
        <w:t xml:space="preserve">and </w:t>
      </w:r>
      <w:r w:rsidRPr="005F734A">
        <w:rPr>
          <w:b/>
          <w:bCs/>
        </w:rPr>
        <w:t>Rpk (Reduced peak height)</w:t>
      </w:r>
      <w:r>
        <w:rPr>
          <w:b/>
          <w:bCs/>
        </w:rPr>
        <w:t xml:space="preserve"> </w:t>
      </w:r>
      <w:r w:rsidRPr="005F734A">
        <w:rPr>
          <w:b/>
          <w:bCs/>
        </w:rPr>
        <w:t xml:space="preserve">till 98.09 m/min then it </w:t>
      </w:r>
      <w:r>
        <w:rPr>
          <w:b/>
          <w:bCs/>
        </w:rPr>
        <w:t>in</w:t>
      </w:r>
      <w:r w:rsidRPr="005F734A">
        <w:rPr>
          <w:b/>
          <w:bCs/>
        </w:rPr>
        <w:t>creases</w:t>
      </w:r>
      <w:r>
        <w:rPr>
          <w:b/>
          <w:bCs/>
        </w:rPr>
        <w:t>.</w:t>
      </w:r>
      <w:r w:rsidRPr="005F734A">
        <w:rPr>
          <w:b/>
          <w:bCs/>
        </w:rPr>
        <w:t xml:space="preserve"> </w:t>
      </w:r>
    </w:p>
    <w:p w:rsidR="00AD200F" w:rsidRDefault="00AD200F" w:rsidP="00F24BEA">
      <w:pPr>
        <w:pStyle w:val="ListParagraph"/>
        <w:numPr>
          <w:ilvl w:val="0"/>
          <w:numId w:val="31"/>
        </w:numPr>
        <w:autoSpaceDE w:val="0"/>
        <w:autoSpaceDN w:val="0"/>
        <w:adjustRightInd w:val="0"/>
        <w:spacing w:line="360" w:lineRule="auto"/>
        <w:jc w:val="both"/>
        <w:rPr>
          <w:b/>
          <w:bCs/>
        </w:rPr>
      </w:pPr>
      <w:r w:rsidRPr="00805219">
        <w:rPr>
          <w:b/>
          <w:bCs/>
        </w:rPr>
        <w:t xml:space="preserve">From fig. </w:t>
      </w:r>
      <w:proofErr w:type="gramStart"/>
      <w:r>
        <w:rPr>
          <w:b/>
          <w:bCs/>
        </w:rPr>
        <w:t>4</w:t>
      </w:r>
      <w:r w:rsidRPr="00805219">
        <w:rPr>
          <w:b/>
          <w:bCs/>
        </w:rPr>
        <w:t>.6.8  it</w:t>
      </w:r>
      <w:proofErr w:type="gramEnd"/>
      <w:r w:rsidRPr="00805219">
        <w:rPr>
          <w:b/>
          <w:bCs/>
        </w:rPr>
        <w:t xml:space="preserve"> is seen that with increase in (V) cutting speed there is  decrease in Wx (Maximum depth of waviness). </w:t>
      </w:r>
    </w:p>
    <w:p w:rsidR="00AD200F" w:rsidRDefault="00AD200F" w:rsidP="00AD200F">
      <w:pPr>
        <w:rPr>
          <w:b/>
          <w:bCs/>
        </w:rPr>
      </w:pPr>
      <w:r>
        <w:rPr>
          <w:b/>
          <w:bCs/>
        </w:rPr>
        <w:br w:type="page"/>
      </w:r>
    </w:p>
    <w:p w:rsidR="00AD200F" w:rsidRPr="00C9129A" w:rsidRDefault="00AD200F" w:rsidP="00AD200F">
      <w:pPr>
        <w:pStyle w:val="Heading3"/>
        <w:jc w:val="both"/>
        <w:rPr>
          <w:b w:val="0"/>
        </w:rPr>
      </w:pPr>
      <w:r w:rsidRPr="00C9129A">
        <w:rPr>
          <w:b w:val="0"/>
          <w:sz w:val="24"/>
          <w:szCs w:val="24"/>
        </w:rPr>
        <w:lastRenderedPageBreak/>
        <w:t>4.</w:t>
      </w:r>
      <w:r>
        <w:rPr>
          <w:b w:val="0"/>
          <w:sz w:val="24"/>
          <w:szCs w:val="24"/>
        </w:rPr>
        <w:t>7</w:t>
      </w:r>
      <w:r w:rsidRPr="00C9129A">
        <w:rPr>
          <w:b w:val="0"/>
          <w:sz w:val="24"/>
          <w:szCs w:val="24"/>
        </w:rPr>
        <w:t xml:space="preserve"> Graphical analysis for variable speed at constant </w:t>
      </w:r>
      <w:proofErr w:type="gramStart"/>
      <w:r w:rsidRPr="00C9129A">
        <w:rPr>
          <w:b w:val="0"/>
          <w:sz w:val="24"/>
          <w:szCs w:val="24"/>
        </w:rPr>
        <w:t>feed</w:t>
      </w:r>
      <w:r>
        <w:rPr>
          <w:b w:val="0"/>
          <w:sz w:val="24"/>
          <w:szCs w:val="24"/>
        </w:rPr>
        <w:t>(</w:t>
      </w:r>
      <w:proofErr w:type="gramEnd"/>
      <w:r>
        <w:rPr>
          <w:b w:val="0"/>
          <w:sz w:val="24"/>
          <w:szCs w:val="24"/>
        </w:rPr>
        <w:t>0.4</w:t>
      </w:r>
      <w:r w:rsidRPr="00C9129A">
        <w:rPr>
          <w:b w:val="0"/>
          <w:sz w:val="24"/>
          <w:szCs w:val="24"/>
        </w:rPr>
        <w:t>mm/rev) and depth of cut(0.2mm)</w:t>
      </w:r>
    </w:p>
    <w:p w:rsidR="00AD200F" w:rsidRDefault="00AD200F" w:rsidP="00AD200F">
      <w:pPr>
        <w:autoSpaceDE w:val="0"/>
        <w:autoSpaceDN w:val="0"/>
        <w:adjustRightInd w:val="0"/>
        <w:spacing w:line="360" w:lineRule="auto"/>
        <w:rPr>
          <w:b/>
          <w:bCs/>
        </w:rPr>
      </w:pPr>
      <w:r>
        <w:rPr>
          <w:b/>
          <w:bCs/>
        </w:rPr>
        <w:t>4.7.1</w:t>
      </w:r>
      <w:r>
        <w:rPr>
          <w:b/>
          <w:bCs/>
        </w:rPr>
        <w:tab/>
        <w:t>45</w:t>
      </w:r>
      <w:r w:rsidRPr="00AB6E72">
        <w:t>0rpm feed 0.</w:t>
      </w:r>
      <w:r>
        <w:t>4</w:t>
      </w:r>
      <w:r w:rsidRPr="00AB6E72">
        <w:t>mm/rev. D.O.C 0.</w:t>
      </w:r>
      <w:r>
        <w:t>20</w:t>
      </w:r>
      <w:r w:rsidRPr="00AB6E72">
        <w:t>mm</w:t>
      </w:r>
    </w:p>
    <w:p w:rsidR="00AD200F" w:rsidRPr="00010D31" w:rsidRDefault="00AD200F" w:rsidP="00F24BEA">
      <w:pPr>
        <w:pStyle w:val="Heading3"/>
        <w:numPr>
          <w:ilvl w:val="0"/>
          <w:numId w:val="22"/>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017BF7">
        <w:rPr>
          <w:b/>
          <w:bCs/>
          <w:noProof/>
        </w:rPr>
        <w:drawing>
          <wp:inline distT="0" distB="0" distL="0" distR="0">
            <wp:extent cx="5356214" cy="1645920"/>
            <wp:effectExtent l="19050" t="0" r="0" b="0"/>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srcRect/>
                    <a:stretch>
                      <a:fillRect/>
                    </a:stretch>
                  </pic:blipFill>
                  <pic:spPr bwMode="auto">
                    <a:xfrm>
                      <a:off x="0" y="0"/>
                      <a:ext cx="5356214" cy="1645920"/>
                    </a:xfrm>
                    <a:prstGeom prst="rect">
                      <a:avLst/>
                    </a:prstGeom>
                    <a:noFill/>
                    <a:ln w="9525">
                      <a:noFill/>
                      <a:miter lim="800000"/>
                      <a:headEnd/>
                      <a:tailEnd/>
                    </a:ln>
                  </pic:spPr>
                </pic:pic>
              </a:graphicData>
            </a:graphic>
          </wp:inline>
        </w:drawing>
      </w:r>
    </w:p>
    <w:p w:rsidR="00AD200F" w:rsidRPr="00FE2F6C" w:rsidRDefault="00AD200F" w:rsidP="00F24BEA">
      <w:pPr>
        <w:pStyle w:val="ListParagraph"/>
        <w:numPr>
          <w:ilvl w:val="0"/>
          <w:numId w:val="22"/>
        </w:numPr>
        <w:autoSpaceDE w:val="0"/>
        <w:autoSpaceDN w:val="0"/>
        <w:adjustRightInd w:val="0"/>
        <w:spacing w:line="360" w:lineRule="auto"/>
        <w:rPr>
          <w:b/>
          <w:bCs/>
        </w:rPr>
      </w:pPr>
      <w:r w:rsidRPr="00FE2F6C">
        <w:rPr>
          <w:b/>
          <w:bCs/>
        </w:rPr>
        <w:t xml:space="preserve">Bearing Area Curve </w:t>
      </w:r>
      <w:r w:rsidRPr="00FE2F6C">
        <w:rPr>
          <w:b/>
          <w:bCs/>
        </w:rPr>
        <w:tab/>
        <w:t xml:space="preserve">a. </w:t>
      </w:r>
      <w:proofErr w:type="spellStart"/>
      <w:r w:rsidRPr="00FE2F6C">
        <w:rPr>
          <w:b/>
          <w:bCs/>
        </w:rPr>
        <w:t>R.K.Parameters</w:t>
      </w:r>
      <w:proofErr w:type="spellEnd"/>
      <w:r w:rsidRPr="00FE2F6C">
        <w:rPr>
          <w:b/>
          <w:bCs/>
        </w:rPr>
        <w:t xml:space="preserve"> </w:t>
      </w:r>
      <w:r w:rsidRPr="00FE2F6C">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017BF7">
        <w:rPr>
          <w:b/>
          <w:bCs/>
          <w:noProof/>
        </w:rPr>
        <w:drawing>
          <wp:inline distT="0" distB="0" distL="0" distR="0">
            <wp:extent cx="2662123" cy="2103120"/>
            <wp:effectExtent l="19050" t="0" r="4877" b="0"/>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017BF7">
        <w:rPr>
          <w:b/>
          <w:bCs/>
          <w:noProof/>
        </w:rPr>
        <w:drawing>
          <wp:inline distT="0" distB="0" distL="0" distR="0">
            <wp:extent cx="2553883" cy="2103725"/>
            <wp:effectExtent l="19050" t="0" r="0" b="0"/>
            <wp:docPr id="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srcRect/>
                    <a:stretch>
                      <a:fillRect/>
                    </a:stretch>
                  </pic:blipFill>
                  <pic:spPr bwMode="auto">
                    <a:xfrm>
                      <a:off x="0" y="0"/>
                      <a:ext cx="2553148"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017BF7">
        <w:rPr>
          <w:b/>
          <w:bCs/>
          <w:noProof/>
        </w:rPr>
        <w:drawing>
          <wp:inline distT="0" distB="0" distL="0" distR="0">
            <wp:extent cx="5816257" cy="1645920"/>
            <wp:effectExtent l="19050" t="0" r="0" b="0"/>
            <wp:docPr id="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27402F" w:rsidRDefault="0027402F">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4.7.2</w:t>
      </w:r>
      <w:r>
        <w:rPr>
          <w:b/>
          <w:bCs/>
        </w:rPr>
        <w:tab/>
        <w:t>71</w:t>
      </w:r>
      <w:r w:rsidRPr="00AB6E72">
        <w:t>0rpm feed 0.</w:t>
      </w:r>
      <w:r>
        <w:t>4</w:t>
      </w:r>
      <w:r w:rsidRPr="00AB6E72">
        <w:t>mm/rev. D.O.C 0.</w:t>
      </w:r>
      <w:r>
        <w:t>20</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23"/>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3F1CAE">
        <w:rPr>
          <w:b/>
          <w:bCs/>
          <w:noProof/>
        </w:rPr>
        <w:drawing>
          <wp:inline distT="0" distB="0" distL="0" distR="0">
            <wp:extent cx="5816257" cy="1645920"/>
            <wp:effectExtent l="19050" t="0" r="0" b="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FE2F6C" w:rsidRDefault="00AD200F" w:rsidP="00F24BEA">
      <w:pPr>
        <w:pStyle w:val="ListParagraph"/>
        <w:numPr>
          <w:ilvl w:val="0"/>
          <w:numId w:val="23"/>
        </w:numPr>
        <w:autoSpaceDE w:val="0"/>
        <w:autoSpaceDN w:val="0"/>
        <w:adjustRightInd w:val="0"/>
        <w:spacing w:line="360" w:lineRule="auto"/>
        <w:rPr>
          <w:b/>
          <w:bCs/>
        </w:rPr>
      </w:pPr>
      <w:r w:rsidRPr="00FE2F6C">
        <w:rPr>
          <w:b/>
          <w:bCs/>
        </w:rPr>
        <w:t xml:space="preserve">Bearing Area Curve </w:t>
      </w:r>
      <w:r w:rsidRPr="00FE2F6C">
        <w:rPr>
          <w:b/>
          <w:bCs/>
        </w:rPr>
        <w:tab/>
        <w:t xml:space="preserve">a. </w:t>
      </w:r>
      <w:proofErr w:type="spellStart"/>
      <w:r w:rsidRPr="00FE2F6C">
        <w:rPr>
          <w:b/>
          <w:bCs/>
        </w:rPr>
        <w:t>R.K.Parameters</w:t>
      </w:r>
      <w:proofErr w:type="spellEnd"/>
      <w:r w:rsidRPr="00FE2F6C">
        <w:rPr>
          <w:b/>
          <w:bCs/>
        </w:rPr>
        <w:t xml:space="preserve"> </w:t>
      </w:r>
      <w:r w:rsidRPr="00FE2F6C">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3F1CAE">
        <w:rPr>
          <w:b/>
          <w:bCs/>
          <w:noProof/>
        </w:rPr>
        <w:drawing>
          <wp:inline distT="0" distB="0" distL="0" distR="0">
            <wp:extent cx="2662123" cy="2103120"/>
            <wp:effectExtent l="19050" t="0" r="4877" b="0"/>
            <wp:docPr id="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3F1CAE">
        <w:rPr>
          <w:b/>
          <w:bCs/>
          <w:noProof/>
        </w:rPr>
        <w:drawing>
          <wp:inline distT="0" distB="0" distL="0" distR="0">
            <wp:extent cx="2528658" cy="2103725"/>
            <wp:effectExtent l="19050" t="0" r="4992" b="0"/>
            <wp:docPr id="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cstate="print"/>
                    <a:srcRect/>
                    <a:stretch>
                      <a:fillRect/>
                    </a:stretch>
                  </pic:blipFill>
                  <pic:spPr bwMode="auto">
                    <a:xfrm>
                      <a:off x="0" y="0"/>
                      <a:ext cx="2527931"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3F1CAE">
        <w:rPr>
          <w:b/>
          <w:bCs/>
          <w:noProof/>
        </w:rPr>
        <w:drawing>
          <wp:inline distT="0" distB="0" distL="0" distR="0">
            <wp:extent cx="5816257" cy="1645920"/>
            <wp:effectExtent l="19050" t="0" r="0" b="0"/>
            <wp:docPr id="1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27402F" w:rsidRDefault="0027402F">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4.7.3</w:t>
      </w:r>
      <w:r>
        <w:rPr>
          <w:b/>
          <w:bCs/>
        </w:rPr>
        <w:tab/>
        <w:t>112</w:t>
      </w:r>
      <w:r w:rsidRPr="00AB6E72">
        <w:t>0rpm feed 0.</w:t>
      </w:r>
      <w:r>
        <w:t>4</w:t>
      </w:r>
      <w:r w:rsidRPr="00AB6E72">
        <w:t>mm/rev. D.O.C 0.</w:t>
      </w:r>
      <w:r>
        <w:t>20</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24"/>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DC7F6C">
        <w:rPr>
          <w:b/>
          <w:bCs/>
          <w:noProof/>
        </w:rPr>
        <w:drawing>
          <wp:inline distT="0" distB="0" distL="0" distR="0">
            <wp:extent cx="5816257" cy="1645920"/>
            <wp:effectExtent l="19050" t="0" r="0" b="0"/>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523724" w:rsidRDefault="00AD200F" w:rsidP="00F24BEA">
      <w:pPr>
        <w:pStyle w:val="ListParagraph"/>
        <w:numPr>
          <w:ilvl w:val="0"/>
          <w:numId w:val="24"/>
        </w:numPr>
        <w:autoSpaceDE w:val="0"/>
        <w:autoSpaceDN w:val="0"/>
        <w:adjustRightInd w:val="0"/>
        <w:spacing w:line="360" w:lineRule="auto"/>
        <w:rPr>
          <w:b/>
          <w:bCs/>
        </w:rPr>
      </w:pPr>
      <w:r w:rsidRPr="00523724">
        <w:rPr>
          <w:b/>
          <w:bCs/>
        </w:rPr>
        <w:t xml:space="preserve">Bearing Area Curve </w:t>
      </w:r>
      <w:r w:rsidRPr="00523724">
        <w:rPr>
          <w:b/>
          <w:bCs/>
        </w:rPr>
        <w:tab/>
        <w:t xml:space="preserve">a. </w:t>
      </w:r>
      <w:proofErr w:type="spellStart"/>
      <w:r w:rsidRPr="00523724">
        <w:rPr>
          <w:b/>
          <w:bCs/>
        </w:rPr>
        <w:t>R.K.Parameters</w:t>
      </w:r>
      <w:proofErr w:type="spellEnd"/>
      <w:r w:rsidRPr="00523724">
        <w:rPr>
          <w:b/>
          <w:bCs/>
        </w:rPr>
        <w:t xml:space="preserve"> </w:t>
      </w:r>
      <w:r w:rsidRPr="00523724">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DC7F6C">
        <w:rPr>
          <w:b/>
          <w:bCs/>
          <w:noProof/>
        </w:rPr>
        <w:drawing>
          <wp:inline distT="0" distB="0" distL="0" distR="0">
            <wp:extent cx="2662123" cy="2103120"/>
            <wp:effectExtent l="19050" t="0" r="4877" b="0"/>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DC7F6C">
        <w:rPr>
          <w:b/>
          <w:bCs/>
          <w:noProof/>
        </w:rPr>
        <w:drawing>
          <wp:inline distT="0" distB="0" distL="0" distR="0">
            <wp:extent cx="2553883" cy="2103725"/>
            <wp:effectExtent l="19050" t="0" r="0" b="0"/>
            <wp:docPr id="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cstate="print"/>
                    <a:srcRect/>
                    <a:stretch>
                      <a:fillRect/>
                    </a:stretch>
                  </pic:blipFill>
                  <pic:spPr bwMode="auto">
                    <a:xfrm>
                      <a:off x="0" y="0"/>
                      <a:ext cx="2553148"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DC7F6C">
        <w:rPr>
          <w:b/>
          <w:bCs/>
          <w:noProof/>
        </w:rPr>
        <w:drawing>
          <wp:inline distT="0" distB="0" distL="0" distR="0">
            <wp:extent cx="5816257" cy="1645920"/>
            <wp:effectExtent l="19050" t="0" r="0" b="0"/>
            <wp:docPr id="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B81C7D">
        <w:rPr>
          <w:b/>
          <w:bCs/>
          <w:noProof/>
        </w:rPr>
        <w:lastRenderedPageBreak/>
        <w:drawing>
          <wp:inline distT="0" distB="0" distL="0" distR="0">
            <wp:extent cx="2572801" cy="1570246"/>
            <wp:effectExtent l="19050" t="0" r="17999" b="0"/>
            <wp:docPr id="19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sidRPr="00B81C7D">
        <w:rPr>
          <w:b/>
          <w:bCs/>
          <w:noProof/>
        </w:rPr>
        <w:drawing>
          <wp:inline distT="0" distB="0" distL="0" distR="0">
            <wp:extent cx="2573940" cy="1570245"/>
            <wp:effectExtent l="19050" t="0" r="16860" b="0"/>
            <wp:docPr id="19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AD200F" w:rsidRDefault="00AD200F" w:rsidP="00AD200F">
      <w:pPr>
        <w:autoSpaceDE w:val="0"/>
        <w:autoSpaceDN w:val="0"/>
        <w:adjustRightInd w:val="0"/>
        <w:spacing w:line="360" w:lineRule="auto"/>
        <w:jc w:val="center"/>
        <w:rPr>
          <w:b/>
          <w:bCs/>
        </w:rPr>
      </w:pPr>
      <w:r>
        <w:rPr>
          <w:b/>
          <w:bCs/>
        </w:rPr>
        <w:t>Figure 4.7.1</w:t>
      </w:r>
      <w:r>
        <w:rPr>
          <w:b/>
          <w:bCs/>
        </w:rPr>
        <w:tab/>
      </w:r>
      <w:r>
        <w:rPr>
          <w:b/>
          <w:bCs/>
        </w:rPr>
        <w:tab/>
      </w:r>
      <w:r>
        <w:rPr>
          <w:b/>
          <w:bCs/>
        </w:rPr>
        <w:tab/>
      </w:r>
      <w:r>
        <w:rPr>
          <w:b/>
          <w:bCs/>
        </w:rPr>
        <w:tab/>
      </w:r>
      <w:r>
        <w:rPr>
          <w:b/>
          <w:bCs/>
        </w:rPr>
        <w:tab/>
        <w:t>Figure 4.7.2</w:t>
      </w:r>
    </w:p>
    <w:p w:rsidR="00AD200F" w:rsidRDefault="00AD200F" w:rsidP="00AD200F">
      <w:pPr>
        <w:autoSpaceDE w:val="0"/>
        <w:autoSpaceDN w:val="0"/>
        <w:adjustRightInd w:val="0"/>
        <w:spacing w:line="360" w:lineRule="auto"/>
        <w:rPr>
          <w:b/>
          <w:bCs/>
        </w:rPr>
      </w:pPr>
      <w:r w:rsidRPr="00B81C7D">
        <w:rPr>
          <w:b/>
          <w:bCs/>
          <w:noProof/>
        </w:rPr>
        <w:drawing>
          <wp:inline distT="0" distB="0" distL="0" distR="0">
            <wp:extent cx="2573940" cy="1658533"/>
            <wp:effectExtent l="19050" t="0" r="16860" b="0"/>
            <wp:docPr id="19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r w:rsidRPr="00B81C7D">
        <w:rPr>
          <w:b/>
          <w:bCs/>
          <w:noProof/>
        </w:rPr>
        <w:drawing>
          <wp:inline distT="0" distB="0" distL="0" distR="0">
            <wp:extent cx="2604464" cy="1658532"/>
            <wp:effectExtent l="19050" t="0" r="24436" b="0"/>
            <wp:docPr id="19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AD200F" w:rsidRDefault="00AD200F" w:rsidP="00AD200F">
      <w:pPr>
        <w:autoSpaceDE w:val="0"/>
        <w:autoSpaceDN w:val="0"/>
        <w:adjustRightInd w:val="0"/>
        <w:spacing w:line="360" w:lineRule="auto"/>
        <w:jc w:val="center"/>
        <w:rPr>
          <w:b/>
          <w:bCs/>
        </w:rPr>
      </w:pPr>
      <w:r>
        <w:rPr>
          <w:b/>
          <w:bCs/>
        </w:rPr>
        <w:t>Figure 4.7.3</w:t>
      </w:r>
      <w:r>
        <w:rPr>
          <w:b/>
          <w:bCs/>
        </w:rPr>
        <w:tab/>
      </w:r>
      <w:r>
        <w:rPr>
          <w:b/>
          <w:bCs/>
        </w:rPr>
        <w:tab/>
      </w:r>
      <w:r>
        <w:rPr>
          <w:b/>
          <w:bCs/>
        </w:rPr>
        <w:tab/>
      </w:r>
      <w:r>
        <w:rPr>
          <w:b/>
          <w:bCs/>
        </w:rPr>
        <w:tab/>
      </w:r>
      <w:r>
        <w:rPr>
          <w:b/>
          <w:bCs/>
        </w:rPr>
        <w:tab/>
        <w:t>Figure 4.7.4</w:t>
      </w:r>
    </w:p>
    <w:p w:rsidR="00AD200F" w:rsidRDefault="00AD200F" w:rsidP="00AD200F">
      <w:pPr>
        <w:autoSpaceDE w:val="0"/>
        <w:autoSpaceDN w:val="0"/>
        <w:adjustRightInd w:val="0"/>
        <w:spacing w:line="360" w:lineRule="auto"/>
        <w:rPr>
          <w:b/>
          <w:bCs/>
        </w:rPr>
      </w:pPr>
      <w:r w:rsidRPr="00B81C7D">
        <w:rPr>
          <w:b/>
          <w:bCs/>
          <w:noProof/>
        </w:rPr>
        <w:drawing>
          <wp:inline distT="0" distB="0" distL="0" distR="0">
            <wp:extent cx="2573940" cy="1639614"/>
            <wp:effectExtent l="19050" t="0" r="16860" b="0"/>
            <wp:docPr id="20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sidRPr="003C65E4">
        <w:rPr>
          <w:b/>
          <w:bCs/>
          <w:noProof/>
        </w:rPr>
        <w:drawing>
          <wp:inline distT="0" distB="0" distL="0" distR="0">
            <wp:extent cx="2573940" cy="1639613"/>
            <wp:effectExtent l="19050" t="0" r="16860" b="0"/>
            <wp:docPr id="20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AD200F" w:rsidRDefault="00AD200F" w:rsidP="00AD200F">
      <w:pPr>
        <w:autoSpaceDE w:val="0"/>
        <w:autoSpaceDN w:val="0"/>
        <w:adjustRightInd w:val="0"/>
        <w:spacing w:line="360" w:lineRule="auto"/>
        <w:jc w:val="center"/>
        <w:rPr>
          <w:b/>
          <w:bCs/>
        </w:rPr>
      </w:pPr>
      <w:r>
        <w:rPr>
          <w:b/>
          <w:bCs/>
        </w:rPr>
        <w:t>Figure 4.7.5</w:t>
      </w:r>
      <w:r>
        <w:rPr>
          <w:b/>
          <w:bCs/>
        </w:rPr>
        <w:tab/>
      </w:r>
      <w:r>
        <w:rPr>
          <w:b/>
          <w:bCs/>
        </w:rPr>
        <w:tab/>
      </w:r>
      <w:r>
        <w:rPr>
          <w:b/>
          <w:bCs/>
        </w:rPr>
        <w:tab/>
      </w:r>
      <w:r>
        <w:rPr>
          <w:b/>
          <w:bCs/>
        </w:rPr>
        <w:tab/>
      </w:r>
      <w:r>
        <w:rPr>
          <w:b/>
          <w:bCs/>
        </w:rPr>
        <w:tab/>
        <w:t>Figure 4.7.6</w:t>
      </w:r>
    </w:p>
    <w:p w:rsidR="00AD200F" w:rsidRDefault="00AD200F" w:rsidP="00AD200F">
      <w:pPr>
        <w:autoSpaceDE w:val="0"/>
        <w:autoSpaceDN w:val="0"/>
        <w:adjustRightInd w:val="0"/>
        <w:spacing w:line="360" w:lineRule="auto"/>
        <w:rPr>
          <w:b/>
          <w:bCs/>
        </w:rPr>
      </w:pPr>
      <w:r w:rsidRPr="003C65E4">
        <w:rPr>
          <w:b/>
          <w:bCs/>
          <w:noProof/>
        </w:rPr>
        <w:drawing>
          <wp:inline distT="0" distB="0" distL="0" distR="0">
            <wp:extent cx="2573940" cy="1693830"/>
            <wp:effectExtent l="19050" t="0" r="16860" b="1620"/>
            <wp:docPr id="20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r w:rsidRPr="003C65E4">
        <w:rPr>
          <w:b/>
          <w:bCs/>
          <w:noProof/>
        </w:rPr>
        <w:drawing>
          <wp:inline distT="0" distB="0" distL="0" distR="0">
            <wp:extent cx="2575210" cy="1693829"/>
            <wp:effectExtent l="19050" t="0" r="15590" b="1621"/>
            <wp:docPr id="20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AD200F" w:rsidRDefault="00AD200F" w:rsidP="00AD200F">
      <w:pPr>
        <w:autoSpaceDE w:val="0"/>
        <w:autoSpaceDN w:val="0"/>
        <w:adjustRightInd w:val="0"/>
        <w:spacing w:line="360" w:lineRule="auto"/>
        <w:jc w:val="center"/>
        <w:rPr>
          <w:b/>
          <w:bCs/>
        </w:rPr>
      </w:pPr>
      <w:r>
        <w:rPr>
          <w:b/>
          <w:bCs/>
        </w:rPr>
        <w:t>Figure 4.7.7</w:t>
      </w:r>
      <w:r>
        <w:rPr>
          <w:b/>
          <w:bCs/>
        </w:rPr>
        <w:tab/>
      </w:r>
      <w:r>
        <w:rPr>
          <w:b/>
          <w:bCs/>
        </w:rPr>
        <w:tab/>
      </w:r>
      <w:r>
        <w:rPr>
          <w:b/>
          <w:bCs/>
        </w:rPr>
        <w:tab/>
      </w:r>
      <w:r>
        <w:rPr>
          <w:b/>
          <w:bCs/>
        </w:rPr>
        <w:tab/>
      </w:r>
      <w:r>
        <w:rPr>
          <w:b/>
          <w:bCs/>
        </w:rPr>
        <w:tab/>
        <w:t>Figure 4.7.8</w:t>
      </w:r>
    </w:p>
    <w:p w:rsidR="00AD200F" w:rsidRDefault="00AD200F" w:rsidP="00AD200F">
      <w:pPr>
        <w:autoSpaceDE w:val="0"/>
        <w:autoSpaceDN w:val="0"/>
        <w:adjustRightInd w:val="0"/>
        <w:spacing w:line="360" w:lineRule="auto"/>
        <w:rPr>
          <w:b/>
          <w:bCs/>
        </w:rPr>
      </w:pPr>
    </w:p>
    <w:p w:rsidR="0027402F" w:rsidRDefault="0027402F">
      <w:pPr>
        <w:rPr>
          <w:b/>
          <w:bCs/>
        </w:rPr>
      </w:pPr>
      <w:r>
        <w:rPr>
          <w:b/>
          <w:bCs/>
        </w:rPr>
        <w:br w:type="page"/>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lastRenderedPageBreak/>
        <w:t xml:space="preserve">From Fig. 4.7.1 </w:t>
      </w:r>
      <w:r w:rsidRPr="00484FEB">
        <w:rPr>
          <w:b/>
          <w:bCs/>
        </w:rPr>
        <w:t>It is seen that with increase in speed there is decrease in Ar (Mea</w:t>
      </w:r>
      <w:r>
        <w:rPr>
          <w:b/>
          <w:bCs/>
        </w:rPr>
        <w:t xml:space="preserve">n spacing of roughness) till 98.09 m/min </w:t>
      </w:r>
      <w:r w:rsidRPr="00484FEB">
        <w:rPr>
          <w:b/>
          <w:bCs/>
        </w:rPr>
        <w:t xml:space="preserve">then it </w:t>
      </w:r>
      <w:r>
        <w:rPr>
          <w:b/>
          <w:bCs/>
        </w:rPr>
        <w:t>increa</w:t>
      </w:r>
      <w:r w:rsidRPr="00484FEB">
        <w:rPr>
          <w:b/>
          <w:bCs/>
        </w:rPr>
        <w:t>s</w:t>
      </w:r>
      <w:r>
        <w:rPr>
          <w:b/>
          <w:bCs/>
        </w:rPr>
        <w:t>es</w:t>
      </w:r>
      <w:r w:rsidRPr="00484FEB">
        <w:rPr>
          <w:b/>
          <w:bCs/>
        </w:rPr>
        <w:t xml:space="preserve"> further</w:t>
      </w:r>
      <w:r>
        <w:rPr>
          <w:b/>
          <w:bCs/>
        </w:rPr>
        <w:t xml:space="preserve"> ,it</w:t>
      </w:r>
      <w:r w:rsidRPr="00484FEB">
        <w:rPr>
          <w:b/>
          <w:bCs/>
        </w:rPr>
        <w:t xml:space="preserve"> is </w:t>
      </w:r>
      <w:r>
        <w:rPr>
          <w:b/>
          <w:bCs/>
        </w:rPr>
        <w:t xml:space="preserve">also </w:t>
      </w:r>
      <w:r w:rsidRPr="00484FEB">
        <w:rPr>
          <w:b/>
          <w:bCs/>
        </w:rPr>
        <w:t xml:space="preserve">seen that with increase in </w:t>
      </w:r>
      <w:r>
        <w:rPr>
          <w:b/>
          <w:bCs/>
        </w:rPr>
        <w:t>(V) cutting speed</w:t>
      </w:r>
      <w:r w:rsidRPr="00484FEB">
        <w:rPr>
          <w:b/>
          <w:bCs/>
        </w:rPr>
        <w:t xml:space="preserve"> there is</w:t>
      </w:r>
      <w:r>
        <w:rPr>
          <w:b/>
          <w:bCs/>
        </w:rPr>
        <w:t xml:space="preserve"> decrease in Rsm (Mean width of </w:t>
      </w:r>
      <w:r w:rsidRPr="00484FEB">
        <w:rPr>
          <w:b/>
          <w:bCs/>
        </w:rPr>
        <w:t>profile )</w:t>
      </w:r>
      <w:r>
        <w:rPr>
          <w:b/>
          <w:bCs/>
        </w:rPr>
        <w:t>.</w:t>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4.7.2 it is seen that with increase in (V) cutting speed there is decrease in R </w:t>
      </w:r>
      <w:r w:rsidRPr="00484FEB">
        <w:rPr>
          <w:b/>
          <w:bCs/>
        </w:rPr>
        <w:t>(Mea</w:t>
      </w:r>
      <w:r>
        <w:rPr>
          <w:b/>
          <w:bCs/>
        </w:rPr>
        <w:t>n depth of roughness)</w:t>
      </w:r>
      <w:r w:rsidRPr="00272A1C">
        <w:rPr>
          <w:b/>
          <w:bCs/>
        </w:rPr>
        <w:t xml:space="preserve"> </w:t>
      </w:r>
      <w:r>
        <w:rPr>
          <w:b/>
          <w:bCs/>
        </w:rPr>
        <w:t xml:space="preserve">till 98.09 m/min </w:t>
      </w:r>
      <w:r w:rsidRPr="00484FEB">
        <w:rPr>
          <w:b/>
          <w:bCs/>
        </w:rPr>
        <w:t xml:space="preserve">then it </w:t>
      </w:r>
      <w:r>
        <w:rPr>
          <w:b/>
          <w:bCs/>
        </w:rPr>
        <w:t>increa</w:t>
      </w:r>
      <w:r w:rsidRPr="00484FEB">
        <w:rPr>
          <w:b/>
          <w:bCs/>
        </w:rPr>
        <w:t>s</w:t>
      </w:r>
      <w:r>
        <w:rPr>
          <w:b/>
          <w:bCs/>
        </w:rPr>
        <w:t>es ,it</w:t>
      </w:r>
      <w:r w:rsidRPr="00484FEB">
        <w:rPr>
          <w:b/>
          <w:bCs/>
        </w:rPr>
        <w:t xml:space="preserve"> is </w:t>
      </w:r>
      <w:r>
        <w:rPr>
          <w:b/>
          <w:bCs/>
        </w:rPr>
        <w:t xml:space="preserve">also </w:t>
      </w:r>
      <w:r w:rsidRPr="00484FEB">
        <w:rPr>
          <w:b/>
          <w:bCs/>
        </w:rPr>
        <w:t xml:space="preserve">seen that with increase in </w:t>
      </w:r>
      <w:r>
        <w:rPr>
          <w:b/>
          <w:bCs/>
        </w:rPr>
        <w:t>(V) cutting speed</w:t>
      </w:r>
      <w:r w:rsidRPr="00484FEB">
        <w:rPr>
          <w:b/>
          <w:bCs/>
        </w:rPr>
        <w:t xml:space="preserve"> there is</w:t>
      </w:r>
      <w:r>
        <w:rPr>
          <w:b/>
          <w:bCs/>
        </w:rPr>
        <w:t xml:space="preserve">   decrease in  Ra (Mean roughness parameter</w:t>
      </w:r>
      <w:r w:rsidRPr="00484FEB">
        <w:rPr>
          <w:b/>
          <w:bCs/>
        </w:rPr>
        <w:t xml:space="preserve"> )</w:t>
      </w:r>
      <w:r>
        <w:rPr>
          <w:b/>
          <w:bCs/>
        </w:rPr>
        <w: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sidRPr="00C4585B">
        <w:rPr>
          <w:b/>
          <w:bCs/>
        </w:rPr>
        <w:t xml:space="preserve">From fig. </w:t>
      </w:r>
      <w:r>
        <w:rPr>
          <w:b/>
          <w:bCs/>
        </w:rPr>
        <w:t>4.7.</w:t>
      </w:r>
      <w:r w:rsidRPr="00C4585B">
        <w:rPr>
          <w:b/>
          <w:bCs/>
        </w:rPr>
        <w:t xml:space="preserve">3 it is seen that with increase in </w:t>
      </w:r>
      <w:r>
        <w:rPr>
          <w:b/>
          <w:bCs/>
        </w:rPr>
        <w:t>(V) cutting speed</w:t>
      </w:r>
      <w:r w:rsidRPr="00C4585B">
        <w:rPr>
          <w:b/>
          <w:bCs/>
        </w:rPr>
        <w:t xml:space="preserve"> there is decrease in both Rx (Mean depth of profile irregularity) and Pt (Max. peak to valley height)</w:t>
      </w:r>
      <w:r>
        <w:rPr>
          <w:b/>
          <w:bCs/>
        </w:rPr>
        <w: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From fig. 4.7.4</w:t>
      </w:r>
      <w:r w:rsidRPr="00C4585B">
        <w:rPr>
          <w:b/>
          <w:bCs/>
        </w:rPr>
        <w:t xml:space="preserve"> it is seen that with increase in </w:t>
      </w:r>
      <w:r>
        <w:rPr>
          <w:b/>
          <w:bCs/>
        </w:rPr>
        <w:t>(V) cutting speed</w:t>
      </w:r>
      <w:r w:rsidRPr="00C4585B">
        <w:rPr>
          <w:b/>
          <w:bCs/>
        </w:rPr>
        <w:t xml:space="preserve"> there </w:t>
      </w:r>
      <w:proofErr w:type="gramStart"/>
      <w:r w:rsidRPr="00C4585B">
        <w:rPr>
          <w:b/>
          <w:bCs/>
        </w:rPr>
        <w:t xml:space="preserve">is </w:t>
      </w:r>
      <w:r>
        <w:rPr>
          <w:b/>
          <w:bCs/>
        </w:rPr>
        <w:t xml:space="preserve"> </w:t>
      </w:r>
      <w:r w:rsidRPr="00C4585B">
        <w:rPr>
          <w:b/>
          <w:bCs/>
        </w:rPr>
        <w:t>decrease</w:t>
      </w:r>
      <w:proofErr w:type="gramEnd"/>
      <w:r w:rsidRPr="00C4585B">
        <w:rPr>
          <w:b/>
          <w:bCs/>
        </w:rPr>
        <w:t xml:space="preserve"> in R</w:t>
      </w:r>
      <w:r>
        <w:rPr>
          <w:b/>
          <w:bCs/>
        </w:rPr>
        <w:t>a</w:t>
      </w:r>
      <w:r w:rsidRPr="00C4585B">
        <w:rPr>
          <w:b/>
          <w:bCs/>
        </w:rPr>
        <w:t xml:space="preserve"> </w:t>
      </w:r>
      <w:r>
        <w:rPr>
          <w:b/>
          <w:bCs/>
        </w:rPr>
        <w:t>(Mean roughness parameter ).</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4.7.5 </w:t>
      </w:r>
      <w:r w:rsidRPr="00C4585B">
        <w:rPr>
          <w:b/>
          <w:bCs/>
        </w:rPr>
        <w:t xml:space="preserve">it is seen that with increase in </w:t>
      </w:r>
      <w:r>
        <w:rPr>
          <w:b/>
          <w:bCs/>
        </w:rPr>
        <w:t>(V) cutting speed</w:t>
      </w:r>
      <w:r w:rsidRPr="00C4585B">
        <w:rPr>
          <w:b/>
          <w:bCs/>
        </w:rPr>
        <w:t xml:space="preserve"> there </w:t>
      </w:r>
      <w:proofErr w:type="gramStart"/>
      <w:r w:rsidRPr="00C4585B">
        <w:rPr>
          <w:b/>
          <w:bCs/>
        </w:rPr>
        <w:t xml:space="preserve">is </w:t>
      </w:r>
      <w:r>
        <w:rPr>
          <w:b/>
          <w:bCs/>
        </w:rPr>
        <w:t xml:space="preserve"> </w:t>
      </w:r>
      <w:r w:rsidRPr="00C4585B">
        <w:rPr>
          <w:b/>
          <w:bCs/>
        </w:rPr>
        <w:t>decrease</w:t>
      </w:r>
      <w:proofErr w:type="gramEnd"/>
      <w:r w:rsidRPr="00C4585B">
        <w:rPr>
          <w:b/>
          <w:bCs/>
        </w:rPr>
        <w:t xml:space="preserve"> in R</w:t>
      </w:r>
      <w:r>
        <w:rPr>
          <w:b/>
          <w:bCs/>
        </w:rPr>
        <w:t>k</w:t>
      </w:r>
      <w:r w:rsidRPr="00C4585B">
        <w:rPr>
          <w:b/>
          <w:bCs/>
        </w:rPr>
        <w:t xml:space="preserve"> </w:t>
      </w:r>
      <w:r>
        <w:rPr>
          <w:b/>
          <w:bCs/>
        </w:rPr>
        <w:t>(core roughness).</w:t>
      </w:r>
    </w:p>
    <w:p w:rsidR="00AD200F" w:rsidRPr="00505B74" w:rsidRDefault="00AD200F" w:rsidP="00F24BEA">
      <w:pPr>
        <w:pStyle w:val="ListParagraph"/>
        <w:numPr>
          <w:ilvl w:val="0"/>
          <w:numId w:val="31"/>
        </w:numPr>
        <w:autoSpaceDE w:val="0"/>
        <w:autoSpaceDN w:val="0"/>
        <w:adjustRightInd w:val="0"/>
        <w:spacing w:line="360" w:lineRule="auto"/>
        <w:jc w:val="both"/>
        <w:rPr>
          <w:b/>
          <w:bCs/>
        </w:rPr>
      </w:pPr>
      <w:r w:rsidRPr="00505B74">
        <w:rPr>
          <w:b/>
          <w:bCs/>
        </w:rPr>
        <w:t xml:space="preserve">From Fig. </w:t>
      </w:r>
      <w:r>
        <w:rPr>
          <w:b/>
          <w:bCs/>
        </w:rPr>
        <w:t>4.7.</w:t>
      </w:r>
      <w:r w:rsidRPr="00505B74">
        <w:rPr>
          <w:b/>
          <w:bCs/>
        </w:rPr>
        <w:t xml:space="preserve">6 It is seen that with increase in </w:t>
      </w:r>
      <w:r>
        <w:rPr>
          <w:b/>
          <w:bCs/>
        </w:rPr>
        <w:t>(V) cutting speed there is de</w:t>
      </w:r>
      <w:r w:rsidRPr="00505B74">
        <w:rPr>
          <w:b/>
          <w:bCs/>
        </w:rPr>
        <w:t xml:space="preserve">crease in </w:t>
      </w:r>
      <w:r>
        <w:rPr>
          <w:b/>
          <w:bCs/>
        </w:rPr>
        <w:t xml:space="preserve">both </w:t>
      </w:r>
      <w:r w:rsidRPr="00505B74">
        <w:rPr>
          <w:b/>
          <w:bCs/>
        </w:rPr>
        <w:t xml:space="preserve">MR1 (Material component MR1) </w:t>
      </w:r>
      <w:r>
        <w:rPr>
          <w:b/>
          <w:bCs/>
        </w:rPr>
        <w:t xml:space="preserve">and </w:t>
      </w:r>
      <w:r w:rsidRPr="00505B74">
        <w:rPr>
          <w:b/>
          <w:bCs/>
        </w:rPr>
        <w:t>M</w:t>
      </w:r>
      <w:r>
        <w:rPr>
          <w:b/>
          <w:bCs/>
        </w:rPr>
        <w:t>R2</w:t>
      </w:r>
      <w:r w:rsidRPr="00505B74">
        <w:rPr>
          <w:b/>
          <w:bCs/>
        </w:rPr>
        <w:t xml:space="preserve"> (Material component MR</w:t>
      </w:r>
      <w:r>
        <w:rPr>
          <w:b/>
          <w:bCs/>
        </w:rPr>
        <w:t>2</w:t>
      </w:r>
      <w:r w:rsidRPr="00505B74">
        <w:rPr>
          <w:b/>
          <w:bCs/>
        </w:rPr>
        <w:t xml:space="preserve">) </w:t>
      </w:r>
      <w:r>
        <w:rPr>
          <w:b/>
          <w:bCs/>
        </w:rPr>
        <w:t>till</w:t>
      </w:r>
      <w:r w:rsidRPr="00505B74">
        <w:rPr>
          <w:b/>
          <w:bCs/>
        </w:rPr>
        <w:t xml:space="preserve"> 98.09 m/min then it start </w:t>
      </w:r>
      <w:r>
        <w:rPr>
          <w:b/>
          <w:bCs/>
        </w:rPr>
        <w:t>in</w:t>
      </w:r>
      <w:r w:rsidRPr="00505B74">
        <w:rPr>
          <w:b/>
          <w:bCs/>
        </w:rPr>
        <w:t>creasing with increase in speed</w:t>
      </w:r>
      <w:r>
        <w:rPr>
          <w:b/>
          <w:bCs/>
        </w:rPr>
        <w:t>.</w:t>
      </w:r>
      <w:r w:rsidRPr="00505B74">
        <w:rPr>
          <w:b/>
          <w:bCs/>
        </w:rPr>
        <w:t xml:space="preserve"> </w:t>
      </w:r>
    </w:p>
    <w:p w:rsidR="00AD200F" w:rsidRPr="00505B74" w:rsidRDefault="00AD200F" w:rsidP="00F24BEA">
      <w:pPr>
        <w:pStyle w:val="ListParagraph"/>
        <w:numPr>
          <w:ilvl w:val="0"/>
          <w:numId w:val="31"/>
        </w:numPr>
        <w:autoSpaceDE w:val="0"/>
        <w:autoSpaceDN w:val="0"/>
        <w:adjustRightInd w:val="0"/>
        <w:spacing w:line="360" w:lineRule="auto"/>
        <w:jc w:val="both"/>
        <w:rPr>
          <w:b/>
          <w:bCs/>
        </w:rPr>
      </w:pPr>
      <w:r w:rsidRPr="00505B74">
        <w:rPr>
          <w:b/>
          <w:bCs/>
        </w:rPr>
        <w:t>From Fig.</w:t>
      </w:r>
      <w:r>
        <w:rPr>
          <w:b/>
          <w:bCs/>
        </w:rPr>
        <w:t>4.7.7</w:t>
      </w:r>
      <w:r w:rsidRPr="00505B74">
        <w:rPr>
          <w:b/>
          <w:bCs/>
        </w:rPr>
        <w:t xml:space="preserve"> </w:t>
      </w:r>
      <w:proofErr w:type="gramStart"/>
      <w:r w:rsidRPr="00505B74">
        <w:rPr>
          <w:b/>
          <w:bCs/>
        </w:rPr>
        <w:t>It</w:t>
      </w:r>
      <w:proofErr w:type="gramEnd"/>
      <w:r w:rsidRPr="00505B74">
        <w:rPr>
          <w:b/>
          <w:bCs/>
        </w:rPr>
        <w:t xml:space="preserve"> is seen that with increase in </w:t>
      </w:r>
      <w:r>
        <w:rPr>
          <w:b/>
          <w:bCs/>
        </w:rPr>
        <w:t>(V) cutting speed</w:t>
      </w:r>
      <w:r w:rsidRPr="00505B74">
        <w:rPr>
          <w:b/>
          <w:bCs/>
        </w:rPr>
        <w:t xml:space="preserve"> there is </w:t>
      </w:r>
      <w:r>
        <w:rPr>
          <w:b/>
          <w:bCs/>
        </w:rPr>
        <w:t>de</w:t>
      </w:r>
      <w:r w:rsidRPr="00505B74">
        <w:rPr>
          <w:b/>
          <w:bCs/>
        </w:rPr>
        <w:t xml:space="preserve">crease in </w:t>
      </w:r>
      <w:r>
        <w:rPr>
          <w:b/>
          <w:bCs/>
        </w:rPr>
        <w:t>both Rvk</w:t>
      </w:r>
      <w:r w:rsidRPr="00505B74">
        <w:rPr>
          <w:b/>
          <w:bCs/>
        </w:rPr>
        <w:t xml:space="preserve"> (</w:t>
      </w:r>
      <w:r>
        <w:rPr>
          <w:b/>
          <w:bCs/>
        </w:rPr>
        <w:t>Reduced valley height</w:t>
      </w:r>
      <w:r w:rsidRPr="00505B74">
        <w:rPr>
          <w:b/>
          <w:bCs/>
        </w:rPr>
        <w:t xml:space="preserve">) and </w:t>
      </w:r>
      <w:r>
        <w:rPr>
          <w:b/>
          <w:bCs/>
        </w:rPr>
        <w:t>Rpk</w:t>
      </w:r>
      <w:r w:rsidRPr="00505B74">
        <w:rPr>
          <w:b/>
          <w:bCs/>
        </w:rPr>
        <w:t xml:space="preserve"> (</w:t>
      </w:r>
      <w:r>
        <w:rPr>
          <w:b/>
          <w:bCs/>
        </w:rPr>
        <w:t>Reduced peak height</w:t>
      </w:r>
      <w:r w:rsidRPr="00505B74">
        <w:rPr>
          <w:b/>
          <w:bCs/>
        </w:rPr>
        <w:t>)</w:t>
      </w:r>
      <w:r>
        <w:rPr>
          <w:b/>
          <w:bCs/>
        </w:rPr>
        <w:t xml:space="preserve"> till</w:t>
      </w:r>
      <w:r w:rsidRPr="00505B74">
        <w:rPr>
          <w:b/>
          <w:bCs/>
        </w:rPr>
        <w:t xml:space="preserve"> 98.09 m/min then it start </w:t>
      </w:r>
      <w:r>
        <w:rPr>
          <w:b/>
          <w:bCs/>
        </w:rPr>
        <w:t>in</w:t>
      </w:r>
      <w:r w:rsidRPr="00505B74">
        <w:rPr>
          <w:b/>
          <w:bCs/>
        </w:rPr>
        <w:t>creasing with increase in speed</w:t>
      </w:r>
      <w:r>
        <w:rPr>
          <w:b/>
          <w:bCs/>
        </w:rPr>
        <w:t>.</w:t>
      </w:r>
      <w:r w:rsidRPr="00505B74">
        <w:rPr>
          <w:b/>
          <w:bCs/>
        </w:rPr>
        <w:t xml:space="preserve"> </w:t>
      </w:r>
    </w:p>
    <w:p w:rsidR="00AD200F" w:rsidRPr="00484FEB"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w:t>
      </w:r>
      <w:proofErr w:type="gramStart"/>
      <w:r>
        <w:rPr>
          <w:b/>
          <w:bCs/>
        </w:rPr>
        <w:t xml:space="preserve">fig.4.7.8 </w:t>
      </w:r>
      <w:r w:rsidRPr="00C4585B">
        <w:rPr>
          <w:b/>
          <w:bCs/>
        </w:rPr>
        <w:t xml:space="preserve"> it</w:t>
      </w:r>
      <w:proofErr w:type="gramEnd"/>
      <w:r w:rsidRPr="00C4585B">
        <w:rPr>
          <w:b/>
          <w:bCs/>
        </w:rPr>
        <w:t xml:space="preserve"> is seen that with increase in </w:t>
      </w:r>
      <w:r>
        <w:rPr>
          <w:b/>
          <w:bCs/>
        </w:rPr>
        <w:t>(V) cutting speed</w:t>
      </w:r>
      <w:r w:rsidRPr="00C4585B">
        <w:rPr>
          <w:b/>
          <w:bCs/>
        </w:rPr>
        <w:t xml:space="preserve"> there is </w:t>
      </w:r>
      <w:r>
        <w:rPr>
          <w:b/>
          <w:bCs/>
        </w:rPr>
        <w:t xml:space="preserve"> decrease in Wx</w:t>
      </w:r>
      <w:r w:rsidRPr="00C4585B">
        <w:rPr>
          <w:b/>
          <w:bCs/>
        </w:rPr>
        <w:t xml:space="preserve"> </w:t>
      </w:r>
      <w:r>
        <w:rPr>
          <w:b/>
          <w:bCs/>
        </w:rPr>
        <w:t>(Maximum depth of waviness).</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27402F" w:rsidRDefault="0027402F">
      <w:pPr>
        <w:rPr>
          <w:bCs/>
        </w:rPr>
      </w:pPr>
      <w:r>
        <w:rPr>
          <w:b/>
        </w:rPr>
        <w:br w:type="page"/>
      </w:r>
    </w:p>
    <w:p w:rsidR="00AD200F" w:rsidRPr="00C9129A" w:rsidRDefault="00AD200F" w:rsidP="00AD200F">
      <w:pPr>
        <w:pStyle w:val="Heading3"/>
        <w:jc w:val="both"/>
        <w:rPr>
          <w:b w:val="0"/>
        </w:rPr>
      </w:pPr>
      <w:r w:rsidRPr="00C9129A">
        <w:rPr>
          <w:b w:val="0"/>
          <w:sz w:val="24"/>
          <w:szCs w:val="24"/>
        </w:rPr>
        <w:lastRenderedPageBreak/>
        <w:t>4.</w:t>
      </w:r>
      <w:r>
        <w:rPr>
          <w:b w:val="0"/>
          <w:sz w:val="24"/>
          <w:szCs w:val="24"/>
        </w:rPr>
        <w:t>8</w:t>
      </w:r>
      <w:r w:rsidRPr="00C9129A">
        <w:rPr>
          <w:b w:val="0"/>
          <w:sz w:val="24"/>
          <w:szCs w:val="24"/>
        </w:rPr>
        <w:t xml:space="preserve"> Graphical analysis for variable speed at constant </w:t>
      </w:r>
      <w:proofErr w:type="gramStart"/>
      <w:r w:rsidRPr="00C9129A">
        <w:rPr>
          <w:b w:val="0"/>
          <w:sz w:val="24"/>
          <w:szCs w:val="24"/>
        </w:rPr>
        <w:t>feed</w:t>
      </w:r>
      <w:r>
        <w:rPr>
          <w:b w:val="0"/>
          <w:sz w:val="24"/>
          <w:szCs w:val="24"/>
        </w:rPr>
        <w:t>(</w:t>
      </w:r>
      <w:proofErr w:type="gramEnd"/>
      <w:r>
        <w:rPr>
          <w:b w:val="0"/>
          <w:sz w:val="24"/>
          <w:szCs w:val="24"/>
        </w:rPr>
        <w:t>0.4</w:t>
      </w:r>
      <w:r w:rsidRPr="00C9129A">
        <w:rPr>
          <w:b w:val="0"/>
          <w:sz w:val="24"/>
          <w:szCs w:val="24"/>
        </w:rPr>
        <w:t>mm/rev) and depth of cut(0.25mm)</w:t>
      </w:r>
    </w:p>
    <w:p w:rsidR="00AD200F" w:rsidRDefault="00AD200F" w:rsidP="00AD200F">
      <w:pPr>
        <w:autoSpaceDE w:val="0"/>
        <w:autoSpaceDN w:val="0"/>
        <w:adjustRightInd w:val="0"/>
        <w:spacing w:line="360" w:lineRule="auto"/>
        <w:rPr>
          <w:b/>
          <w:bCs/>
        </w:rPr>
      </w:pPr>
      <w:r>
        <w:rPr>
          <w:b/>
          <w:bCs/>
        </w:rPr>
        <w:t>4.8.1</w:t>
      </w:r>
      <w:r>
        <w:rPr>
          <w:b/>
          <w:bCs/>
        </w:rPr>
        <w:tab/>
        <w:t>45</w:t>
      </w:r>
      <w:r w:rsidRPr="00AB6E72">
        <w:t>0rpm feed 0.</w:t>
      </w:r>
      <w:r>
        <w:t>4</w:t>
      </w:r>
      <w:r w:rsidRPr="00AB6E72">
        <w:t>mm/rev. D.O.C 0.</w:t>
      </w:r>
      <w:r>
        <w:t>25</w:t>
      </w:r>
      <w:r w:rsidRPr="00AB6E72">
        <w:t>mm</w:t>
      </w:r>
    </w:p>
    <w:p w:rsidR="00AD200F" w:rsidRPr="00010D31" w:rsidRDefault="00AD200F" w:rsidP="00F24BEA">
      <w:pPr>
        <w:pStyle w:val="Heading3"/>
        <w:numPr>
          <w:ilvl w:val="0"/>
          <w:numId w:val="25"/>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9911AB">
        <w:rPr>
          <w:b/>
          <w:bCs/>
          <w:noProof/>
        </w:rPr>
        <w:drawing>
          <wp:inline distT="0" distB="0" distL="0" distR="0">
            <wp:extent cx="5816257" cy="1645920"/>
            <wp:effectExtent l="19050" t="0" r="0" b="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523724" w:rsidRDefault="00AD200F" w:rsidP="00F24BEA">
      <w:pPr>
        <w:pStyle w:val="ListParagraph"/>
        <w:numPr>
          <w:ilvl w:val="0"/>
          <w:numId w:val="25"/>
        </w:numPr>
        <w:autoSpaceDE w:val="0"/>
        <w:autoSpaceDN w:val="0"/>
        <w:adjustRightInd w:val="0"/>
        <w:spacing w:line="360" w:lineRule="auto"/>
        <w:rPr>
          <w:b/>
          <w:bCs/>
        </w:rPr>
      </w:pPr>
      <w:r w:rsidRPr="00523724">
        <w:rPr>
          <w:b/>
          <w:bCs/>
        </w:rPr>
        <w:t xml:space="preserve">Bearing Area Curve </w:t>
      </w:r>
      <w:r w:rsidRPr="00523724">
        <w:rPr>
          <w:b/>
          <w:bCs/>
        </w:rPr>
        <w:tab/>
        <w:t xml:space="preserve">a. </w:t>
      </w:r>
      <w:proofErr w:type="spellStart"/>
      <w:r w:rsidRPr="00523724">
        <w:rPr>
          <w:b/>
          <w:bCs/>
        </w:rPr>
        <w:t>R.K.Parameters</w:t>
      </w:r>
      <w:proofErr w:type="spellEnd"/>
      <w:r w:rsidRPr="00523724">
        <w:rPr>
          <w:b/>
          <w:bCs/>
        </w:rPr>
        <w:t xml:space="preserve"> </w:t>
      </w:r>
      <w:r w:rsidRPr="00523724">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9911AB">
        <w:rPr>
          <w:b/>
          <w:bCs/>
          <w:noProof/>
        </w:rPr>
        <w:drawing>
          <wp:inline distT="0" distB="0" distL="0" distR="0">
            <wp:extent cx="2662123" cy="2103120"/>
            <wp:effectExtent l="19050" t="0" r="4877" b="0"/>
            <wp:docPr id="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9911AB">
        <w:rPr>
          <w:b/>
          <w:bCs/>
          <w:noProof/>
        </w:rPr>
        <w:drawing>
          <wp:inline distT="0" distB="0" distL="0" distR="0">
            <wp:extent cx="2503433" cy="2103725"/>
            <wp:effectExtent l="19050" t="0" r="0" b="0"/>
            <wp:docPr id="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srcRect/>
                    <a:stretch>
                      <a:fillRect/>
                    </a:stretch>
                  </pic:blipFill>
                  <pic:spPr bwMode="auto">
                    <a:xfrm>
                      <a:off x="0" y="0"/>
                      <a:ext cx="2502713"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9911AB">
        <w:rPr>
          <w:b/>
          <w:bCs/>
          <w:noProof/>
        </w:rPr>
        <w:drawing>
          <wp:inline distT="0" distB="0" distL="0" distR="0">
            <wp:extent cx="5816257" cy="1645920"/>
            <wp:effectExtent l="19050" t="0" r="0" b="0"/>
            <wp:docPr id="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27402F" w:rsidRDefault="0027402F">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4.8.2</w:t>
      </w:r>
      <w:r>
        <w:rPr>
          <w:b/>
          <w:bCs/>
        </w:rPr>
        <w:tab/>
        <w:t>71</w:t>
      </w:r>
      <w:r w:rsidRPr="00AB6E72">
        <w:t>0rpm feed 0.</w:t>
      </w:r>
      <w:r>
        <w:t>4</w:t>
      </w:r>
      <w:r w:rsidRPr="00AB6E72">
        <w:t>mm/rev. D.O.C 0.</w:t>
      </w:r>
      <w:r>
        <w:t>25</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26"/>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BD7209">
        <w:rPr>
          <w:b/>
          <w:bCs/>
          <w:noProof/>
        </w:rPr>
        <w:drawing>
          <wp:inline distT="0" distB="0" distL="0" distR="0">
            <wp:extent cx="5816257" cy="1645920"/>
            <wp:effectExtent l="19050" t="0" r="0"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523724" w:rsidRDefault="00AD200F" w:rsidP="00F24BEA">
      <w:pPr>
        <w:pStyle w:val="ListParagraph"/>
        <w:numPr>
          <w:ilvl w:val="0"/>
          <w:numId w:val="26"/>
        </w:numPr>
        <w:autoSpaceDE w:val="0"/>
        <w:autoSpaceDN w:val="0"/>
        <w:adjustRightInd w:val="0"/>
        <w:spacing w:line="360" w:lineRule="auto"/>
        <w:rPr>
          <w:b/>
          <w:bCs/>
        </w:rPr>
      </w:pPr>
      <w:r w:rsidRPr="00523724">
        <w:rPr>
          <w:b/>
          <w:bCs/>
        </w:rPr>
        <w:t xml:space="preserve">Bearing Area Curve </w:t>
      </w:r>
      <w:r w:rsidRPr="00523724">
        <w:rPr>
          <w:b/>
          <w:bCs/>
        </w:rPr>
        <w:tab/>
        <w:t xml:space="preserve">a. </w:t>
      </w:r>
      <w:proofErr w:type="spellStart"/>
      <w:r w:rsidRPr="00523724">
        <w:rPr>
          <w:b/>
          <w:bCs/>
        </w:rPr>
        <w:t>R.K.Parameters</w:t>
      </w:r>
      <w:proofErr w:type="spellEnd"/>
      <w:r w:rsidRPr="00523724">
        <w:rPr>
          <w:b/>
          <w:bCs/>
        </w:rPr>
        <w:t xml:space="preserve"> </w:t>
      </w:r>
      <w:r w:rsidRPr="00523724">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BD7209">
        <w:rPr>
          <w:b/>
          <w:bCs/>
          <w:noProof/>
        </w:rPr>
        <w:drawing>
          <wp:inline distT="0" distB="0" distL="0" distR="0">
            <wp:extent cx="2662123" cy="2103120"/>
            <wp:effectExtent l="19050" t="0" r="4877" b="0"/>
            <wp:docPr id="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BD7209">
        <w:rPr>
          <w:b/>
          <w:bCs/>
          <w:noProof/>
        </w:rPr>
        <w:drawing>
          <wp:inline distT="0" distB="0" distL="0" distR="0">
            <wp:extent cx="2534964" cy="2103725"/>
            <wp:effectExtent l="19050" t="0" r="0" b="0"/>
            <wp:docPr id="1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cstate="print"/>
                    <a:srcRect/>
                    <a:stretch>
                      <a:fillRect/>
                    </a:stretch>
                  </pic:blipFill>
                  <pic:spPr bwMode="auto">
                    <a:xfrm>
                      <a:off x="0" y="0"/>
                      <a:ext cx="2534235"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BD7209">
        <w:rPr>
          <w:b/>
          <w:bCs/>
          <w:noProof/>
        </w:rPr>
        <w:drawing>
          <wp:inline distT="0" distB="0" distL="0" distR="0">
            <wp:extent cx="5816257" cy="1645920"/>
            <wp:effectExtent l="19050" t="0" r="0" b="0"/>
            <wp:docPr id="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4.8.3</w:t>
      </w:r>
      <w:r>
        <w:rPr>
          <w:b/>
          <w:bCs/>
        </w:rPr>
        <w:tab/>
        <w:t>112</w:t>
      </w:r>
      <w:r w:rsidRPr="00AB6E72">
        <w:t>0rpm feed 0.</w:t>
      </w:r>
      <w:r>
        <w:t>4</w:t>
      </w:r>
      <w:r w:rsidRPr="00AB6E72">
        <w:t>mm/rev. D.O.C 0.</w:t>
      </w:r>
      <w:r>
        <w:t>25</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27"/>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385BE6">
        <w:rPr>
          <w:b/>
          <w:bCs/>
          <w:noProof/>
        </w:rPr>
        <w:drawing>
          <wp:inline distT="0" distB="0" distL="0" distR="0">
            <wp:extent cx="5816257" cy="1645920"/>
            <wp:effectExtent l="19050" t="0" r="0"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523724" w:rsidRDefault="00AD200F" w:rsidP="00F24BEA">
      <w:pPr>
        <w:pStyle w:val="ListParagraph"/>
        <w:numPr>
          <w:ilvl w:val="0"/>
          <w:numId w:val="27"/>
        </w:numPr>
        <w:autoSpaceDE w:val="0"/>
        <w:autoSpaceDN w:val="0"/>
        <w:adjustRightInd w:val="0"/>
        <w:spacing w:line="360" w:lineRule="auto"/>
        <w:rPr>
          <w:b/>
          <w:bCs/>
        </w:rPr>
      </w:pPr>
      <w:r w:rsidRPr="00523724">
        <w:rPr>
          <w:b/>
          <w:bCs/>
        </w:rPr>
        <w:t xml:space="preserve">Bearing Area Curve </w:t>
      </w:r>
      <w:r w:rsidRPr="00523724">
        <w:rPr>
          <w:b/>
          <w:bCs/>
        </w:rPr>
        <w:tab/>
        <w:t xml:space="preserve">a. </w:t>
      </w:r>
      <w:proofErr w:type="spellStart"/>
      <w:r w:rsidRPr="00523724">
        <w:rPr>
          <w:b/>
          <w:bCs/>
        </w:rPr>
        <w:t>R.K.Parameters</w:t>
      </w:r>
      <w:proofErr w:type="spellEnd"/>
      <w:r w:rsidRPr="00523724">
        <w:rPr>
          <w:b/>
          <w:bCs/>
        </w:rPr>
        <w:t xml:space="preserve"> </w:t>
      </w:r>
      <w:r w:rsidRPr="00523724">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385BE6">
        <w:rPr>
          <w:b/>
          <w:bCs/>
          <w:noProof/>
        </w:rPr>
        <w:drawing>
          <wp:inline distT="0" distB="0" distL="0" distR="0">
            <wp:extent cx="2662123" cy="2103120"/>
            <wp:effectExtent l="19050" t="0" r="4877" b="0"/>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385BE6">
        <w:rPr>
          <w:b/>
          <w:bCs/>
          <w:noProof/>
        </w:rPr>
        <w:drawing>
          <wp:inline distT="0" distB="0" distL="0" distR="0">
            <wp:extent cx="2516045" cy="2104730"/>
            <wp:effectExtent l="19050" t="0" r="0" b="0"/>
            <wp:docPr id="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cstate="print"/>
                    <a:srcRect/>
                    <a:stretch>
                      <a:fillRect/>
                    </a:stretch>
                  </pic:blipFill>
                  <pic:spPr bwMode="auto">
                    <a:xfrm>
                      <a:off x="0" y="0"/>
                      <a:ext cx="2514121"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385BE6">
        <w:rPr>
          <w:b/>
          <w:bCs/>
          <w:noProof/>
        </w:rPr>
        <w:drawing>
          <wp:inline distT="0" distB="0" distL="0" distR="0">
            <wp:extent cx="5816257" cy="1645920"/>
            <wp:effectExtent l="19050" t="0" r="0" b="0"/>
            <wp:docPr id="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noProof/>
        </w:rPr>
      </w:pPr>
      <w:r w:rsidRPr="00AD6B54">
        <w:rPr>
          <w:b/>
          <w:bCs/>
          <w:noProof/>
        </w:rPr>
        <w:lastRenderedPageBreak/>
        <w:drawing>
          <wp:inline distT="0" distB="0" distL="0" distR="0">
            <wp:extent cx="2534964" cy="1658532"/>
            <wp:effectExtent l="19050" t="0" r="17736" b="0"/>
            <wp:docPr id="20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sidRPr="00AD6B54">
        <w:rPr>
          <w:noProof/>
        </w:rPr>
        <w:t xml:space="preserve"> </w:t>
      </w:r>
      <w:r w:rsidRPr="00AD6B54">
        <w:rPr>
          <w:b/>
          <w:bCs/>
          <w:noProof/>
        </w:rPr>
        <w:drawing>
          <wp:inline distT="0" distB="0" distL="0" distR="0">
            <wp:extent cx="2536738" cy="1658533"/>
            <wp:effectExtent l="19050" t="0" r="15962" b="0"/>
            <wp:docPr id="20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AD200F" w:rsidRDefault="00AD200F" w:rsidP="00AD200F">
      <w:pPr>
        <w:autoSpaceDE w:val="0"/>
        <w:autoSpaceDN w:val="0"/>
        <w:adjustRightInd w:val="0"/>
        <w:spacing w:line="360" w:lineRule="auto"/>
        <w:jc w:val="center"/>
        <w:rPr>
          <w:b/>
          <w:bCs/>
        </w:rPr>
      </w:pPr>
      <w:r>
        <w:rPr>
          <w:b/>
          <w:bCs/>
        </w:rPr>
        <w:t>Figure 4.8.1</w:t>
      </w:r>
      <w:r>
        <w:rPr>
          <w:b/>
          <w:bCs/>
        </w:rPr>
        <w:tab/>
      </w:r>
      <w:r>
        <w:rPr>
          <w:b/>
          <w:bCs/>
        </w:rPr>
        <w:tab/>
      </w:r>
      <w:r>
        <w:rPr>
          <w:b/>
          <w:bCs/>
        </w:rPr>
        <w:tab/>
      </w:r>
      <w:r>
        <w:rPr>
          <w:b/>
          <w:bCs/>
        </w:rPr>
        <w:tab/>
      </w:r>
      <w:r>
        <w:rPr>
          <w:b/>
          <w:bCs/>
        </w:rPr>
        <w:tab/>
        <w:t>Figure 4.8.2</w:t>
      </w:r>
    </w:p>
    <w:p w:rsidR="00AD200F" w:rsidRDefault="00AD200F" w:rsidP="00AD200F">
      <w:pPr>
        <w:autoSpaceDE w:val="0"/>
        <w:autoSpaceDN w:val="0"/>
        <w:adjustRightInd w:val="0"/>
        <w:spacing w:line="360" w:lineRule="auto"/>
        <w:rPr>
          <w:noProof/>
        </w:rPr>
      </w:pPr>
      <w:r w:rsidRPr="00B2306C">
        <w:rPr>
          <w:noProof/>
        </w:rPr>
        <w:drawing>
          <wp:inline distT="0" distB="0" distL="0" distR="0">
            <wp:extent cx="2536738" cy="1693830"/>
            <wp:effectExtent l="19050" t="0" r="15962" b="1620"/>
            <wp:docPr id="20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r w:rsidRPr="00B2306C">
        <w:rPr>
          <w:noProof/>
        </w:rPr>
        <w:t xml:space="preserve"> </w:t>
      </w:r>
      <w:r w:rsidRPr="00B2306C">
        <w:rPr>
          <w:noProof/>
        </w:rPr>
        <w:drawing>
          <wp:inline distT="0" distB="0" distL="0" distR="0">
            <wp:extent cx="2538008" cy="1693830"/>
            <wp:effectExtent l="19050" t="0" r="14692" b="1620"/>
            <wp:docPr id="20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AD200F" w:rsidRDefault="00AD200F" w:rsidP="00AD200F">
      <w:pPr>
        <w:autoSpaceDE w:val="0"/>
        <w:autoSpaceDN w:val="0"/>
        <w:adjustRightInd w:val="0"/>
        <w:spacing w:line="360" w:lineRule="auto"/>
        <w:jc w:val="center"/>
        <w:rPr>
          <w:b/>
          <w:bCs/>
        </w:rPr>
      </w:pPr>
      <w:r>
        <w:rPr>
          <w:b/>
          <w:bCs/>
        </w:rPr>
        <w:t>Figure 4.8.3</w:t>
      </w:r>
      <w:r>
        <w:rPr>
          <w:b/>
          <w:bCs/>
        </w:rPr>
        <w:tab/>
      </w:r>
      <w:r>
        <w:rPr>
          <w:b/>
          <w:bCs/>
        </w:rPr>
        <w:tab/>
      </w:r>
      <w:r>
        <w:rPr>
          <w:b/>
          <w:bCs/>
        </w:rPr>
        <w:tab/>
      </w:r>
      <w:r>
        <w:rPr>
          <w:b/>
          <w:bCs/>
        </w:rPr>
        <w:tab/>
      </w:r>
      <w:r>
        <w:rPr>
          <w:b/>
          <w:bCs/>
        </w:rPr>
        <w:tab/>
        <w:t>Figure 4.8.4</w:t>
      </w:r>
    </w:p>
    <w:p w:rsidR="00AD200F" w:rsidRDefault="00AD200F" w:rsidP="00AD200F">
      <w:pPr>
        <w:autoSpaceDE w:val="0"/>
        <w:autoSpaceDN w:val="0"/>
        <w:adjustRightInd w:val="0"/>
        <w:spacing w:line="360" w:lineRule="auto"/>
        <w:rPr>
          <w:noProof/>
        </w:rPr>
      </w:pPr>
      <w:r w:rsidRPr="00E4694C">
        <w:rPr>
          <w:noProof/>
        </w:rPr>
        <w:drawing>
          <wp:inline distT="0" distB="0" distL="0" distR="0">
            <wp:extent cx="2538008" cy="1706398"/>
            <wp:effectExtent l="19050" t="0" r="14692" b="8102"/>
            <wp:docPr id="20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r w:rsidRPr="00E4694C">
        <w:rPr>
          <w:noProof/>
        </w:rPr>
        <w:t xml:space="preserve"> </w:t>
      </w:r>
      <w:r w:rsidRPr="00E4694C">
        <w:rPr>
          <w:noProof/>
        </w:rPr>
        <w:drawing>
          <wp:inline distT="0" distB="0" distL="0" distR="0">
            <wp:extent cx="2539278" cy="1721595"/>
            <wp:effectExtent l="19050" t="0" r="13422" b="0"/>
            <wp:docPr id="20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AD200F" w:rsidRDefault="00AD200F" w:rsidP="00AD200F">
      <w:pPr>
        <w:autoSpaceDE w:val="0"/>
        <w:autoSpaceDN w:val="0"/>
        <w:adjustRightInd w:val="0"/>
        <w:spacing w:line="360" w:lineRule="auto"/>
        <w:jc w:val="center"/>
        <w:rPr>
          <w:b/>
          <w:bCs/>
        </w:rPr>
      </w:pPr>
      <w:r>
        <w:rPr>
          <w:b/>
          <w:bCs/>
        </w:rPr>
        <w:t>Figure 4.8.5</w:t>
      </w:r>
      <w:r>
        <w:rPr>
          <w:b/>
          <w:bCs/>
        </w:rPr>
        <w:tab/>
      </w:r>
      <w:r>
        <w:rPr>
          <w:b/>
          <w:bCs/>
        </w:rPr>
        <w:tab/>
      </w:r>
      <w:r>
        <w:rPr>
          <w:b/>
          <w:bCs/>
        </w:rPr>
        <w:tab/>
      </w:r>
      <w:r>
        <w:rPr>
          <w:b/>
          <w:bCs/>
        </w:rPr>
        <w:tab/>
      </w:r>
      <w:r>
        <w:rPr>
          <w:b/>
          <w:bCs/>
        </w:rPr>
        <w:tab/>
        <w:t>Figure 4.8.6</w:t>
      </w:r>
    </w:p>
    <w:p w:rsidR="00AD200F" w:rsidRDefault="00AD200F" w:rsidP="00AD200F">
      <w:pPr>
        <w:autoSpaceDE w:val="0"/>
        <w:autoSpaceDN w:val="0"/>
        <w:adjustRightInd w:val="0"/>
        <w:spacing w:line="360" w:lineRule="auto"/>
        <w:rPr>
          <w:noProof/>
        </w:rPr>
      </w:pPr>
      <w:r w:rsidRPr="00E4694C">
        <w:rPr>
          <w:noProof/>
        </w:rPr>
        <w:drawing>
          <wp:inline distT="0" distB="0" distL="0" distR="0">
            <wp:extent cx="2536738" cy="1691290"/>
            <wp:effectExtent l="19050" t="0" r="15962" b="4160"/>
            <wp:docPr id="21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r w:rsidRPr="00982B7B">
        <w:rPr>
          <w:noProof/>
        </w:rPr>
        <w:t xml:space="preserve"> </w:t>
      </w:r>
      <w:r w:rsidRPr="00982B7B">
        <w:rPr>
          <w:noProof/>
        </w:rPr>
        <w:drawing>
          <wp:inline distT="0" distB="0" distL="0" distR="0">
            <wp:extent cx="2539278" cy="1693829"/>
            <wp:effectExtent l="19050" t="0" r="13422" b="1621"/>
            <wp:docPr id="21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AD200F" w:rsidRDefault="00AD200F" w:rsidP="00AD200F">
      <w:pPr>
        <w:autoSpaceDE w:val="0"/>
        <w:autoSpaceDN w:val="0"/>
        <w:adjustRightInd w:val="0"/>
        <w:spacing w:line="360" w:lineRule="auto"/>
        <w:jc w:val="center"/>
        <w:rPr>
          <w:b/>
          <w:bCs/>
        </w:rPr>
      </w:pPr>
      <w:r>
        <w:rPr>
          <w:b/>
          <w:bCs/>
        </w:rPr>
        <w:t>Figure 4.8.7</w:t>
      </w:r>
      <w:r>
        <w:rPr>
          <w:b/>
          <w:bCs/>
        </w:rPr>
        <w:tab/>
      </w:r>
      <w:r>
        <w:rPr>
          <w:b/>
          <w:bCs/>
        </w:rPr>
        <w:tab/>
      </w:r>
      <w:r>
        <w:rPr>
          <w:b/>
          <w:bCs/>
        </w:rPr>
        <w:tab/>
      </w:r>
      <w:r>
        <w:rPr>
          <w:b/>
          <w:bCs/>
        </w:rPr>
        <w:tab/>
      </w:r>
      <w:r>
        <w:rPr>
          <w:b/>
          <w:bCs/>
        </w:rPr>
        <w:tab/>
        <w:t>Figure 4.8.8</w:t>
      </w:r>
    </w:p>
    <w:p w:rsidR="00AD200F" w:rsidRDefault="00AD200F" w:rsidP="00F24BEA">
      <w:pPr>
        <w:pStyle w:val="ListParagraph"/>
        <w:numPr>
          <w:ilvl w:val="0"/>
          <w:numId w:val="31"/>
        </w:numPr>
        <w:autoSpaceDE w:val="0"/>
        <w:autoSpaceDN w:val="0"/>
        <w:adjustRightInd w:val="0"/>
        <w:spacing w:line="360" w:lineRule="auto"/>
        <w:jc w:val="both"/>
        <w:rPr>
          <w:b/>
          <w:bCs/>
        </w:rPr>
      </w:pPr>
      <w:r w:rsidRPr="00146610">
        <w:rPr>
          <w:b/>
          <w:bCs/>
        </w:rPr>
        <w:lastRenderedPageBreak/>
        <w:t xml:space="preserve">From Fig. </w:t>
      </w:r>
      <w:r>
        <w:rPr>
          <w:b/>
          <w:bCs/>
        </w:rPr>
        <w:t>4</w:t>
      </w:r>
      <w:r w:rsidRPr="00146610">
        <w:rPr>
          <w:b/>
          <w:bCs/>
        </w:rPr>
        <w:t xml:space="preserve">.8.1 It is seen that with increase in speed there is increase in both Ar (Mean spacing of roughness) and Rsm (Mean width of </w:t>
      </w:r>
      <w:proofErr w:type="gramStart"/>
      <w:r w:rsidRPr="00146610">
        <w:rPr>
          <w:b/>
          <w:bCs/>
        </w:rPr>
        <w:t>profile )</w:t>
      </w:r>
      <w:proofErr w:type="gramEnd"/>
      <w:r>
        <w:rPr>
          <w:b/>
          <w:bCs/>
        </w:rPr>
        <w:t xml:space="preserve"> </w:t>
      </w:r>
      <w:r w:rsidRPr="00146610">
        <w:rPr>
          <w:b/>
          <w:bCs/>
        </w:rPr>
        <w:t xml:space="preserve">till 98.09 m/min then it </w:t>
      </w:r>
      <w:r>
        <w:rPr>
          <w:b/>
          <w:bCs/>
        </w:rPr>
        <w:t>de</w:t>
      </w:r>
      <w:r w:rsidRPr="00146610">
        <w:rPr>
          <w:b/>
          <w:bCs/>
        </w:rPr>
        <w:t>creases</w:t>
      </w:r>
      <w:r>
        <w:rPr>
          <w:b/>
          <w:bCs/>
        </w:rPr>
        <w:t>.</w:t>
      </w:r>
    </w:p>
    <w:p w:rsidR="00AD200F" w:rsidRPr="00146610" w:rsidRDefault="00AD200F" w:rsidP="00F24BEA">
      <w:pPr>
        <w:pStyle w:val="ListParagraph"/>
        <w:numPr>
          <w:ilvl w:val="0"/>
          <w:numId w:val="31"/>
        </w:numPr>
        <w:autoSpaceDE w:val="0"/>
        <w:autoSpaceDN w:val="0"/>
        <w:adjustRightInd w:val="0"/>
        <w:spacing w:line="360" w:lineRule="auto"/>
        <w:jc w:val="both"/>
        <w:rPr>
          <w:b/>
          <w:bCs/>
        </w:rPr>
      </w:pPr>
      <w:r w:rsidRPr="00146610">
        <w:rPr>
          <w:b/>
          <w:bCs/>
        </w:rPr>
        <w:t xml:space="preserve"> From fig. </w:t>
      </w:r>
      <w:r>
        <w:rPr>
          <w:b/>
          <w:bCs/>
        </w:rPr>
        <w:t>4</w:t>
      </w:r>
      <w:r w:rsidRPr="00146610">
        <w:rPr>
          <w:b/>
          <w:bCs/>
        </w:rPr>
        <w:t>.</w:t>
      </w:r>
      <w:r>
        <w:rPr>
          <w:b/>
          <w:bCs/>
        </w:rPr>
        <w:t>8</w:t>
      </w:r>
      <w:r w:rsidRPr="00146610">
        <w:rPr>
          <w:b/>
          <w:bCs/>
        </w:rPr>
        <w:t xml:space="preserve">.2 it is seen that with increase in (V) cutting speed there is decrease in </w:t>
      </w:r>
      <w:r>
        <w:rPr>
          <w:b/>
          <w:bCs/>
        </w:rPr>
        <w:t xml:space="preserve">both </w:t>
      </w:r>
      <w:r w:rsidRPr="00146610">
        <w:rPr>
          <w:b/>
          <w:bCs/>
        </w:rPr>
        <w:t>R (Mean depth of roughness)</w:t>
      </w:r>
      <w:r>
        <w:rPr>
          <w:b/>
          <w:bCs/>
        </w:rPr>
        <w:t xml:space="preserve"> and</w:t>
      </w:r>
      <w:r w:rsidRPr="00146610">
        <w:rPr>
          <w:b/>
          <w:bCs/>
        </w:rPr>
        <w:t xml:space="preserve"> Ra (Mean roughness </w:t>
      </w:r>
      <w:proofErr w:type="gramStart"/>
      <w:r w:rsidRPr="00146610">
        <w:rPr>
          <w:b/>
          <w:bCs/>
        </w:rPr>
        <w:t>parameter )</w:t>
      </w:r>
      <w:proofErr w:type="gramEnd"/>
      <w:r>
        <w:rPr>
          <w:b/>
          <w:bCs/>
        </w:rPr>
        <w: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sidRPr="00C4585B">
        <w:rPr>
          <w:b/>
          <w:bCs/>
        </w:rPr>
        <w:t xml:space="preserve">From fig. </w:t>
      </w:r>
      <w:r>
        <w:rPr>
          <w:b/>
          <w:bCs/>
        </w:rPr>
        <w:t>4.8.</w:t>
      </w:r>
      <w:r w:rsidRPr="00C4585B">
        <w:rPr>
          <w:b/>
          <w:bCs/>
        </w:rPr>
        <w:t xml:space="preserve">3 it is seen that with increase in </w:t>
      </w:r>
      <w:r>
        <w:rPr>
          <w:b/>
          <w:bCs/>
        </w:rPr>
        <w:t>(V) cutting speed</w:t>
      </w:r>
      <w:r w:rsidRPr="00C4585B">
        <w:rPr>
          <w:b/>
          <w:bCs/>
        </w:rPr>
        <w:t xml:space="preserve"> there is decrease in both Rx (Mean depth of profile irregularity) and Pt (Max. peak to valley height)</w:t>
      </w:r>
      <w:r>
        <w:rPr>
          <w:b/>
          <w:bCs/>
        </w:rPr>
        <w: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From fig. 4.8.4</w:t>
      </w:r>
      <w:r w:rsidRPr="00C4585B">
        <w:rPr>
          <w:b/>
          <w:bCs/>
        </w:rPr>
        <w:t xml:space="preserve"> it is seen that with increase in </w:t>
      </w:r>
      <w:r>
        <w:rPr>
          <w:b/>
          <w:bCs/>
        </w:rPr>
        <w:t>(V) cutting speed</w:t>
      </w:r>
      <w:r w:rsidRPr="00C4585B">
        <w:rPr>
          <w:b/>
          <w:bCs/>
        </w:rPr>
        <w:t xml:space="preserve"> there </w:t>
      </w:r>
      <w:proofErr w:type="gramStart"/>
      <w:r w:rsidRPr="00C4585B">
        <w:rPr>
          <w:b/>
          <w:bCs/>
        </w:rPr>
        <w:t xml:space="preserve">is </w:t>
      </w:r>
      <w:r>
        <w:rPr>
          <w:b/>
          <w:bCs/>
        </w:rPr>
        <w:t xml:space="preserve"> </w:t>
      </w:r>
      <w:r w:rsidRPr="00C4585B">
        <w:rPr>
          <w:b/>
          <w:bCs/>
        </w:rPr>
        <w:t>decrease</w:t>
      </w:r>
      <w:proofErr w:type="gramEnd"/>
      <w:r w:rsidRPr="00C4585B">
        <w:rPr>
          <w:b/>
          <w:bCs/>
        </w:rPr>
        <w:t xml:space="preserve"> in R</w:t>
      </w:r>
      <w:r>
        <w:rPr>
          <w:b/>
          <w:bCs/>
        </w:rPr>
        <w:t>a</w:t>
      </w:r>
      <w:r w:rsidRPr="00C4585B">
        <w:rPr>
          <w:b/>
          <w:bCs/>
        </w:rPr>
        <w:t xml:space="preserve"> </w:t>
      </w:r>
      <w:r>
        <w:rPr>
          <w:b/>
          <w:bCs/>
        </w:rPr>
        <w:t>(Mean roughness parameter ).</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4.8.5 </w:t>
      </w:r>
      <w:r w:rsidRPr="00C4585B">
        <w:rPr>
          <w:b/>
          <w:bCs/>
        </w:rPr>
        <w:t xml:space="preserve">it is seen that with increase in </w:t>
      </w:r>
      <w:r>
        <w:rPr>
          <w:b/>
          <w:bCs/>
        </w:rPr>
        <w:t>(V) cutting speed</w:t>
      </w:r>
      <w:r w:rsidRPr="00C4585B">
        <w:rPr>
          <w:b/>
          <w:bCs/>
        </w:rPr>
        <w:t xml:space="preserve"> there </w:t>
      </w:r>
      <w:proofErr w:type="gramStart"/>
      <w:r w:rsidRPr="00C4585B">
        <w:rPr>
          <w:b/>
          <w:bCs/>
        </w:rPr>
        <w:t xml:space="preserve">is </w:t>
      </w:r>
      <w:r>
        <w:rPr>
          <w:b/>
          <w:bCs/>
        </w:rPr>
        <w:t xml:space="preserve"> </w:t>
      </w:r>
      <w:r w:rsidRPr="00C4585B">
        <w:rPr>
          <w:b/>
          <w:bCs/>
        </w:rPr>
        <w:t>decrease</w:t>
      </w:r>
      <w:proofErr w:type="gramEnd"/>
      <w:r w:rsidRPr="00C4585B">
        <w:rPr>
          <w:b/>
          <w:bCs/>
        </w:rPr>
        <w:t xml:space="preserve"> in R</w:t>
      </w:r>
      <w:r>
        <w:rPr>
          <w:b/>
          <w:bCs/>
        </w:rPr>
        <w:t>k</w:t>
      </w:r>
      <w:r w:rsidRPr="00C4585B">
        <w:rPr>
          <w:b/>
          <w:bCs/>
        </w:rPr>
        <w:t xml:space="preserve"> </w:t>
      </w:r>
      <w:r>
        <w:rPr>
          <w:b/>
          <w:bCs/>
        </w:rPr>
        <w:t>(core roughness).</w:t>
      </w:r>
    </w:p>
    <w:p w:rsidR="00AD200F" w:rsidRDefault="00AD200F" w:rsidP="00F24BEA">
      <w:pPr>
        <w:pStyle w:val="ListParagraph"/>
        <w:numPr>
          <w:ilvl w:val="0"/>
          <w:numId w:val="31"/>
        </w:numPr>
        <w:autoSpaceDE w:val="0"/>
        <w:autoSpaceDN w:val="0"/>
        <w:adjustRightInd w:val="0"/>
        <w:spacing w:line="360" w:lineRule="auto"/>
        <w:jc w:val="both"/>
        <w:rPr>
          <w:b/>
          <w:bCs/>
        </w:rPr>
      </w:pPr>
      <w:r w:rsidRPr="006162E6">
        <w:rPr>
          <w:b/>
          <w:bCs/>
        </w:rPr>
        <w:t xml:space="preserve">From Fig. </w:t>
      </w:r>
      <w:r>
        <w:rPr>
          <w:b/>
          <w:bCs/>
        </w:rPr>
        <w:t>4</w:t>
      </w:r>
      <w:r w:rsidRPr="006162E6">
        <w:rPr>
          <w:b/>
          <w:bCs/>
        </w:rPr>
        <w:t>.8.6 It is seen that with increase in (V) cutting speed there is increase in both MR1 (Material component MR1) and MR2 (Material component MR2).</w:t>
      </w:r>
    </w:p>
    <w:p w:rsidR="00AD200F" w:rsidRDefault="00AD200F" w:rsidP="00F24BEA">
      <w:pPr>
        <w:pStyle w:val="ListParagraph"/>
        <w:numPr>
          <w:ilvl w:val="0"/>
          <w:numId w:val="31"/>
        </w:numPr>
        <w:autoSpaceDE w:val="0"/>
        <w:autoSpaceDN w:val="0"/>
        <w:adjustRightInd w:val="0"/>
        <w:spacing w:line="360" w:lineRule="auto"/>
        <w:jc w:val="both"/>
        <w:rPr>
          <w:b/>
          <w:bCs/>
        </w:rPr>
      </w:pPr>
      <w:r w:rsidRPr="006162E6">
        <w:rPr>
          <w:b/>
          <w:bCs/>
        </w:rPr>
        <w:t xml:space="preserve"> From Fig.</w:t>
      </w:r>
      <w:r>
        <w:rPr>
          <w:b/>
          <w:bCs/>
        </w:rPr>
        <w:t>4</w:t>
      </w:r>
      <w:r w:rsidRPr="006162E6">
        <w:rPr>
          <w:b/>
          <w:bCs/>
        </w:rPr>
        <w:t xml:space="preserve">.8.7 </w:t>
      </w:r>
      <w:proofErr w:type="gramStart"/>
      <w:r w:rsidRPr="006162E6">
        <w:rPr>
          <w:b/>
          <w:bCs/>
        </w:rPr>
        <w:t>It</w:t>
      </w:r>
      <w:proofErr w:type="gramEnd"/>
      <w:r w:rsidRPr="006162E6">
        <w:rPr>
          <w:b/>
          <w:bCs/>
        </w:rPr>
        <w:t xml:space="preserve"> is seen that with increase in (V) cutting speed there is decrease in both Rvk (Reduced valley height) and Rpk (Reduced peak height).</w:t>
      </w:r>
    </w:p>
    <w:p w:rsidR="00AD200F" w:rsidRPr="00484FEB" w:rsidRDefault="00AD200F" w:rsidP="00F24BEA">
      <w:pPr>
        <w:pStyle w:val="ListParagraph"/>
        <w:numPr>
          <w:ilvl w:val="0"/>
          <w:numId w:val="31"/>
        </w:numPr>
        <w:autoSpaceDE w:val="0"/>
        <w:autoSpaceDN w:val="0"/>
        <w:adjustRightInd w:val="0"/>
        <w:spacing w:line="360" w:lineRule="auto"/>
        <w:jc w:val="both"/>
        <w:rPr>
          <w:b/>
          <w:bCs/>
        </w:rPr>
      </w:pPr>
      <w:r w:rsidRPr="006162E6">
        <w:rPr>
          <w:b/>
          <w:bCs/>
        </w:rPr>
        <w:t xml:space="preserve"> From </w:t>
      </w:r>
      <w:proofErr w:type="gramStart"/>
      <w:r w:rsidRPr="006162E6">
        <w:rPr>
          <w:b/>
          <w:bCs/>
        </w:rPr>
        <w:t>fig.</w:t>
      </w:r>
      <w:r>
        <w:rPr>
          <w:b/>
          <w:bCs/>
        </w:rPr>
        <w:t>4</w:t>
      </w:r>
      <w:r w:rsidRPr="006162E6">
        <w:rPr>
          <w:b/>
          <w:bCs/>
        </w:rPr>
        <w:t>.7.8  it</w:t>
      </w:r>
      <w:proofErr w:type="gramEnd"/>
      <w:r w:rsidRPr="006162E6">
        <w:rPr>
          <w:b/>
          <w:bCs/>
        </w:rPr>
        <w:t xml:space="preserve"> is seen that with increase in (V) cutting speed there is  decrease in Wx (Maximum depth of waviness).</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p>
    <w:p w:rsidR="0027402F" w:rsidRDefault="0027402F">
      <w:pPr>
        <w:rPr>
          <w:bCs/>
        </w:rPr>
      </w:pPr>
      <w:r>
        <w:rPr>
          <w:b/>
        </w:rPr>
        <w:br w:type="page"/>
      </w:r>
    </w:p>
    <w:p w:rsidR="00AD200F" w:rsidRPr="00C9129A" w:rsidRDefault="00AD200F" w:rsidP="00AD200F">
      <w:pPr>
        <w:pStyle w:val="Heading3"/>
        <w:jc w:val="both"/>
        <w:rPr>
          <w:b w:val="0"/>
        </w:rPr>
      </w:pPr>
      <w:r w:rsidRPr="00C9129A">
        <w:rPr>
          <w:b w:val="0"/>
          <w:sz w:val="24"/>
          <w:szCs w:val="24"/>
        </w:rPr>
        <w:lastRenderedPageBreak/>
        <w:t>4.</w:t>
      </w:r>
      <w:r>
        <w:rPr>
          <w:b w:val="0"/>
          <w:sz w:val="24"/>
          <w:szCs w:val="24"/>
        </w:rPr>
        <w:t>9</w:t>
      </w:r>
      <w:r w:rsidRPr="00C9129A">
        <w:rPr>
          <w:b w:val="0"/>
          <w:sz w:val="24"/>
          <w:szCs w:val="24"/>
        </w:rPr>
        <w:t xml:space="preserve"> Graphical analysis for variable speed at constant </w:t>
      </w:r>
      <w:proofErr w:type="gramStart"/>
      <w:r w:rsidRPr="00C9129A">
        <w:rPr>
          <w:b w:val="0"/>
          <w:sz w:val="24"/>
          <w:szCs w:val="24"/>
        </w:rPr>
        <w:t>feed</w:t>
      </w:r>
      <w:r>
        <w:rPr>
          <w:b w:val="0"/>
          <w:sz w:val="24"/>
          <w:szCs w:val="24"/>
        </w:rPr>
        <w:t>(</w:t>
      </w:r>
      <w:proofErr w:type="gramEnd"/>
      <w:r>
        <w:rPr>
          <w:b w:val="0"/>
          <w:sz w:val="24"/>
          <w:szCs w:val="24"/>
        </w:rPr>
        <w:t>0.4</w:t>
      </w:r>
      <w:r w:rsidRPr="00C9129A">
        <w:rPr>
          <w:b w:val="0"/>
          <w:sz w:val="24"/>
          <w:szCs w:val="24"/>
        </w:rPr>
        <w:t>mm/rev) and depth of cut</w:t>
      </w:r>
      <w:r>
        <w:rPr>
          <w:b w:val="0"/>
          <w:sz w:val="24"/>
          <w:szCs w:val="24"/>
        </w:rPr>
        <w:t>(0.30</w:t>
      </w:r>
      <w:r w:rsidRPr="00C9129A">
        <w:rPr>
          <w:b w:val="0"/>
          <w:sz w:val="24"/>
          <w:szCs w:val="24"/>
        </w:rPr>
        <w:t>mm)</w:t>
      </w:r>
    </w:p>
    <w:p w:rsidR="00AD200F" w:rsidRDefault="00AD200F" w:rsidP="00AD200F">
      <w:pPr>
        <w:autoSpaceDE w:val="0"/>
        <w:autoSpaceDN w:val="0"/>
        <w:adjustRightInd w:val="0"/>
        <w:spacing w:line="360" w:lineRule="auto"/>
        <w:rPr>
          <w:b/>
          <w:bCs/>
        </w:rPr>
      </w:pPr>
      <w:r>
        <w:rPr>
          <w:b/>
          <w:bCs/>
        </w:rPr>
        <w:t>4.9.1</w:t>
      </w:r>
      <w:r>
        <w:rPr>
          <w:b/>
          <w:bCs/>
        </w:rPr>
        <w:tab/>
        <w:t>45</w:t>
      </w:r>
      <w:r w:rsidRPr="00AB6E72">
        <w:t>0rpm feed 0.</w:t>
      </w:r>
      <w:r>
        <w:t>4</w:t>
      </w:r>
      <w:r w:rsidRPr="00AB6E72">
        <w:t>mm/rev. D.O.C 0.</w:t>
      </w:r>
      <w:r>
        <w:t>30</w:t>
      </w:r>
      <w:r w:rsidRPr="00AB6E72">
        <w:t>mm</w:t>
      </w:r>
    </w:p>
    <w:p w:rsidR="00AD200F" w:rsidRPr="00010D31" w:rsidRDefault="00AD200F" w:rsidP="00F24BEA">
      <w:pPr>
        <w:pStyle w:val="Heading3"/>
        <w:numPr>
          <w:ilvl w:val="0"/>
          <w:numId w:val="28"/>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B255A5">
        <w:rPr>
          <w:b/>
          <w:bCs/>
          <w:noProof/>
        </w:rPr>
        <w:drawing>
          <wp:inline distT="0" distB="0" distL="0" distR="0">
            <wp:extent cx="5816257" cy="1645920"/>
            <wp:effectExtent l="19050" t="0" r="0" b="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523724" w:rsidRDefault="00AD200F" w:rsidP="00F24BEA">
      <w:pPr>
        <w:pStyle w:val="ListParagraph"/>
        <w:numPr>
          <w:ilvl w:val="0"/>
          <w:numId w:val="28"/>
        </w:numPr>
        <w:autoSpaceDE w:val="0"/>
        <w:autoSpaceDN w:val="0"/>
        <w:adjustRightInd w:val="0"/>
        <w:spacing w:line="360" w:lineRule="auto"/>
        <w:rPr>
          <w:b/>
          <w:bCs/>
        </w:rPr>
      </w:pPr>
      <w:r w:rsidRPr="00523724">
        <w:rPr>
          <w:b/>
          <w:bCs/>
        </w:rPr>
        <w:t xml:space="preserve">Bearing Area Curve </w:t>
      </w:r>
      <w:r w:rsidRPr="00523724">
        <w:rPr>
          <w:b/>
          <w:bCs/>
        </w:rPr>
        <w:tab/>
        <w:t xml:space="preserve">a. </w:t>
      </w:r>
      <w:proofErr w:type="spellStart"/>
      <w:r w:rsidRPr="00523724">
        <w:rPr>
          <w:b/>
          <w:bCs/>
        </w:rPr>
        <w:t>R.K.Parameters</w:t>
      </w:r>
      <w:proofErr w:type="spellEnd"/>
      <w:r w:rsidRPr="00523724">
        <w:rPr>
          <w:b/>
          <w:bCs/>
        </w:rPr>
        <w:t xml:space="preserve"> </w:t>
      </w:r>
      <w:r w:rsidRPr="00523724">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B255A5">
        <w:rPr>
          <w:b/>
          <w:bCs/>
          <w:noProof/>
        </w:rPr>
        <w:drawing>
          <wp:inline distT="0" distB="0" distL="0" distR="0">
            <wp:extent cx="2679192" cy="2103120"/>
            <wp:effectExtent l="19050" t="0" r="6858" b="0"/>
            <wp:docPr id="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cstate="print"/>
                    <a:srcRect/>
                    <a:stretch>
                      <a:fillRect/>
                    </a:stretch>
                  </pic:blipFill>
                  <pic:spPr bwMode="auto">
                    <a:xfrm>
                      <a:off x="0" y="0"/>
                      <a:ext cx="2679192" cy="2103120"/>
                    </a:xfrm>
                    <a:prstGeom prst="rect">
                      <a:avLst/>
                    </a:prstGeom>
                    <a:noFill/>
                    <a:ln w="9525">
                      <a:noFill/>
                      <a:miter lim="800000"/>
                      <a:headEnd/>
                      <a:tailEnd/>
                    </a:ln>
                  </pic:spPr>
                </pic:pic>
              </a:graphicData>
            </a:graphic>
          </wp:inline>
        </w:drawing>
      </w:r>
      <w:r w:rsidRPr="00B255A5">
        <w:rPr>
          <w:b/>
          <w:bCs/>
          <w:noProof/>
        </w:rPr>
        <w:drawing>
          <wp:inline distT="0" distB="0" distL="0" distR="0">
            <wp:extent cx="2528658" cy="2103725"/>
            <wp:effectExtent l="19050" t="0" r="4992" b="0"/>
            <wp:docPr id="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cstate="print"/>
                    <a:srcRect/>
                    <a:stretch>
                      <a:fillRect/>
                    </a:stretch>
                  </pic:blipFill>
                  <pic:spPr bwMode="auto">
                    <a:xfrm>
                      <a:off x="0" y="0"/>
                      <a:ext cx="2527931"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B255A5">
        <w:rPr>
          <w:b/>
          <w:bCs/>
          <w:noProof/>
        </w:rPr>
        <w:drawing>
          <wp:inline distT="0" distB="0" distL="0" distR="0">
            <wp:extent cx="5816257" cy="1645920"/>
            <wp:effectExtent l="19050" t="0" r="0" b="0"/>
            <wp:docPr id="1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997E88" w:rsidRDefault="00997E88">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4.9.2</w:t>
      </w:r>
      <w:r>
        <w:rPr>
          <w:b/>
          <w:bCs/>
        </w:rPr>
        <w:tab/>
        <w:t>71</w:t>
      </w:r>
      <w:r w:rsidRPr="00AB6E72">
        <w:t>0rpm feed 0.</w:t>
      </w:r>
      <w:r>
        <w:t>4</w:t>
      </w:r>
      <w:r w:rsidRPr="00AB6E72">
        <w:t>mm/rev. D.O.C 0.</w:t>
      </w:r>
      <w:r>
        <w:t>30</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29"/>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D47027">
        <w:rPr>
          <w:b/>
          <w:bCs/>
          <w:noProof/>
        </w:rPr>
        <w:drawing>
          <wp:inline distT="0" distB="0" distL="0" distR="0">
            <wp:extent cx="5816257" cy="1645920"/>
            <wp:effectExtent l="19050" t="0" r="0" b="0"/>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523724" w:rsidRDefault="00AD200F" w:rsidP="00F24BEA">
      <w:pPr>
        <w:pStyle w:val="ListParagraph"/>
        <w:numPr>
          <w:ilvl w:val="0"/>
          <w:numId w:val="29"/>
        </w:numPr>
        <w:autoSpaceDE w:val="0"/>
        <w:autoSpaceDN w:val="0"/>
        <w:adjustRightInd w:val="0"/>
        <w:spacing w:line="360" w:lineRule="auto"/>
        <w:rPr>
          <w:b/>
          <w:bCs/>
        </w:rPr>
      </w:pPr>
      <w:r w:rsidRPr="00523724">
        <w:rPr>
          <w:b/>
          <w:bCs/>
        </w:rPr>
        <w:t xml:space="preserve">Bearing Area Curve </w:t>
      </w:r>
      <w:r w:rsidRPr="00523724">
        <w:rPr>
          <w:b/>
          <w:bCs/>
        </w:rPr>
        <w:tab/>
        <w:t xml:space="preserve">a. </w:t>
      </w:r>
      <w:proofErr w:type="spellStart"/>
      <w:r w:rsidRPr="00523724">
        <w:rPr>
          <w:b/>
          <w:bCs/>
        </w:rPr>
        <w:t>R.K.Parameters</w:t>
      </w:r>
      <w:proofErr w:type="spellEnd"/>
      <w:r w:rsidRPr="00523724">
        <w:rPr>
          <w:b/>
          <w:bCs/>
        </w:rPr>
        <w:t xml:space="preserve"> </w:t>
      </w:r>
      <w:r w:rsidRPr="00523724">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D47027">
        <w:rPr>
          <w:b/>
          <w:bCs/>
          <w:noProof/>
        </w:rPr>
        <w:drawing>
          <wp:inline distT="0" distB="0" distL="0" distR="0">
            <wp:extent cx="2662123" cy="2103120"/>
            <wp:effectExtent l="19050" t="0" r="4877" b="0"/>
            <wp:docPr id="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D47027">
        <w:rPr>
          <w:b/>
          <w:bCs/>
          <w:noProof/>
        </w:rPr>
        <w:drawing>
          <wp:inline distT="0" distB="0" distL="0" distR="0">
            <wp:extent cx="2522351" cy="2103725"/>
            <wp:effectExtent l="19050" t="0" r="0" b="0"/>
            <wp:docPr id="1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srcRect/>
                    <a:stretch>
                      <a:fillRect/>
                    </a:stretch>
                  </pic:blipFill>
                  <pic:spPr bwMode="auto">
                    <a:xfrm>
                      <a:off x="0" y="0"/>
                      <a:ext cx="2521625"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D47027">
        <w:rPr>
          <w:b/>
          <w:bCs/>
          <w:noProof/>
        </w:rPr>
        <w:drawing>
          <wp:inline distT="0" distB="0" distL="0" distR="0">
            <wp:extent cx="5816257" cy="1645920"/>
            <wp:effectExtent l="19050" t="0" r="0" b="0"/>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8"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997E88" w:rsidRDefault="00997E88">
      <w:pPr>
        <w:rPr>
          <w:b/>
          <w:bCs/>
        </w:rPr>
      </w:pPr>
      <w:r>
        <w:rPr>
          <w:b/>
          <w:bCs/>
        </w:rPr>
        <w:br w:type="page"/>
      </w:r>
    </w:p>
    <w:p w:rsidR="00AD200F" w:rsidRDefault="00AD200F" w:rsidP="00AD200F">
      <w:pPr>
        <w:autoSpaceDE w:val="0"/>
        <w:autoSpaceDN w:val="0"/>
        <w:adjustRightInd w:val="0"/>
        <w:spacing w:line="360" w:lineRule="auto"/>
        <w:rPr>
          <w:b/>
          <w:bCs/>
        </w:rPr>
      </w:pPr>
      <w:r>
        <w:rPr>
          <w:b/>
          <w:bCs/>
        </w:rPr>
        <w:lastRenderedPageBreak/>
        <w:t>4.9.3</w:t>
      </w:r>
      <w:r>
        <w:rPr>
          <w:b/>
          <w:bCs/>
        </w:rPr>
        <w:tab/>
        <w:t>112</w:t>
      </w:r>
      <w:r w:rsidRPr="00AB6E72">
        <w:t>0rpm feed 0.</w:t>
      </w:r>
      <w:r>
        <w:t>4</w:t>
      </w:r>
      <w:r w:rsidRPr="00AB6E72">
        <w:t>mm/rev. D.O.C 0.</w:t>
      </w:r>
      <w:r>
        <w:t>30</w:t>
      </w:r>
      <w:r w:rsidRPr="00AB6E72">
        <w:t>mm</w:t>
      </w:r>
    </w:p>
    <w:p w:rsidR="00AD200F" w:rsidRDefault="00AD200F" w:rsidP="00AD200F">
      <w:pPr>
        <w:autoSpaceDE w:val="0"/>
        <w:autoSpaceDN w:val="0"/>
        <w:adjustRightInd w:val="0"/>
        <w:spacing w:line="360" w:lineRule="auto"/>
        <w:rPr>
          <w:b/>
          <w:bCs/>
        </w:rPr>
      </w:pPr>
    </w:p>
    <w:p w:rsidR="00AD200F" w:rsidRPr="00010D31" w:rsidRDefault="00AD200F" w:rsidP="00F24BEA">
      <w:pPr>
        <w:pStyle w:val="Heading3"/>
        <w:numPr>
          <w:ilvl w:val="0"/>
          <w:numId w:val="30"/>
        </w:numPr>
        <w:autoSpaceDE w:val="0"/>
        <w:autoSpaceDN w:val="0"/>
        <w:adjustRightInd w:val="0"/>
        <w:spacing w:line="360" w:lineRule="auto"/>
        <w:jc w:val="both"/>
      </w:pPr>
      <w:r w:rsidRPr="00010D31">
        <w:t>Profile Curve</w:t>
      </w:r>
    </w:p>
    <w:p w:rsidR="00AD200F" w:rsidRDefault="00AD200F" w:rsidP="00AD200F">
      <w:pPr>
        <w:autoSpaceDE w:val="0"/>
        <w:autoSpaceDN w:val="0"/>
        <w:adjustRightInd w:val="0"/>
        <w:spacing w:line="360" w:lineRule="auto"/>
        <w:rPr>
          <w:b/>
          <w:bCs/>
        </w:rPr>
      </w:pPr>
      <w:r w:rsidRPr="00A54562">
        <w:rPr>
          <w:b/>
          <w:bCs/>
          <w:noProof/>
        </w:rPr>
        <w:drawing>
          <wp:inline distT="0" distB="0" distL="0" distR="0">
            <wp:extent cx="5816257" cy="1645920"/>
            <wp:effectExtent l="19050" t="0" r="0" b="0"/>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Pr="00523724" w:rsidRDefault="00AD200F" w:rsidP="00F24BEA">
      <w:pPr>
        <w:pStyle w:val="ListParagraph"/>
        <w:numPr>
          <w:ilvl w:val="0"/>
          <w:numId w:val="30"/>
        </w:numPr>
        <w:autoSpaceDE w:val="0"/>
        <w:autoSpaceDN w:val="0"/>
        <w:adjustRightInd w:val="0"/>
        <w:spacing w:line="360" w:lineRule="auto"/>
        <w:rPr>
          <w:b/>
          <w:bCs/>
        </w:rPr>
      </w:pPr>
      <w:r w:rsidRPr="00523724">
        <w:rPr>
          <w:b/>
          <w:bCs/>
        </w:rPr>
        <w:t xml:space="preserve">Bearing Area Curve </w:t>
      </w:r>
      <w:r w:rsidRPr="00523724">
        <w:rPr>
          <w:b/>
          <w:bCs/>
        </w:rPr>
        <w:tab/>
        <w:t xml:space="preserve">a. </w:t>
      </w:r>
      <w:proofErr w:type="spellStart"/>
      <w:r w:rsidRPr="00523724">
        <w:rPr>
          <w:b/>
          <w:bCs/>
        </w:rPr>
        <w:t>R.K.Parameters</w:t>
      </w:r>
      <w:proofErr w:type="spellEnd"/>
      <w:r w:rsidRPr="00523724">
        <w:rPr>
          <w:b/>
          <w:bCs/>
        </w:rPr>
        <w:t xml:space="preserve"> </w:t>
      </w:r>
      <w:r w:rsidRPr="00523724">
        <w:rPr>
          <w:b/>
          <w:bCs/>
        </w:rPr>
        <w:tab/>
        <w:t>b. Abbott-Firestone Curve</w:t>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rPr>
          <w:b/>
          <w:bCs/>
        </w:rPr>
      </w:pPr>
      <w:r w:rsidRPr="00A54562">
        <w:rPr>
          <w:b/>
          <w:bCs/>
          <w:noProof/>
        </w:rPr>
        <w:drawing>
          <wp:inline distT="0" distB="0" distL="0" distR="0">
            <wp:extent cx="2662123" cy="2103120"/>
            <wp:effectExtent l="19050" t="0" r="4877" b="0"/>
            <wp:docPr id="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srcRect/>
                    <a:stretch>
                      <a:fillRect/>
                    </a:stretch>
                  </pic:blipFill>
                  <pic:spPr bwMode="auto">
                    <a:xfrm>
                      <a:off x="0" y="0"/>
                      <a:ext cx="2662123" cy="2103120"/>
                    </a:xfrm>
                    <a:prstGeom prst="rect">
                      <a:avLst/>
                    </a:prstGeom>
                    <a:noFill/>
                    <a:ln w="9525">
                      <a:noFill/>
                      <a:miter lim="800000"/>
                      <a:headEnd/>
                      <a:tailEnd/>
                    </a:ln>
                  </pic:spPr>
                </pic:pic>
              </a:graphicData>
            </a:graphic>
          </wp:inline>
        </w:drawing>
      </w:r>
      <w:r w:rsidRPr="00A54562">
        <w:rPr>
          <w:b/>
          <w:bCs/>
          <w:noProof/>
        </w:rPr>
        <w:drawing>
          <wp:inline distT="0" distB="0" distL="0" distR="0">
            <wp:extent cx="2547576" cy="2103725"/>
            <wp:effectExtent l="19050" t="0" r="5124" b="0"/>
            <wp:docPr id="1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cstate="print"/>
                    <a:srcRect/>
                    <a:stretch>
                      <a:fillRect/>
                    </a:stretch>
                  </pic:blipFill>
                  <pic:spPr bwMode="auto">
                    <a:xfrm>
                      <a:off x="0" y="0"/>
                      <a:ext cx="2546844" cy="2103120"/>
                    </a:xfrm>
                    <a:prstGeom prst="rect">
                      <a:avLst/>
                    </a:prstGeom>
                    <a:noFill/>
                    <a:ln w="9525">
                      <a:noFill/>
                      <a:miter lim="800000"/>
                      <a:headEnd/>
                      <a:tailEnd/>
                    </a:ln>
                  </pic:spPr>
                </pic:pic>
              </a:graphicData>
            </a:graphic>
          </wp:inline>
        </w:drawing>
      </w:r>
    </w:p>
    <w:p w:rsidR="00AD200F" w:rsidRDefault="00AD200F" w:rsidP="00AD200F">
      <w:pPr>
        <w:autoSpaceDE w:val="0"/>
        <w:autoSpaceDN w:val="0"/>
        <w:adjustRightInd w:val="0"/>
        <w:spacing w:line="360" w:lineRule="auto"/>
        <w:rPr>
          <w:b/>
          <w:bCs/>
        </w:rPr>
      </w:pPr>
    </w:p>
    <w:p w:rsidR="00AD200F" w:rsidRDefault="00AD200F" w:rsidP="00AD200F">
      <w:pPr>
        <w:autoSpaceDE w:val="0"/>
        <w:autoSpaceDN w:val="0"/>
        <w:adjustRightInd w:val="0"/>
        <w:spacing w:line="360" w:lineRule="auto"/>
        <w:ind w:left="432"/>
        <w:rPr>
          <w:b/>
          <w:bCs/>
        </w:rPr>
      </w:pPr>
      <w:r>
        <w:rPr>
          <w:b/>
          <w:bCs/>
        </w:rPr>
        <w:t xml:space="preserve">3.  Roughness </w:t>
      </w:r>
      <w:proofErr w:type="gramStart"/>
      <w:r>
        <w:rPr>
          <w:b/>
          <w:bCs/>
        </w:rPr>
        <w:t>And</w:t>
      </w:r>
      <w:proofErr w:type="gramEnd"/>
      <w:r>
        <w:rPr>
          <w:b/>
          <w:bCs/>
        </w:rPr>
        <w:t xml:space="preserve"> Waviness Motifs (ISO 12085)</w:t>
      </w:r>
    </w:p>
    <w:p w:rsidR="00AD200F" w:rsidRDefault="00AD200F" w:rsidP="00AD200F">
      <w:pPr>
        <w:autoSpaceDE w:val="0"/>
        <w:autoSpaceDN w:val="0"/>
        <w:adjustRightInd w:val="0"/>
        <w:spacing w:line="360" w:lineRule="auto"/>
        <w:rPr>
          <w:b/>
          <w:bCs/>
        </w:rPr>
      </w:pPr>
      <w:r w:rsidRPr="00A54562">
        <w:rPr>
          <w:b/>
          <w:bCs/>
          <w:noProof/>
        </w:rPr>
        <w:drawing>
          <wp:inline distT="0" distB="0" distL="0" distR="0">
            <wp:extent cx="5816257" cy="1645920"/>
            <wp:effectExtent l="19050" t="0" r="0" b="0"/>
            <wp:docPr id="1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cstate="print"/>
                    <a:srcRect/>
                    <a:stretch>
                      <a:fillRect/>
                    </a:stretch>
                  </pic:blipFill>
                  <pic:spPr bwMode="auto">
                    <a:xfrm>
                      <a:off x="0" y="0"/>
                      <a:ext cx="5816257" cy="1645920"/>
                    </a:xfrm>
                    <a:prstGeom prst="rect">
                      <a:avLst/>
                    </a:prstGeom>
                    <a:noFill/>
                    <a:ln w="9525">
                      <a:noFill/>
                      <a:miter lim="800000"/>
                      <a:headEnd/>
                      <a:tailEnd/>
                    </a:ln>
                  </pic:spPr>
                </pic:pic>
              </a:graphicData>
            </a:graphic>
          </wp:inline>
        </w:drawing>
      </w:r>
    </w:p>
    <w:p w:rsidR="00AD200F" w:rsidRDefault="00AD200F" w:rsidP="00AD200F">
      <w:pPr>
        <w:spacing w:line="360" w:lineRule="auto"/>
        <w:jc w:val="both"/>
        <w:rPr>
          <w:noProof/>
        </w:rPr>
      </w:pPr>
      <w:r w:rsidRPr="005D2B83">
        <w:rPr>
          <w:noProof/>
        </w:rPr>
        <w:lastRenderedPageBreak/>
        <w:drawing>
          <wp:inline distT="0" distB="0" distL="0" distR="0">
            <wp:extent cx="2572801" cy="1721594"/>
            <wp:effectExtent l="19050" t="0" r="17999" b="0"/>
            <wp:docPr id="21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r w:rsidRPr="00CF2FE7">
        <w:rPr>
          <w:noProof/>
        </w:rPr>
        <w:t xml:space="preserve"> </w:t>
      </w:r>
      <w:r w:rsidRPr="00CF2FE7">
        <w:rPr>
          <w:noProof/>
        </w:rPr>
        <w:drawing>
          <wp:inline distT="0" distB="0" distL="0" distR="0">
            <wp:extent cx="2573940" cy="1721595"/>
            <wp:effectExtent l="19050" t="0" r="16860" b="0"/>
            <wp:docPr id="21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AD200F" w:rsidRDefault="00AD200F" w:rsidP="00AD200F">
      <w:pPr>
        <w:autoSpaceDE w:val="0"/>
        <w:autoSpaceDN w:val="0"/>
        <w:adjustRightInd w:val="0"/>
        <w:spacing w:line="360" w:lineRule="auto"/>
        <w:jc w:val="center"/>
        <w:rPr>
          <w:b/>
          <w:bCs/>
        </w:rPr>
      </w:pPr>
      <w:r>
        <w:rPr>
          <w:b/>
          <w:bCs/>
        </w:rPr>
        <w:t>Figure 4.9.1</w:t>
      </w:r>
      <w:r>
        <w:rPr>
          <w:b/>
          <w:bCs/>
        </w:rPr>
        <w:tab/>
      </w:r>
      <w:r>
        <w:rPr>
          <w:b/>
          <w:bCs/>
        </w:rPr>
        <w:tab/>
      </w:r>
      <w:r>
        <w:rPr>
          <w:b/>
          <w:bCs/>
        </w:rPr>
        <w:tab/>
      </w:r>
      <w:r>
        <w:rPr>
          <w:b/>
          <w:bCs/>
        </w:rPr>
        <w:tab/>
      </w:r>
      <w:r>
        <w:rPr>
          <w:b/>
          <w:bCs/>
        </w:rPr>
        <w:tab/>
        <w:t>Figure 4.9.2</w:t>
      </w:r>
    </w:p>
    <w:p w:rsidR="00AD200F" w:rsidRDefault="00AD200F" w:rsidP="00AD200F">
      <w:pPr>
        <w:spacing w:line="360" w:lineRule="auto"/>
        <w:jc w:val="both"/>
        <w:rPr>
          <w:noProof/>
        </w:rPr>
      </w:pPr>
      <w:r w:rsidRPr="00CF2FE7">
        <w:rPr>
          <w:noProof/>
        </w:rPr>
        <w:drawing>
          <wp:inline distT="0" distB="0" distL="0" distR="0">
            <wp:extent cx="2573940" cy="1721595"/>
            <wp:effectExtent l="19050" t="0" r="16860" b="0"/>
            <wp:docPr id="21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r w:rsidRPr="00AE642D">
        <w:rPr>
          <w:noProof/>
        </w:rPr>
        <w:t xml:space="preserve"> </w:t>
      </w:r>
      <w:r w:rsidRPr="00AE642D">
        <w:rPr>
          <w:noProof/>
        </w:rPr>
        <w:drawing>
          <wp:inline distT="0" distB="0" distL="0" distR="0">
            <wp:extent cx="2575210" cy="1721595"/>
            <wp:effectExtent l="19050" t="0" r="15590" b="0"/>
            <wp:docPr id="21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AD200F" w:rsidRDefault="00AD200F" w:rsidP="00AD200F">
      <w:pPr>
        <w:autoSpaceDE w:val="0"/>
        <w:autoSpaceDN w:val="0"/>
        <w:adjustRightInd w:val="0"/>
        <w:spacing w:line="360" w:lineRule="auto"/>
        <w:jc w:val="center"/>
        <w:rPr>
          <w:b/>
          <w:bCs/>
        </w:rPr>
      </w:pPr>
      <w:r>
        <w:rPr>
          <w:b/>
          <w:bCs/>
        </w:rPr>
        <w:t>Figure 4.9.3</w:t>
      </w:r>
      <w:r>
        <w:rPr>
          <w:b/>
          <w:bCs/>
        </w:rPr>
        <w:tab/>
      </w:r>
      <w:r>
        <w:rPr>
          <w:b/>
          <w:bCs/>
        </w:rPr>
        <w:tab/>
      </w:r>
      <w:r>
        <w:rPr>
          <w:b/>
          <w:bCs/>
        </w:rPr>
        <w:tab/>
      </w:r>
      <w:r>
        <w:rPr>
          <w:b/>
          <w:bCs/>
        </w:rPr>
        <w:tab/>
      </w:r>
      <w:r>
        <w:rPr>
          <w:b/>
          <w:bCs/>
        </w:rPr>
        <w:tab/>
        <w:t>Figure 4.9.4</w:t>
      </w:r>
    </w:p>
    <w:p w:rsidR="00AD200F" w:rsidRDefault="00AD200F" w:rsidP="00AD200F">
      <w:pPr>
        <w:spacing w:line="360" w:lineRule="auto"/>
        <w:jc w:val="both"/>
        <w:rPr>
          <w:noProof/>
        </w:rPr>
      </w:pPr>
      <w:r w:rsidRPr="00A67D4A">
        <w:rPr>
          <w:noProof/>
        </w:rPr>
        <w:drawing>
          <wp:inline distT="0" distB="0" distL="0" distR="0">
            <wp:extent cx="2573940" cy="1677451"/>
            <wp:effectExtent l="19050" t="0" r="16860" b="0"/>
            <wp:docPr id="21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r w:rsidRPr="00187721">
        <w:rPr>
          <w:noProof/>
        </w:rPr>
        <w:t xml:space="preserve"> </w:t>
      </w:r>
      <w:r w:rsidRPr="00187721">
        <w:rPr>
          <w:noProof/>
        </w:rPr>
        <w:drawing>
          <wp:inline distT="0" distB="0" distL="0" distR="0">
            <wp:extent cx="2575210" cy="1677451"/>
            <wp:effectExtent l="19050" t="0" r="15590" b="0"/>
            <wp:docPr id="21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AD200F" w:rsidRDefault="00AD200F" w:rsidP="00AD200F">
      <w:pPr>
        <w:autoSpaceDE w:val="0"/>
        <w:autoSpaceDN w:val="0"/>
        <w:adjustRightInd w:val="0"/>
        <w:spacing w:line="360" w:lineRule="auto"/>
        <w:jc w:val="center"/>
        <w:rPr>
          <w:b/>
          <w:bCs/>
        </w:rPr>
      </w:pPr>
      <w:r>
        <w:rPr>
          <w:b/>
          <w:bCs/>
        </w:rPr>
        <w:t>Figure 4.9.5</w:t>
      </w:r>
      <w:r>
        <w:rPr>
          <w:b/>
          <w:bCs/>
        </w:rPr>
        <w:tab/>
      </w:r>
      <w:r>
        <w:rPr>
          <w:b/>
          <w:bCs/>
        </w:rPr>
        <w:tab/>
      </w:r>
      <w:r>
        <w:rPr>
          <w:b/>
          <w:bCs/>
        </w:rPr>
        <w:tab/>
      </w:r>
      <w:r>
        <w:rPr>
          <w:b/>
          <w:bCs/>
        </w:rPr>
        <w:tab/>
      </w:r>
      <w:r>
        <w:rPr>
          <w:b/>
          <w:bCs/>
        </w:rPr>
        <w:tab/>
        <w:t>Figure 4.9.6</w:t>
      </w:r>
    </w:p>
    <w:p w:rsidR="00AD200F" w:rsidRDefault="00AD200F" w:rsidP="00AD200F">
      <w:pPr>
        <w:spacing w:line="360" w:lineRule="auto"/>
        <w:jc w:val="both"/>
      </w:pPr>
      <w:r w:rsidRPr="00187721">
        <w:rPr>
          <w:noProof/>
        </w:rPr>
        <w:drawing>
          <wp:inline distT="0" distB="0" distL="0" distR="0">
            <wp:extent cx="2573940" cy="1721594"/>
            <wp:effectExtent l="19050" t="0" r="16860" b="0"/>
            <wp:docPr id="218"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r w:rsidRPr="002435FE">
        <w:rPr>
          <w:noProof/>
        </w:rPr>
        <w:t xml:space="preserve"> </w:t>
      </w:r>
      <w:r w:rsidRPr="00EE5561">
        <w:rPr>
          <w:noProof/>
        </w:rPr>
        <w:drawing>
          <wp:inline distT="0" distB="0" distL="0" distR="0">
            <wp:extent cx="2573940" cy="1714019"/>
            <wp:effectExtent l="19050" t="0" r="16860" b="481"/>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AD200F" w:rsidRDefault="00AD200F" w:rsidP="00AD200F">
      <w:pPr>
        <w:autoSpaceDE w:val="0"/>
        <w:autoSpaceDN w:val="0"/>
        <w:adjustRightInd w:val="0"/>
        <w:spacing w:line="360" w:lineRule="auto"/>
        <w:jc w:val="center"/>
        <w:rPr>
          <w:b/>
          <w:bCs/>
        </w:rPr>
      </w:pPr>
      <w:r>
        <w:rPr>
          <w:b/>
          <w:bCs/>
        </w:rPr>
        <w:t>Figure 4.9.7</w:t>
      </w:r>
      <w:r>
        <w:rPr>
          <w:b/>
          <w:bCs/>
        </w:rPr>
        <w:tab/>
      </w:r>
      <w:r>
        <w:rPr>
          <w:b/>
          <w:bCs/>
        </w:rPr>
        <w:tab/>
      </w:r>
      <w:r>
        <w:rPr>
          <w:b/>
          <w:bCs/>
        </w:rPr>
        <w:tab/>
      </w:r>
      <w:r>
        <w:rPr>
          <w:b/>
          <w:bCs/>
        </w:rPr>
        <w:tab/>
      </w:r>
      <w:r>
        <w:rPr>
          <w:b/>
          <w:bCs/>
        </w:rPr>
        <w:tab/>
        <w:t>Figure 4.9.8</w:t>
      </w:r>
    </w:p>
    <w:p w:rsidR="00997E88" w:rsidRDefault="00997E88">
      <w:pPr>
        <w:rPr>
          <w:b/>
          <w:bCs/>
        </w:rPr>
      </w:pPr>
      <w:r>
        <w:rPr>
          <w:b/>
          <w:bCs/>
        </w:rPr>
        <w:br w:type="page"/>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lastRenderedPageBreak/>
        <w:t xml:space="preserve">From Fig. 4.9.1 </w:t>
      </w:r>
      <w:r w:rsidRPr="00484FEB">
        <w:rPr>
          <w:b/>
          <w:bCs/>
        </w:rPr>
        <w:t>It is seen that with increase in speed there is decrease in Ar (Mea</w:t>
      </w:r>
      <w:r>
        <w:rPr>
          <w:b/>
          <w:bCs/>
        </w:rPr>
        <w:t>n spacing of roughness) , it</w:t>
      </w:r>
      <w:r w:rsidRPr="00484FEB">
        <w:rPr>
          <w:b/>
          <w:bCs/>
        </w:rPr>
        <w:t xml:space="preserve"> is </w:t>
      </w:r>
      <w:r>
        <w:rPr>
          <w:b/>
          <w:bCs/>
        </w:rPr>
        <w:t xml:space="preserve">also </w:t>
      </w:r>
      <w:r w:rsidRPr="00484FEB">
        <w:rPr>
          <w:b/>
          <w:bCs/>
        </w:rPr>
        <w:t xml:space="preserve">seen that with increase in </w:t>
      </w:r>
      <w:r>
        <w:rPr>
          <w:b/>
          <w:bCs/>
        </w:rPr>
        <w:t>(V) cutting speed</w:t>
      </w:r>
      <w:r w:rsidRPr="00484FEB">
        <w:rPr>
          <w:b/>
          <w:bCs/>
        </w:rPr>
        <w:t xml:space="preserve"> there is</w:t>
      </w:r>
      <w:r>
        <w:rPr>
          <w:b/>
          <w:bCs/>
        </w:rPr>
        <w:t xml:space="preserve"> decrease in Rsm (Mean width of </w:t>
      </w:r>
      <w:r w:rsidRPr="00484FEB">
        <w:rPr>
          <w:b/>
          <w:bCs/>
        </w:rPr>
        <w:t>profile )</w:t>
      </w:r>
      <w:r w:rsidRPr="009345AA">
        <w:rPr>
          <w:b/>
          <w:bCs/>
        </w:rPr>
        <w:t xml:space="preserve"> </w:t>
      </w:r>
      <w:r>
        <w:rPr>
          <w:b/>
          <w:bCs/>
        </w:rPr>
        <w:t xml:space="preserve">till 98.09 m/min </w:t>
      </w:r>
      <w:r w:rsidRPr="00484FEB">
        <w:rPr>
          <w:b/>
          <w:bCs/>
        </w:rPr>
        <w:t xml:space="preserve">then it </w:t>
      </w:r>
      <w:r>
        <w:rPr>
          <w:b/>
          <w:bCs/>
        </w:rPr>
        <w:t>increa</w:t>
      </w:r>
      <w:r w:rsidRPr="00484FEB">
        <w:rPr>
          <w:b/>
          <w:bCs/>
        </w:rPr>
        <w:t>s</w:t>
      </w:r>
      <w:r>
        <w:rPr>
          <w:b/>
          <w:bCs/>
        </w:rPr>
        <w:t>es.</w:t>
      </w:r>
    </w:p>
    <w:p w:rsidR="00AD200F" w:rsidRDefault="00AD200F" w:rsidP="00F24BEA">
      <w:pPr>
        <w:pStyle w:val="ListParagraph"/>
        <w:numPr>
          <w:ilvl w:val="0"/>
          <w:numId w:val="31"/>
        </w:numPr>
        <w:autoSpaceDE w:val="0"/>
        <w:autoSpaceDN w:val="0"/>
        <w:adjustRightInd w:val="0"/>
        <w:spacing w:line="360" w:lineRule="auto"/>
        <w:jc w:val="both"/>
        <w:rPr>
          <w:b/>
          <w:bCs/>
        </w:rPr>
      </w:pPr>
      <w:r>
        <w:rPr>
          <w:b/>
          <w:bCs/>
        </w:rPr>
        <w:t xml:space="preserve">From fig. 4.9.2 it is seen that with increase in (V) cutting speed there is decrease in R </w:t>
      </w:r>
      <w:r w:rsidRPr="00484FEB">
        <w:rPr>
          <w:b/>
          <w:bCs/>
        </w:rPr>
        <w:t>(Mea</w:t>
      </w:r>
      <w:r>
        <w:rPr>
          <w:b/>
          <w:bCs/>
        </w:rPr>
        <w:t xml:space="preserve">n depth of roughness), till 98.09 m/min </w:t>
      </w:r>
      <w:r w:rsidRPr="00484FEB">
        <w:rPr>
          <w:b/>
          <w:bCs/>
        </w:rPr>
        <w:t xml:space="preserve">then it </w:t>
      </w:r>
      <w:r>
        <w:rPr>
          <w:b/>
          <w:bCs/>
        </w:rPr>
        <w:t>increa</w:t>
      </w:r>
      <w:r w:rsidRPr="00484FEB">
        <w:rPr>
          <w:b/>
          <w:bCs/>
        </w:rPr>
        <w:t>s</w:t>
      </w:r>
      <w:r>
        <w:rPr>
          <w:b/>
          <w:bCs/>
        </w:rPr>
        <w:t>es , it</w:t>
      </w:r>
      <w:r w:rsidRPr="00484FEB">
        <w:rPr>
          <w:b/>
          <w:bCs/>
        </w:rPr>
        <w:t xml:space="preserve"> is </w:t>
      </w:r>
      <w:r>
        <w:rPr>
          <w:b/>
          <w:bCs/>
        </w:rPr>
        <w:t xml:space="preserve">also </w:t>
      </w:r>
      <w:r w:rsidRPr="00484FEB">
        <w:rPr>
          <w:b/>
          <w:bCs/>
        </w:rPr>
        <w:t xml:space="preserve">seen that with increase in </w:t>
      </w:r>
      <w:r>
        <w:rPr>
          <w:b/>
          <w:bCs/>
        </w:rPr>
        <w:t>(V) cutting speed</w:t>
      </w:r>
      <w:r w:rsidRPr="00484FEB">
        <w:rPr>
          <w:b/>
          <w:bCs/>
        </w:rPr>
        <w:t xml:space="preserve"> there is</w:t>
      </w:r>
      <w:r>
        <w:rPr>
          <w:b/>
          <w:bCs/>
        </w:rPr>
        <w:t xml:space="preserve">   decrease in  Ra (Mean roughness parameter</w:t>
      </w:r>
      <w:r w:rsidRPr="00484FEB">
        <w:rPr>
          <w:b/>
          <w:bCs/>
        </w:rPr>
        <w:t xml:space="preserve"> )</w:t>
      </w:r>
      <w:r>
        <w:rPr>
          <w:b/>
          <w:bCs/>
        </w:rPr>
        <w: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sidRPr="00C4585B">
        <w:rPr>
          <w:b/>
          <w:bCs/>
        </w:rPr>
        <w:t xml:space="preserve">From fig. </w:t>
      </w:r>
      <w:r>
        <w:rPr>
          <w:b/>
          <w:bCs/>
        </w:rPr>
        <w:t>4.9.</w:t>
      </w:r>
      <w:r w:rsidRPr="00C4585B">
        <w:rPr>
          <w:b/>
          <w:bCs/>
        </w:rPr>
        <w:t xml:space="preserve">3 it is seen that with increase in </w:t>
      </w:r>
      <w:r>
        <w:rPr>
          <w:b/>
          <w:bCs/>
        </w:rPr>
        <w:t>(V) cutting speed</w:t>
      </w:r>
      <w:r w:rsidRPr="00C4585B">
        <w:rPr>
          <w:b/>
          <w:bCs/>
        </w:rPr>
        <w:t xml:space="preserve"> there is decrease in both Rx (Mean depth of profile irregularity) and Pt (Max. peak to valley height)</w:t>
      </w:r>
      <w:r>
        <w:rPr>
          <w:b/>
          <w:bCs/>
        </w:rPr>
        <w:t>.</w:t>
      </w:r>
    </w:p>
    <w:p w:rsidR="00AD200F" w:rsidRPr="00C4585B" w:rsidRDefault="00AD200F" w:rsidP="00F24BEA">
      <w:pPr>
        <w:pStyle w:val="ListParagraph"/>
        <w:numPr>
          <w:ilvl w:val="0"/>
          <w:numId w:val="31"/>
        </w:numPr>
        <w:autoSpaceDE w:val="0"/>
        <w:autoSpaceDN w:val="0"/>
        <w:adjustRightInd w:val="0"/>
        <w:spacing w:line="360" w:lineRule="auto"/>
        <w:jc w:val="both"/>
        <w:rPr>
          <w:b/>
          <w:bCs/>
        </w:rPr>
      </w:pPr>
      <w:r>
        <w:rPr>
          <w:b/>
          <w:bCs/>
        </w:rPr>
        <w:t>From fig. 4.9.4</w:t>
      </w:r>
      <w:r w:rsidRPr="00C4585B">
        <w:rPr>
          <w:b/>
          <w:bCs/>
        </w:rPr>
        <w:t xml:space="preserve"> it is seen that with increase in </w:t>
      </w:r>
      <w:r>
        <w:rPr>
          <w:b/>
          <w:bCs/>
        </w:rPr>
        <w:t>(V) cutting speed</w:t>
      </w:r>
      <w:r w:rsidRPr="00C4585B">
        <w:rPr>
          <w:b/>
          <w:bCs/>
        </w:rPr>
        <w:t xml:space="preserve"> there </w:t>
      </w:r>
      <w:proofErr w:type="gramStart"/>
      <w:r w:rsidRPr="00C4585B">
        <w:rPr>
          <w:b/>
          <w:bCs/>
        </w:rPr>
        <w:t xml:space="preserve">is </w:t>
      </w:r>
      <w:r>
        <w:rPr>
          <w:b/>
          <w:bCs/>
        </w:rPr>
        <w:t xml:space="preserve"> </w:t>
      </w:r>
      <w:r w:rsidRPr="00C4585B">
        <w:rPr>
          <w:b/>
          <w:bCs/>
        </w:rPr>
        <w:t>decrease</w:t>
      </w:r>
      <w:proofErr w:type="gramEnd"/>
      <w:r w:rsidRPr="00C4585B">
        <w:rPr>
          <w:b/>
          <w:bCs/>
        </w:rPr>
        <w:t xml:space="preserve"> in R</w:t>
      </w:r>
      <w:r>
        <w:rPr>
          <w:b/>
          <w:bCs/>
        </w:rPr>
        <w:t>a</w:t>
      </w:r>
      <w:r w:rsidRPr="00C4585B">
        <w:rPr>
          <w:b/>
          <w:bCs/>
        </w:rPr>
        <w:t xml:space="preserve"> </w:t>
      </w:r>
      <w:r>
        <w:rPr>
          <w:b/>
          <w:bCs/>
        </w:rPr>
        <w:t>(Mean roughness parameter ).</w:t>
      </w:r>
    </w:p>
    <w:p w:rsidR="00AD200F" w:rsidRDefault="00AD200F" w:rsidP="00F24BEA">
      <w:pPr>
        <w:pStyle w:val="ListParagraph"/>
        <w:numPr>
          <w:ilvl w:val="0"/>
          <w:numId w:val="31"/>
        </w:numPr>
        <w:autoSpaceDE w:val="0"/>
        <w:autoSpaceDN w:val="0"/>
        <w:adjustRightInd w:val="0"/>
        <w:spacing w:line="360" w:lineRule="auto"/>
        <w:jc w:val="both"/>
        <w:rPr>
          <w:b/>
          <w:bCs/>
        </w:rPr>
      </w:pPr>
      <w:r w:rsidRPr="00E43407">
        <w:rPr>
          <w:b/>
          <w:bCs/>
        </w:rPr>
        <w:t xml:space="preserve">From fig. </w:t>
      </w:r>
      <w:r>
        <w:rPr>
          <w:b/>
          <w:bCs/>
        </w:rPr>
        <w:t>4</w:t>
      </w:r>
      <w:r w:rsidRPr="00E43407">
        <w:rPr>
          <w:b/>
          <w:bCs/>
        </w:rPr>
        <w:t xml:space="preserve">.9.5 it is seen that with increase in (V) cutting speed there </w:t>
      </w:r>
      <w:proofErr w:type="gramStart"/>
      <w:r w:rsidRPr="00E43407">
        <w:rPr>
          <w:b/>
          <w:bCs/>
        </w:rPr>
        <w:t>is  decrease</w:t>
      </w:r>
      <w:proofErr w:type="gramEnd"/>
      <w:r w:rsidRPr="00E43407">
        <w:rPr>
          <w:b/>
          <w:bCs/>
        </w:rPr>
        <w:t xml:space="preserve"> in Rk (core roughness).</w:t>
      </w:r>
    </w:p>
    <w:p w:rsidR="00AD200F" w:rsidRDefault="00AD200F" w:rsidP="00F24BEA">
      <w:pPr>
        <w:pStyle w:val="ListParagraph"/>
        <w:numPr>
          <w:ilvl w:val="0"/>
          <w:numId w:val="31"/>
        </w:numPr>
        <w:autoSpaceDE w:val="0"/>
        <w:autoSpaceDN w:val="0"/>
        <w:adjustRightInd w:val="0"/>
        <w:spacing w:line="360" w:lineRule="auto"/>
        <w:jc w:val="both"/>
        <w:rPr>
          <w:b/>
          <w:bCs/>
        </w:rPr>
      </w:pPr>
      <w:r w:rsidRPr="00E43407">
        <w:rPr>
          <w:b/>
          <w:bCs/>
        </w:rPr>
        <w:t xml:space="preserve"> From Fig.</w:t>
      </w:r>
      <w:r>
        <w:rPr>
          <w:b/>
          <w:bCs/>
        </w:rPr>
        <w:t>4</w:t>
      </w:r>
      <w:r w:rsidRPr="00E43407">
        <w:rPr>
          <w:b/>
          <w:bCs/>
        </w:rPr>
        <w:t xml:space="preserve">.9.6 It is seen that with increase in (V) cutting speed there is increase in both MR1 (Material component MR1) and MR2 (Material component MR2) till 98.09 m/min then it start decreasing with increase in speed. </w:t>
      </w:r>
    </w:p>
    <w:p w:rsidR="00AD200F" w:rsidRPr="00E43407" w:rsidRDefault="00AD200F" w:rsidP="00F24BEA">
      <w:pPr>
        <w:pStyle w:val="ListParagraph"/>
        <w:numPr>
          <w:ilvl w:val="0"/>
          <w:numId w:val="31"/>
        </w:numPr>
        <w:autoSpaceDE w:val="0"/>
        <w:autoSpaceDN w:val="0"/>
        <w:adjustRightInd w:val="0"/>
        <w:spacing w:line="360" w:lineRule="auto"/>
        <w:jc w:val="both"/>
        <w:rPr>
          <w:b/>
          <w:bCs/>
        </w:rPr>
      </w:pPr>
      <w:r w:rsidRPr="00E43407">
        <w:rPr>
          <w:b/>
          <w:bCs/>
        </w:rPr>
        <w:t xml:space="preserve">From Fig. </w:t>
      </w:r>
      <w:r>
        <w:rPr>
          <w:b/>
          <w:bCs/>
        </w:rPr>
        <w:t>4.9.</w:t>
      </w:r>
      <w:r w:rsidRPr="00E43407">
        <w:rPr>
          <w:b/>
          <w:bCs/>
        </w:rPr>
        <w:t>7 It is seen that with increase in (V) cutting speed there is increase in Rvk (Reduced valley height) and with increase in (V) cutting speed there is decrease in Rpk (Reduced peak height</w:t>
      </w:r>
      <w:proofErr w:type="gramStart"/>
      <w:r w:rsidRPr="00E43407">
        <w:rPr>
          <w:b/>
          <w:bCs/>
        </w:rPr>
        <w:t>) .</w:t>
      </w:r>
      <w:proofErr w:type="gramEnd"/>
    </w:p>
    <w:p w:rsidR="00AD200F" w:rsidRDefault="00AD200F" w:rsidP="00F24BEA">
      <w:pPr>
        <w:pStyle w:val="ListParagraph"/>
        <w:numPr>
          <w:ilvl w:val="0"/>
          <w:numId w:val="31"/>
        </w:numPr>
      </w:pPr>
      <w:r w:rsidRPr="00D0279A">
        <w:rPr>
          <w:b/>
          <w:bCs/>
        </w:rPr>
        <w:t xml:space="preserve">From fig. </w:t>
      </w:r>
      <w:r>
        <w:rPr>
          <w:b/>
          <w:bCs/>
        </w:rPr>
        <w:t>4.9.</w:t>
      </w:r>
      <w:r w:rsidRPr="00D0279A">
        <w:rPr>
          <w:b/>
          <w:bCs/>
        </w:rPr>
        <w:t>8 it is seen that with increase in (V) cutting speed there is decrease in Wx (Maximum depth of waviness).</w:t>
      </w:r>
      <w:r>
        <w:br w:type="page"/>
      </w:r>
    </w:p>
    <w:p w:rsidR="00AD200F" w:rsidRPr="002078B2" w:rsidRDefault="00AD200F" w:rsidP="00AD200F">
      <w:pPr>
        <w:pStyle w:val="ListParagraph"/>
        <w:spacing w:line="480" w:lineRule="auto"/>
        <w:jc w:val="center"/>
        <w:rPr>
          <w:b/>
        </w:rPr>
      </w:pPr>
      <w:r w:rsidRPr="002078B2">
        <w:rPr>
          <w:b/>
        </w:rPr>
        <w:lastRenderedPageBreak/>
        <w:t>Table 4.</w:t>
      </w:r>
      <w:r>
        <w:rPr>
          <w:b/>
        </w:rPr>
        <w:t>2</w:t>
      </w:r>
      <w:r w:rsidRPr="002078B2">
        <w:rPr>
          <w:b/>
        </w:rPr>
        <w:t xml:space="preserve"> Machining Data </w:t>
      </w:r>
      <w:r>
        <w:rPr>
          <w:b/>
        </w:rPr>
        <w:t>f</w:t>
      </w:r>
      <w:r w:rsidRPr="002078B2">
        <w:rPr>
          <w:b/>
        </w:rPr>
        <w:t>or Ra value.</w:t>
      </w:r>
    </w:p>
    <w:tbl>
      <w:tblPr>
        <w:tblStyle w:val="TableGrid"/>
        <w:tblW w:w="4743" w:type="pct"/>
        <w:jc w:val="center"/>
        <w:tblInd w:w="-823" w:type="dxa"/>
        <w:tblLook w:val="01E0"/>
      </w:tblPr>
      <w:tblGrid>
        <w:gridCol w:w="763"/>
        <w:gridCol w:w="1176"/>
        <w:gridCol w:w="763"/>
        <w:gridCol w:w="1043"/>
        <w:gridCol w:w="776"/>
        <w:gridCol w:w="1043"/>
        <w:gridCol w:w="1176"/>
        <w:gridCol w:w="1345"/>
      </w:tblGrid>
      <w:tr w:rsidR="00AD200F" w:rsidRPr="00263BE6" w:rsidTr="00AD200F">
        <w:trPr>
          <w:trHeight w:val="332"/>
          <w:jc w:val="center"/>
        </w:trPr>
        <w:tc>
          <w:tcPr>
            <w:tcW w:w="454" w:type="pct"/>
            <w:vAlign w:val="bottom"/>
          </w:tcPr>
          <w:p w:rsidR="00AD200F" w:rsidRPr="00263BE6" w:rsidRDefault="00AD200F" w:rsidP="00AD200F">
            <w:pPr>
              <w:spacing w:line="360" w:lineRule="auto"/>
              <w:rPr>
                <w:b/>
                <w:color w:val="000000"/>
              </w:rPr>
            </w:pPr>
            <w:proofErr w:type="spellStart"/>
            <w:r>
              <w:rPr>
                <w:b/>
                <w:color w:val="000000"/>
              </w:rPr>
              <w:t>S.No</w:t>
            </w:r>
            <w:proofErr w:type="spellEnd"/>
            <w:r>
              <w:rPr>
                <w:b/>
                <w:color w:val="000000"/>
              </w:rPr>
              <w:t>.</w:t>
            </w:r>
          </w:p>
        </w:tc>
        <w:tc>
          <w:tcPr>
            <w:tcW w:w="743" w:type="pct"/>
            <w:vMerge w:val="restart"/>
            <w:vAlign w:val="bottom"/>
          </w:tcPr>
          <w:p w:rsidR="00AD200F" w:rsidRPr="00263BE6" w:rsidRDefault="00AD200F" w:rsidP="00AD200F">
            <w:pPr>
              <w:spacing w:line="360" w:lineRule="auto"/>
              <w:jc w:val="center"/>
              <w:rPr>
                <w:b/>
                <w:color w:val="000000"/>
              </w:rPr>
            </w:pPr>
            <w:bookmarkStart w:id="4" w:name="RANGE!A1:D2"/>
            <w:r w:rsidRPr="00263BE6">
              <w:rPr>
                <w:b/>
                <w:color w:val="000000"/>
              </w:rPr>
              <w:t>Diameter</w:t>
            </w:r>
          </w:p>
          <w:bookmarkEnd w:id="4"/>
          <w:p w:rsidR="00AD200F" w:rsidRPr="00263BE6" w:rsidRDefault="00AD200F" w:rsidP="00AD200F">
            <w:pPr>
              <w:spacing w:line="360" w:lineRule="auto"/>
              <w:jc w:val="center"/>
              <w:rPr>
                <w:b/>
                <w:color w:val="000000"/>
              </w:rPr>
            </w:pPr>
            <w:r w:rsidRPr="00263BE6">
              <w:rPr>
                <w:b/>
                <w:color w:val="000000"/>
              </w:rPr>
              <w:t>(mm)</w:t>
            </w:r>
          </w:p>
        </w:tc>
        <w:tc>
          <w:tcPr>
            <w:tcW w:w="482" w:type="pct"/>
            <w:vMerge w:val="restart"/>
            <w:vAlign w:val="bottom"/>
          </w:tcPr>
          <w:p w:rsidR="00AD200F" w:rsidRPr="00263BE6" w:rsidRDefault="00AD200F" w:rsidP="00AD200F">
            <w:pPr>
              <w:spacing w:line="360" w:lineRule="auto"/>
              <w:jc w:val="center"/>
              <w:rPr>
                <w:b/>
                <w:color w:val="000000"/>
              </w:rPr>
            </w:pPr>
            <w:bookmarkStart w:id="5" w:name="RANGE!B1:B2"/>
            <w:r w:rsidRPr="00263BE6">
              <w:rPr>
                <w:b/>
                <w:color w:val="000000"/>
              </w:rPr>
              <w:t>RPM</w:t>
            </w:r>
            <w:bookmarkEnd w:id="5"/>
          </w:p>
        </w:tc>
        <w:tc>
          <w:tcPr>
            <w:tcW w:w="643" w:type="pct"/>
            <w:vAlign w:val="bottom"/>
          </w:tcPr>
          <w:p w:rsidR="00AD200F" w:rsidRPr="00263BE6" w:rsidRDefault="00AD200F" w:rsidP="00AD200F">
            <w:pPr>
              <w:spacing w:line="360" w:lineRule="auto"/>
              <w:jc w:val="center"/>
              <w:rPr>
                <w:b/>
                <w:color w:val="000000"/>
              </w:rPr>
            </w:pPr>
            <w:bookmarkStart w:id="6" w:name="RANGE!C1:C2"/>
            <w:r w:rsidRPr="00263BE6">
              <w:rPr>
                <w:b/>
                <w:color w:val="000000"/>
              </w:rPr>
              <w:t>V</w:t>
            </w:r>
            <w:bookmarkEnd w:id="6"/>
          </w:p>
        </w:tc>
        <w:tc>
          <w:tcPr>
            <w:tcW w:w="482" w:type="pct"/>
            <w:vAlign w:val="bottom"/>
          </w:tcPr>
          <w:p w:rsidR="00AD200F" w:rsidRPr="00263BE6" w:rsidRDefault="00AD200F" w:rsidP="00AD200F">
            <w:pPr>
              <w:spacing w:line="360" w:lineRule="auto"/>
              <w:jc w:val="center"/>
              <w:rPr>
                <w:b/>
                <w:color w:val="000000"/>
              </w:rPr>
            </w:pPr>
            <w:r w:rsidRPr="00263BE6">
              <w:rPr>
                <w:b/>
                <w:color w:val="000000"/>
              </w:rPr>
              <w:t>d</w:t>
            </w:r>
          </w:p>
        </w:tc>
        <w:tc>
          <w:tcPr>
            <w:tcW w:w="1331" w:type="pct"/>
            <w:gridSpan w:val="2"/>
            <w:vAlign w:val="bottom"/>
          </w:tcPr>
          <w:p w:rsidR="00AD200F" w:rsidRPr="00263BE6" w:rsidRDefault="00AD200F" w:rsidP="00AD200F">
            <w:pPr>
              <w:spacing w:line="360" w:lineRule="auto"/>
              <w:jc w:val="center"/>
              <w:rPr>
                <w:b/>
                <w:color w:val="000000"/>
              </w:rPr>
            </w:pPr>
            <w:bookmarkStart w:id="7" w:name="RANGE!D1:D2"/>
            <w:r w:rsidRPr="00263BE6">
              <w:rPr>
                <w:b/>
                <w:color w:val="000000"/>
              </w:rPr>
              <w:t>Feed</w:t>
            </w:r>
            <w:bookmarkEnd w:id="7"/>
          </w:p>
        </w:tc>
        <w:tc>
          <w:tcPr>
            <w:tcW w:w="865" w:type="pct"/>
            <w:vAlign w:val="bottom"/>
          </w:tcPr>
          <w:p w:rsidR="00AD200F" w:rsidRPr="00263BE6" w:rsidRDefault="00AD200F" w:rsidP="00AD200F">
            <w:pPr>
              <w:spacing w:line="360" w:lineRule="auto"/>
              <w:jc w:val="center"/>
              <w:rPr>
                <w:b/>
                <w:color w:val="000000"/>
              </w:rPr>
            </w:pPr>
            <w:r w:rsidRPr="00263BE6">
              <w:rPr>
                <w:b/>
                <w:color w:val="000000"/>
              </w:rPr>
              <w:t>Ra</w:t>
            </w:r>
          </w:p>
        </w:tc>
      </w:tr>
      <w:tr w:rsidR="00AD200F" w:rsidRPr="00263BE6" w:rsidTr="00AD200F">
        <w:trPr>
          <w:trHeight w:val="73"/>
          <w:jc w:val="center"/>
        </w:trPr>
        <w:tc>
          <w:tcPr>
            <w:tcW w:w="454" w:type="pct"/>
            <w:vAlign w:val="bottom"/>
          </w:tcPr>
          <w:p w:rsidR="00AD200F" w:rsidRPr="00263BE6" w:rsidRDefault="00AD200F" w:rsidP="00AD200F">
            <w:pPr>
              <w:spacing w:line="360" w:lineRule="auto"/>
              <w:jc w:val="center"/>
              <w:rPr>
                <w:b/>
                <w:color w:val="000000"/>
              </w:rPr>
            </w:pPr>
          </w:p>
        </w:tc>
        <w:tc>
          <w:tcPr>
            <w:tcW w:w="743" w:type="pct"/>
            <w:vMerge/>
            <w:vAlign w:val="bottom"/>
          </w:tcPr>
          <w:p w:rsidR="00AD200F" w:rsidRPr="00263BE6" w:rsidRDefault="00AD200F" w:rsidP="00AD200F">
            <w:pPr>
              <w:spacing w:line="360" w:lineRule="auto"/>
              <w:jc w:val="center"/>
              <w:rPr>
                <w:b/>
                <w:color w:val="000000"/>
              </w:rPr>
            </w:pPr>
          </w:p>
        </w:tc>
        <w:tc>
          <w:tcPr>
            <w:tcW w:w="482" w:type="pct"/>
            <w:vMerge/>
            <w:vAlign w:val="bottom"/>
          </w:tcPr>
          <w:p w:rsidR="00AD200F" w:rsidRPr="00263BE6" w:rsidRDefault="00AD200F" w:rsidP="00AD200F">
            <w:pPr>
              <w:spacing w:line="360" w:lineRule="auto"/>
              <w:jc w:val="center"/>
              <w:rPr>
                <w:b/>
                <w:color w:val="000000"/>
              </w:rPr>
            </w:pPr>
          </w:p>
        </w:tc>
        <w:tc>
          <w:tcPr>
            <w:tcW w:w="643" w:type="pct"/>
            <w:vAlign w:val="bottom"/>
          </w:tcPr>
          <w:p w:rsidR="00AD200F" w:rsidRPr="00263BE6" w:rsidRDefault="00AD200F" w:rsidP="00AD200F">
            <w:pPr>
              <w:spacing w:line="360" w:lineRule="auto"/>
              <w:jc w:val="center"/>
              <w:rPr>
                <w:b/>
                <w:color w:val="000000"/>
              </w:rPr>
            </w:pPr>
            <w:r w:rsidRPr="00263BE6">
              <w:rPr>
                <w:b/>
                <w:color w:val="000000"/>
              </w:rPr>
              <w:t>(m/min)</w:t>
            </w:r>
          </w:p>
        </w:tc>
        <w:tc>
          <w:tcPr>
            <w:tcW w:w="482" w:type="pct"/>
            <w:vAlign w:val="bottom"/>
          </w:tcPr>
          <w:p w:rsidR="00AD200F" w:rsidRPr="00263BE6" w:rsidRDefault="00AD200F" w:rsidP="00AD200F">
            <w:pPr>
              <w:spacing w:line="360" w:lineRule="auto"/>
              <w:jc w:val="center"/>
              <w:rPr>
                <w:b/>
                <w:color w:val="000000"/>
              </w:rPr>
            </w:pPr>
            <w:r w:rsidRPr="00263BE6">
              <w:rPr>
                <w:b/>
                <w:color w:val="000000"/>
              </w:rPr>
              <w:t>(mm)</w:t>
            </w:r>
          </w:p>
        </w:tc>
        <w:tc>
          <w:tcPr>
            <w:tcW w:w="630" w:type="pct"/>
            <w:vAlign w:val="bottom"/>
          </w:tcPr>
          <w:p w:rsidR="00AD200F" w:rsidRPr="00263BE6" w:rsidRDefault="00AD200F" w:rsidP="00AD200F">
            <w:pPr>
              <w:spacing w:line="360" w:lineRule="auto"/>
              <w:jc w:val="center"/>
              <w:rPr>
                <w:b/>
                <w:color w:val="000000"/>
              </w:rPr>
            </w:pPr>
            <w:r>
              <w:rPr>
                <w:b/>
                <w:color w:val="000000"/>
              </w:rPr>
              <w:t>(</w:t>
            </w:r>
            <w:r w:rsidRPr="00263BE6">
              <w:rPr>
                <w:b/>
                <w:color w:val="000000"/>
              </w:rPr>
              <w:t>m/min)</w:t>
            </w:r>
          </w:p>
        </w:tc>
        <w:tc>
          <w:tcPr>
            <w:tcW w:w="701" w:type="pct"/>
            <w:vAlign w:val="bottom"/>
          </w:tcPr>
          <w:p w:rsidR="00AD200F" w:rsidRPr="00263BE6" w:rsidRDefault="00AD200F" w:rsidP="00AD200F">
            <w:pPr>
              <w:spacing w:line="360" w:lineRule="auto"/>
              <w:jc w:val="center"/>
              <w:rPr>
                <w:b/>
                <w:color w:val="000000"/>
              </w:rPr>
            </w:pPr>
            <w:r w:rsidRPr="00263BE6">
              <w:rPr>
                <w:b/>
                <w:color w:val="000000"/>
              </w:rPr>
              <w:t>(mm/rev)</w:t>
            </w:r>
          </w:p>
        </w:tc>
        <w:tc>
          <w:tcPr>
            <w:tcW w:w="865" w:type="pct"/>
            <w:vAlign w:val="bottom"/>
          </w:tcPr>
          <w:p w:rsidR="00AD200F" w:rsidRPr="00263BE6" w:rsidRDefault="00AD200F" w:rsidP="00AD200F">
            <w:pPr>
              <w:spacing w:line="360" w:lineRule="auto"/>
              <w:jc w:val="center"/>
              <w:rPr>
                <w:b/>
                <w:color w:val="000000"/>
              </w:rPr>
            </w:pPr>
            <w:r>
              <w:rPr>
                <w:b/>
                <w:color w:val="000000"/>
              </w:rPr>
              <w:t>(µm</w:t>
            </w:r>
            <w:r w:rsidRPr="00263BE6">
              <w:rPr>
                <w:b/>
                <w:color w:val="000000"/>
              </w:rPr>
              <w:t>)</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bCs/>
                <w:color w:val="000000"/>
              </w:rPr>
            </w:pPr>
            <w:bookmarkStart w:id="8" w:name="_Hlk167680454"/>
            <w:r w:rsidRPr="00FE6DD7">
              <w:rPr>
                <w:bCs/>
                <w:color w:val="000000"/>
              </w:rPr>
              <w:t>1.</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450</w:t>
            </w:r>
          </w:p>
        </w:tc>
        <w:tc>
          <w:tcPr>
            <w:tcW w:w="643" w:type="pct"/>
            <w:vAlign w:val="center"/>
          </w:tcPr>
          <w:p w:rsidR="00AD200F" w:rsidRPr="00FE6DD7" w:rsidRDefault="00AD200F" w:rsidP="00AD200F">
            <w:pPr>
              <w:jc w:val="center"/>
            </w:pPr>
            <w:r w:rsidRPr="00FE6DD7">
              <w:t>62.17</w:t>
            </w:r>
          </w:p>
        </w:tc>
        <w:tc>
          <w:tcPr>
            <w:tcW w:w="482" w:type="pct"/>
            <w:vAlign w:val="center"/>
          </w:tcPr>
          <w:p w:rsidR="00AD200F" w:rsidRPr="00FE6DD7" w:rsidRDefault="00AD200F" w:rsidP="00AD200F">
            <w:pPr>
              <w:jc w:val="center"/>
            </w:pPr>
            <w:r w:rsidRPr="00FE6DD7">
              <w:t>0.2</w:t>
            </w:r>
          </w:p>
        </w:tc>
        <w:tc>
          <w:tcPr>
            <w:tcW w:w="630" w:type="pct"/>
            <w:vAlign w:val="center"/>
          </w:tcPr>
          <w:p w:rsidR="00AD200F" w:rsidRPr="00FE6DD7" w:rsidRDefault="00AD200F" w:rsidP="00AD200F">
            <w:pPr>
              <w:jc w:val="center"/>
            </w:pPr>
            <w:r w:rsidRPr="00FE6DD7">
              <w:t>90</w:t>
            </w:r>
          </w:p>
        </w:tc>
        <w:tc>
          <w:tcPr>
            <w:tcW w:w="701" w:type="pct"/>
            <w:vAlign w:val="center"/>
          </w:tcPr>
          <w:p w:rsidR="00AD200F" w:rsidRPr="00FE6DD7" w:rsidRDefault="00AD200F" w:rsidP="00AD200F">
            <w:pPr>
              <w:jc w:val="center"/>
            </w:pPr>
            <w:r w:rsidRPr="00FE6DD7">
              <w:t>0.2</w:t>
            </w:r>
          </w:p>
        </w:tc>
        <w:tc>
          <w:tcPr>
            <w:tcW w:w="865" w:type="pct"/>
            <w:vAlign w:val="center"/>
          </w:tcPr>
          <w:p w:rsidR="00AD200F" w:rsidRPr="00FE6DD7" w:rsidRDefault="00AD200F" w:rsidP="00AD200F">
            <w:pPr>
              <w:jc w:val="center"/>
            </w:pPr>
            <w:r w:rsidRPr="00FE6DD7">
              <w:t>3.42</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2.</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710</w:t>
            </w:r>
          </w:p>
        </w:tc>
        <w:tc>
          <w:tcPr>
            <w:tcW w:w="643" w:type="pct"/>
            <w:vAlign w:val="center"/>
          </w:tcPr>
          <w:p w:rsidR="00AD200F" w:rsidRPr="00FE6DD7" w:rsidRDefault="00AD200F" w:rsidP="00AD200F">
            <w:pPr>
              <w:jc w:val="center"/>
            </w:pPr>
            <w:r w:rsidRPr="00FE6DD7">
              <w:t>98.09</w:t>
            </w:r>
          </w:p>
        </w:tc>
        <w:tc>
          <w:tcPr>
            <w:tcW w:w="482" w:type="pct"/>
            <w:vAlign w:val="center"/>
          </w:tcPr>
          <w:p w:rsidR="00AD200F" w:rsidRPr="00FE6DD7" w:rsidRDefault="00AD200F" w:rsidP="00AD200F">
            <w:pPr>
              <w:jc w:val="center"/>
            </w:pPr>
            <w:r w:rsidRPr="00FE6DD7">
              <w:t>0.2</w:t>
            </w:r>
          </w:p>
        </w:tc>
        <w:tc>
          <w:tcPr>
            <w:tcW w:w="630" w:type="pct"/>
            <w:vAlign w:val="center"/>
          </w:tcPr>
          <w:p w:rsidR="00AD200F" w:rsidRPr="00FE6DD7" w:rsidRDefault="00AD200F" w:rsidP="00AD200F">
            <w:pPr>
              <w:jc w:val="center"/>
            </w:pPr>
            <w:r w:rsidRPr="00FE6DD7">
              <w:t>142</w:t>
            </w:r>
          </w:p>
        </w:tc>
        <w:tc>
          <w:tcPr>
            <w:tcW w:w="701" w:type="pct"/>
            <w:vAlign w:val="center"/>
          </w:tcPr>
          <w:p w:rsidR="00AD200F" w:rsidRPr="00FE6DD7" w:rsidRDefault="00AD200F" w:rsidP="00AD200F">
            <w:pPr>
              <w:jc w:val="center"/>
            </w:pPr>
            <w:r w:rsidRPr="00FE6DD7">
              <w:t>0.2</w:t>
            </w:r>
          </w:p>
        </w:tc>
        <w:tc>
          <w:tcPr>
            <w:tcW w:w="865" w:type="pct"/>
            <w:vAlign w:val="center"/>
          </w:tcPr>
          <w:p w:rsidR="00AD200F" w:rsidRPr="00FE6DD7" w:rsidRDefault="00AD200F" w:rsidP="00AD200F">
            <w:pPr>
              <w:jc w:val="center"/>
            </w:pPr>
            <w:r w:rsidRPr="00FE6DD7">
              <w:t>2.88</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3.</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1120</w:t>
            </w:r>
          </w:p>
        </w:tc>
        <w:tc>
          <w:tcPr>
            <w:tcW w:w="643" w:type="pct"/>
            <w:vAlign w:val="center"/>
          </w:tcPr>
          <w:p w:rsidR="00AD200F" w:rsidRPr="00FE6DD7" w:rsidRDefault="00AD200F" w:rsidP="00AD200F">
            <w:pPr>
              <w:jc w:val="center"/>
            </w:pPr>
            <w:r w:rsidRPr="00FE6DD7">
              <w:t>154.74</w:t>
            </w:r>
          </w:p>
        </w:tc>
        <w:tc>
          <w:tcPr>
            <w:tcW w:w="482" w:type="pct"/>
            <w:vAlign w:val="center"/>
          </w:tcPr>
          <w:p w:rsidR="00AD200F" w:rsidRPr="00FE6DD7" w:rsidRDefault="00AD200F" w:rsidP="00AD200F">
            <w:pPr>
              <w:jc w:val="center"/>
            </w:pPr>
            <w:r w:rsidRPr="00FE6DD7">
              <w:t>0.2</w:t>
            </w:r>
          </w:p>
        </w:tc>
        <w:tc>
          <w:tcPr>
            <w:tcW w:w="630" w:type="pct"/>
            <w:vAlign w:val="center"/>
          </w:tcPr>
          <w:p w:rsidR="00AD200F" w:rsidRPr="00FE6DD7" w:rsidRDefault="00AD200F" w:rsidP="00AD200F">
            <w:pPr>
              <w:jc w:val="center"/>
            </w:pPr>
            <w:r w:rsidRPr="00FE6DD7">
              <w:t>224</w:t>
            </w:r>
          </w:p>
        </w:tc>
        <w:tc>
          <w:tcPr>
            <w:tcW w:w="701" w:type="pct"/>
            <w:vAlign w:val="center"/>
          </w:tcPr>
          <w:p w:rsidR="00AD200F" w:rsidRPr="00FE6DD7" w:rsidRDefault="00AD200F" w:rsidP="00AD200F">
            <w:pPr>
              <w:jc w:val="center"/>
            </w:pPr>
            <w:r w:rsidRPr="00FE6DD7">
              <w:t>0.2</w:t>
            </w:r>
          </w:p>
        </w:tc>
        <w:tc>
          <w:tcPr>
            <w:tcW w:w="865" w:type="pct"/>
            <w:vAlign w:val="center"/>
          </w:tcPr>
          <w:p w:rsidR="00AD200F" w:rsidRPr="00FE6DD7" w:rsidRDefault="00AD200F" w:rsidP="00AD200F">
            <w:pPr>
              <w:jc w:val="center"/>
            </w:pPr>
            <w:r w:rsidRPr="00FE6DD7">
              <w:t>2.59</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4.</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450</w:t>
            </w:r>
          </w:p>
        </w:tc>
        <w:tc>
          <w:tcPr>
            <w:tcW w:w="643" w:type="pct"/>
            <w:vAlign w:val="center"/>
          </w:tcPr>
          <w:p w:rsidR="00AD200F" w:rsidRPr="00FE6DD7" w:rsidRDefault="00AD200F" w:rsidP="00AD200F">
            <w:pPr>
              <w:jc w:val="center"/>
            </w:pPr>
            <w:r w:rsidRPr="00FE6DD7">
              <w:t>62.17</w:t>
            </w:r>
          </w:p>
        </w:tc>
        <w:tc>
          <w:tcPr>
            <w:tcW w:w="482" w:type="pct"/>
            <w:vAlign w:val="center"/>
          </w:tcPr>
          <w:p w:rsidR="00AD200F" w:rsidRPr="00FE6DD7" w:rsidRDefault="00AD200F" w:rsidP="00AD200F">
            <w:pPr>
              <w:jc w:val="center"/>
            </w:pPr>
            <w:r w:rsidRPr="00FE6DD7">
              <w:t>0.25</w:t>
            </w:r>
          </w:p>
        </w:tc>
        <w:tc>
          <w:tcPr>
            <w:tcW w:w="630" w:type="pct"/>
            <w:vAlign w:val="center"/>
          </w:tcPr>
          <w:p w:rsidR="00AD200F" w:rsidRPr="00FE6DD7" w:rsidRDefault="00AD200F" w:rsidP="00AD200F">
            <w:pPr>
              <w:jc w:val="center"/>
            </w:pPr>
            <w:r w:rsidRPr="00FE6DD7">
              <w:t>90</w:t>
            </w:r>
          </w:p>
        </w:tc>
        <w:tc>
          <w:tcPr>
            <w:tcW w:w="701" w:type="pct"/>
            <w:vAlign w:val="center"/>
          </w:tcPr>
          <w:p w:rsidR="00AD200F" w:rsidRPr="00FE6DD7" w:rsidRDefault="00AD200F" w:rsidP="00AD200F">
            <w:pPr>
              <w:jc w:val="center"/>
            </w:pPr>
            <w:r w:rsidRPr="00FE6DD7">
              <w:t>0.2</w:t>
            </w:r>
          </w:p>
        </w:tc>
        <w:tc>
          <w:tcPr>
            <w:tcW w:w="865" w:type="pct"/>
            <w:vAlign w:val="center"/>
          </w:tcPr>
          <w:p w:rsidR="00AD200F" w:rsidRPr="00FE6DD7" w:rsidRDefault="00AD200F" w:rsidP="00AD200F">
            <w:pPr>
              <w:jc w:val="center"/>
            </w:pPr>
            <w:r w:rsidRPr="00FE6DD7">
              <w:t>4.12</w:t>
            </w:r>
          </w:p>
        </w:tc>
      </w:tr>
      <w:tr w:rsidR="00AD200F" w:rsidRPr="00263BE6" w:rsidTr="00AD200F">
        <w:trPr>
          <w:trHeight w:val="409"/>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5.</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710</w:t>
            </w:r>
          </w:p>
        </w:tc>
        <w:tc>
          <w:tcPr>
            <w:tcW w:w="643" w:type="pct"/>
            <w:vAlign w:val="center"/>
          </w:tcPr>
          <w:p w:rsidR="00AD200F" w:rsidRPr="00FE6DD7" w:rsidRDefault="00AD200F" w:rsidP="00AD200F">
            <w:pPr>
              <w:jc w:val="center"/>
            </w:pPr>
            <w:r w:rsidRPr="00FE6DD7">
              <w:t>98.09</w:t>
            </w:r>
          </w:p>
        </w:tc>
        <w:tc>
          <w:tcPr>
            <w:tcW w:w="482" w:type="pct"/>
            <w:vAlign w:val="center"/>
          </w:tcPr>
          <w:p w:rsidR="00AD200F" w:rsidRPr="00FE6DD7" w:rsidRDefault="00AD200F" w:rsidP="00AD200F">
            <w:pPr>
              <w:jc w:val="center"/>
            </w:pPr>
            <w:r w:rsidRPr="00FE6DD7">
              <w:t>0.25</w:t>
            </w:r>
          </w:p>
        </w:tc>
        <w:tc>
          <w:tcPr>
            <w:tcW w:w="630" w:type="pct"/>
            <w:vAlign w:val="center"/>
          </w:tcPr>
          <w:p w:rsidR="00AD200F" w:rsidRPr="00FE6DD7" w:rsidRDefault="00AD200F" w:rsidP="00AD200F">
            <w:pPr>
              <w:jc w:val="center"/>
            </w:pPr>
            <w:r w:rsidRPr="00FE6DD7">
              <w:t>142</w:t>
            </w:r>
          </w:p>
        </w:tc>
        <w:tc>
          <w:tcPr>
            <w:tcW w:w="701" w:type="pct"/>
            <w:vAlign w:val="center"/>
          </w:tcPr>
          <w:p w:rsidR="00AD200F" w:rsidRPr="00FE6DD7" w:rsidRDefault="00AD200F" w:rsidP="00AD200F">
            <w:pPr>
              <w:jc w:val="center"/>
            </w:pPr>
            <w:r w:rsidRPr="00FE6DD7">
              <w:t>0.2</w:t>
            </w:r>
          </w:p>
        </w:tc>
        <w:tc>
          <w:tcPr>
            <w:tcW w:w="865" w:type="pct"/>
            <w:vAlign w:val="center"/>
          </w:tcPr>
          <w:p w:rsidR="00AD200F" w:rsidRPr="00FE6DD7" w:rsidRDefault="00AD200F" w:rsidP="00AD200F">
            <w:pPr>
              <w:jc w:val="center"/>
            </w:pPr>
            <w:r w:rsidRPr="00FE6DD7">
              <w:t>4.09</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6.</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1120</w:t>
            </w:r>
          </w:p>
        </w:tc>
        <w:tc>
          <w:tcPr>
            <w:tcW w:w="643" w:type="pct"/>
            <w:vAlign w:val="center"/>
          </w:tcPr>
          <w:p w:rsidR="00AD200F" w:rsidRPr="00FE6DD7" w:rsidRDefault="00AD200F" w:rsidP="00AD200F">
            <w:pPr>
              <w:jc w:val="center"/>
            </w:pPr>
            <w:r w:rsidRPr="00FE6DD7">
              <w:t>154.74</w:t>
            </w:r>
          </w:p>
        </w:tc>
        <w:tc>
          <w:tcPr>
            <w:tcW w:w="482" w:type="pct"/>
            <w:vAlign w:val="center"/>
          </w:tcPr>
          <w:p w:rsidR="00AD200F" w:rsidRPr="00FE6DD7" w:rsidRDefault="00AD200F" w:rsidP="00AD200F">
            <w:pPr>
              <w:jc w:val="center"/>
            </w:pPr>
            <w:r w:rsidRPr="00FE6DD7">
              <w:t>0.25</w:t>
            </w:r>
          </w:p>
        </w:tc>
        <w:tc>
          <w:tcPr>
            <w:tcW w:w="630" w:type="pct"/>
            <w:vAlign w:val="center"/>
          </w:tcPr>
          <w:p w:rsidR="00AD200F" w:rsidRPr="00FE6DD7" w:rsidRDefault="00AD200F" w:rsidP="00AD200F">
            <w:pPr>
              <w:jc w:val="center"/>
            </w:pPr>
            <w:r w:rsidRPr="00FE6DD7">
              <w:t>224</w:t>
            </w:r>
          </w:p>
        </w:tc>
        <w:tc>
          <w:tcPr>
            <w:tcW w:w="701" w:type="pct"/>
            <w:vAlign w:val="center"/>
          </w:tcPr>
          <w:p w:rsidR="00AD200F" w:rsidRPr="00FE6DD7" w:rsidRDefault="00AD200F" w:rsidP="00AD200F">
            <w:pPr>
              <w:jc w:val="center"/>
            </w:pPr>
            <w:r w:rsidRPr="00FE6DD7">
              <w:t>0.2</w:t>
            </w:r>
          </w:p>
        </w:tc>
        <w:tc>
          <w:tcPr>
            <w:tcW w:w="865" w:type="pct"/>
            <w:vAlign w:val="center"/>
          </w:tcPr>
          <w:p w:rsidR="00AD200F" w:rsidRPr="00FE6DD7" w:rsidRDefault="00AD200F" w:rsidP="00AD200F">
            <w:pPr>
              <w:jc w:val="center"/>
            </w:pPr>
            <w:r w:rsidRPr="00FE6DD7">
              <w:t>1.62</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7.</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450</w:t>
            </w:r>
          </w:p>
        </w:tc>
        <w:tc>
          <w:tcPr>
            <w:tcW w:w="643" w:type="pct"/>
            <w:vAlign w:val="center"/>
          </w:tcPr>
          <w:p w:rsidR="00AD200F" w:rsidRPr="00FE6DD7" w:rsidRDefault="00AD200F" w:rsidP="00AD200F">
            <w:pPr>
              <w:jc w:val="center"/>
            </w:pPr>
            <w:r w:rsidRPr="00FE6DD7">
              <w:t>62.17</w:t>
            </w:r>
          </w:p>
        </w:tc>
        <w:tc>
          <w:tcPr>
            <w:tcW w:w="482" w:type="pct"/>
            <w:vAlign w:val="center"/>
          </w:tcPr>
          <w:p w:rsidR="00AD200F" w:rsidRPr="00FE6DD7" w:rsidRDefault="00AD200F" w:rsidP="00AD200F">
            <w:pPr>
              <w:jc w:val="center"/>
            </w:pPr>
            <w:r w:rsidRPr="00FE6DD7">
              <w:t>0.3</w:t>
            </w:r>
          </w:p>
        </w:tc>
        <w:tc>
          <w:tcPr>
            <w:tcW w:w="630" w:type="pct"/>
            <w:vAlign w:val="center"/>
          </w:tcPr>
          <w:p w:rsidR="00AD200F" w:rsidRPr="00FE6DD7" w:rsidRDefault="00AD200F" w:rsidP="00AD200F">
            <w:pPr>
              <w:jc w:val="center"/>
            </w:pPr>
            <w:r w:rsidRPr="00FE6DD7">
              <w:t>90</w:t>
            </w:r>
          </w:p>
        </w:tc>
        <w:tc>
          <w:tcPr>
            <w:tcW w:w="701" w:type="pct"/>
            <w:vAlign w:val="center"/>
          </w:tcPr>
          <w:p w:rsidR="00AD200F" w:rsidRPr="00FE6DD7" w:rsidRDefault="00AD200F" w:rsidP="00AD200F">
            <w:pPr>
              <w:jc w:val="center"/>
            </w:pPr>
            <w:r w:rsidRPr="00FE6DD7">
              <w:t>0.2</w:t>
            </w:r>
          </w:p>
        </w:tc>
        <w:tc>
          <w:tcPr>
            <w:tcW w:w="865" w:type="pct"/>
            <w:vAlign w:val="center"/>
          </w:tcPr>
          <w:p w:rsidR="00AD200F" w:rsidRPr="00FE6DD7" w:rsidRDefault="00AD200F" w:rsidP="00AD200F">
            <w:pPr>
              <w:jc w:val="center"/>
            </w:pPr>
            <w:r w:rsidRPr="00FE6DD7">
              <w:t>3.61</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8.</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710</w:t>
            </w:r>
          </w:p>
        </w:tc>
        <w:tc>
          <w:tcPr>
            <w:tcW w:w="643" w:type="pct"/>
            <w:vAlign w:val="center"/>
          </w:tcPr>
          <w:p w:rsidR="00AD200F" w:rsidRPr="00FE6DD7" w:rsidRDefault="00AD200F" w:rsidP="00AD200F">
            <w:pPr>
              <w:jc w:val="center"/>
            </w:pPr>
            <w:r w:rsidRPr="00FE6DD7">
              <w:t>98.09</w:t>
            </w:r>
          </w:p>
        </w:tc>
        <w:tc>
          <w:tcPr>
            <w:tcW w:w="482" w:type="pct"/>
            <w:vAlign w:val="center"/>
          </w:tcPr>
          <w:p w:rsidR="00AD200F" w:rsidRPr="00FE6DD7" w:rsidRDefault="00AD200F" w:rsidP="00AD200F">
            <w:pPr>
              <w:jc w:val="center"/>
            </w:pPr>
            <w:r w:rsidRPr="00FE6DD7">
              <w:t>0.3</w:t>
            </w:r>
          </w:p>
        </w:tc>
        <w:tc>
          <w:tcPr>
            <w:tcW w:w="630" w:type="pct"/>
            <w:vAlign w:val="center"/>
          </w:tcPr>
          <w:p w:rsidR="00AD200F" w:rsidRPr="00FE6DD7" w:rsidRDefault="00AD200F" w:rsidP="00AD200F">
            <w:pPr>
              <w:jc w:val="center"/>
            </w:pPr>
            <w:r w:rsidRPr="00FE6DD7">
              <w:t>142</w:t>
            </w:r>
          </w:p>
        </w:tc>
        <w:tc>
          <w:tcPr>
            <w:tcW w:w="701" w:type="pct"/>
            <w:vAlign w:val="center"/>
          </w:tcPr>
          <w:p w:rsidR="00AD200F" w:rsidRPr="00FE6DD7" w:rsidRDefault="00AD200F" w:rsidP="00AD200F">
            <w:pPr>
              <w:jc w:val="center"/>
            </w:pPr>
            <w:r w:rsidRPr="00FE6DD7">
              <w:t>0.2</w:t>
            </w:r>
          </w:p>
        </w:tc>
        <w:tc>
          <w:tcPr>
            <w:tcW w:w="865" w:type="pct"/>
            <w:vAlign w:val="center"/>
          </w:tcPr>
          <w:p w:rsidR="00AD200F" w:rsidRPr="00FE6DD7" w:rsidRDefault="00AD200F" w:rsidP="00AD200F">
            <w:pPr>
              <w:jc w:val="center"/>
            </w:pPr>
            <w:r w:rsidRPr="00FE6DD7">
              <w:t>3.55</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9.</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1120</w:t>
            </w:r>
          </w:p>
        </w:tc>
        <w:tc>
          <w:tcPr>
            <w:tcW w:w="643" w:type="pct"/>
            <w:vAlign w:val="center"/>
          </w:tcPr>
          <w:p w:rsidR="00AD200F" w:rsidRPr="00FE6DD7" w:rsidRDefault="00AD200F" w:rsidP="00AD200F">
            <w:pPr>
              <w:jc w:val="center"/>
            </w:pPr>
            <w:r w:rsidRPr="00FE6DD7">
              <w:t>154.74</w:t>
            </w:r>
          </w:p>
        </w:tc>
        <w:tc>
          <w:tcPr>
            <w:tcW w:w="482" w:type="pct"/>
            <w:vAlign w:val="center"/>
          </w:tcPr>
          <w:p w:rsidR="00AD200F" w:rsidRPr="00FE6DD7" w:rsidRDefault="00AD200F" w:rsidP="00AD200F">
            <w:pPr>
              <w:jc w:val="center"/>
            </w:pPr>
            <w:r w:rsidRPr="00FE6DD7">
              <w:t>0.3</w:t>
            </w:r>
          </w:p>
        </w:tc>
        <w:tc>
          <w:tcPr>
            <w:tcW w:w="630" w:type="pct"/>
            <w:vAlign w:val="center"/>
          </w:tcPr>
          <w:p w:rsidR="00AD200F" w:rsidRPr="00FE6DD7" w:rsidRDefault="00AD200F" w:rsidP="00AD200F">
            <w:pPr>
              <w:jc w:val="center"/>
            </w:pPr>
            <w:r w:rsidRPr="00FE6DD7">
              <w:t>224</w:t>
            </w:r>
          </w:p>
        </w:tc>
        <w:tc>
          <w:tcPr>
            <w:tcW w:w="701" w:type="pct"/>
            <w:vAlign w:val="center"/>
          </w:tcPr>
          <w:p w:rsidR="00AD200F" w:rsidRPr="00FE6DD7" w:rsidRDefault="00AD200F" w:rsidP="00AD200F">
            <w:pPr>
              <w:jc w:val="center"/>
            </w:pPr>
            <w:r w:rsidRPr="00FE6DD7">
              <w:t>0.2</w:t>
            </w:r>
          </w:p>
        </w:tc>
        <w:tc>
          <w:tcPr>
            <w:tcW w:w="865" w:type="pct"/>
            <w:vAlign w:val="center"/>
          </w:tcPr>
          <w:p w:rsidR="00AD200F" w:rsidRPr="00FE6DD7" w:rsidRDefault="00AD200F" w:rsidP="00AD200F">
            <w:pPr>
              <w:jc w:val="center"/>
            </w:pPr>
            <w:r w:rsidRPr="00FE6DD7">
              <w:t>2.26</w:t>
            </w:r>
          </w:p>
        </w:tc>
      </w:tr>
      <w:tr w:rsidR="00AD200F" w:rsidRPr="00263BE6" w:rsidTr="00AD200F">
        <w:trPr>
          <w:trHeight w:val="409"/>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10.</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450</w:t>
            </w:r>
          </w:p>
        </w:tc>
        <w:tc>
          <w:tcPr>
            <w:tcW w:w="643" w:type="pct"/>
            <w:vAlign w:val="center"/>
          </w:tcPr>
          <w:p w:rsidR="00AD200F" w:rsidRPr="00FE6DD7" w:rsidRDefault="00AD200F" w:rsidP="00AD200F">
            <w:pPr>
              <w:jc w:val="center"/>
            </w:pPr>
            <w:r w:rsidRPr="00FE6DD7">
              <w:t>62.17</w:t>
            </w:r>
          </w:p>
        </w:tc>
        <w:tc>
          <w:tcPr>
            <w:tcW w:w="482" w:type="pct"/>
            <w:vAlign w:val="center"/>
          </w:tcPr>
          <w:p w:rsidR="00AD200F" w:rsidRPr="00FE6DD7" w:rsidRDefault="00AD200F" w:rsidP="00AD200F">
            <w:pPr>
              <w:jc w:val="center"/>
            </w:pPr>
            <w:r w:rsidRPr="00FE6DD7">
              <w:t>0.2</w:t>
            </w:r>
          </w:p>
        </w:tc>
        <w:tc>
          <w:tcPr>
            <w:tcW w:w="630" w:type="pct"/>
            <w:vAlign w:val="center"/>
          </w:tcPr>
          <w:p w:rsidR="00AD200F" w:rsidRPr="00FE6DD7" w:rsidRDefault="00AD200F" w:rsidP="00AD200F">
            <w:pPr>
              <w:jc w:val="center"/>
            </w:pPr>
            <w:r w:rsidRPr="00FE6DD7">
              <w:t>135</w:t>
            </w:r>
          </w:p>
        </w:tc>
        <w:tc>
          <w:tcPr>
            <w:tcW w:w="701" w:type="pct"/>
            <w:vAlign w:val="center"/>
          </w:tcPr>
          <w:p w:rsidR="00AD200F" w:rsidRPr="00FE6DD7" w:rsidRDefault="00AD200F" w:rsidP="00AD200F">
            <w:pPr>
              <w:jc w:val="center"/>
            </w:pPr>
            <w:r w:rsidRPr="00FE6DD7">
              <w:t>0.3</w:t>
            </w:r>
          </w:p>
        </w:tc>
        <w:tc>
          <w:tcPr>
            <w:tcW w:w="865" w:type="pct"/>
            <w:vAlign w:val="center"/>
          </w:tcPr>
          <w:p w:rsidR="00AD200F" w:rsidRPr="00FE6DD7" w:rsidRDefault="00AD200F" w:rsidP="00AD200F">
            <w:pPr>
              <w:jc w:val="center"/>
            </w:pPr>
            <w:r w:rsidRPr="00FE6DD7">
              <w:t>4.69</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11.</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710</w:t>
            </w:r>
          </w:p>
        </w:tc>
        <w:tc>
          <w:tcPr>
            <w:tcW w:w="643" w:type="pct"/>
            <w:vAlign w:val="center"/>
          </w:tcPr>
          <w:p w:rsidR="00AD200F" w:rsidRPr="00FE6DD7" w:rsidRDefault="00AD200F" w:rsidP="00AD200F">
            <w:pPr>
              <w:jc w:val="center"/>
            </w:pPr>
            <w:r w:rsidRPr="00FE6DD7">
              <w:t>98.09</w:t>
            </w:r>
          </w:p>
        </w:tc>
        <w:tc>
          <w:tcPr>
            <w:tcW w:w="482" w:type="pct"/>
            <w:vAlign w:val="center"/>
          </w:tcPr>
          <w:p w:rsidR="00AD200F" w:rsidRPr="00FE6DD7" w:rsidRDefault="00AD200F" w:rsidP="00AD200F">
            <w:pPr>
              <w:jc w:val="center"/>
            </w:pPr>
            <w:r w:rsidRPr="00FE6DD7">
              <w:t>0.2</w:t>
            </w:r>
          </w:p>
        </w:tc>
        <w:tc>
          <w:tcPr>
            <w:tcW w:w="630" w:type="pct"/>
            <w:vAlign w:val="center"/>
          </w:tcPr>
          <w:p w:rsidR="00AD200F" w:rsidRPr="00FE6DD7" w:rsidRDefault="00AD200F" w:rsidP="00AD200F">
            <w:pPr>
              <w:jc w:val="center"/>
            </w:pPr>
            <w:r w:rsidRPr="00FE6DD7">
              <w:t>213</w:t>
            </w:r>
          </w:p>
        </w:tc>
        <w:tc>
          <w:tcPr>
            <w:tcW w:w="701" w:type="pct"/>
            <w:vAlign w:val="center"/>
          </w:tcPr>
          <w:p w:rsidR="00AD200F" w:rsidRPr="00FE6DD7" w:rsidRDefault="00AD200F" w:rsidP="00AD200F">
            <w:pPr>
              <w:jc w:val="center"/>
            </w:pPr>
            <w:r w:rsidRPr="00FE6DD7">
              <w:t>0.3</w:t>
            </w:r>
          </w:p>
        </w:tc>
        <w:tc>
          <w:tcPr>
            <w:tcW w:w="865" w:type="pct"/>
            <w:vAlign w:val="center"/>
          </w:tcPr>
          <w:p w:rsidR="00AD200F" w:rsidRPr="00FE6DD7" w:rsidRDefault="00AD200F" w:rsidP="00AD200F">
            <w:pPr>
              <w:jc w:val="center"/>
            </w:pPr>
            <w:r w:rsidRPr="00FE6DD7">
              <w:t>3.11</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12.</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1120</w:t>
            </w:r>
          </w:p>
        </w:tc>
        <w:tc>
          <w:tcPr>
            <w:tcW w:w="643" w:type="pct"/>
            <w:vAlign w:val="center"/>
          </w:tcPr>
          <w:p w:rsidR="00AD200F" w:rsidRPr="00FE6DD7" w:rsidRDefault="00AD200F" w:rsidP="00AD200F">
            <w:pPr>
              <w:jc w:val="center"/>
            </w:pPr>
            <w:r w:rsidRPr="00FE6DD7">
              <w:t>154.74</w:t>
            </w:r>
          </w:p>
        </w:tc>
        <w:tc>
          <w:tcPr>
            <w:tcW w:w="482" w:type="pct"/>
            <w:vAlign w:val="center"/>
          </w:tcPr>
          <w:p w:rsidR="00AD200F" w:rsidRPr="00FE6DD7" w:rsidRDefault="00AD200F" w:rsidP="00AD200F">
            <w:pPr>
              <w:jc w:val="center"/>
            </w:pPr>
            <w:r w:rsidRPr="00FE6DD7">
              <w:t>0.2</w:t>
            </w:r>
          </w:p>
        </w:tc>
        <w:tc>
          <w:tcPr>
            <w:tcW w:w="630" w:type="pct"/>
            <w:vAlign w:val="center"/>
          </w:tcPr>
          <w:p w:rsidR="00AD200F" w:rsidRPr="00FE6DD7" w:rsidRDefault="00AD200F" w:rsidP="00AD200F">
            <w:pPr>
              <w:jc w:val="center"/>
            </w:pPr>
            <w:r w:rsidRPr="00FE6DD7">
              <w:t>336</w:t>
            </w:r>
          </w:p>
        </w:tc>
        <w:tc>
          <w:tcPr>
            <w:tcW w:w="701" w:type="pct"/>
            <w:vAlign w:val="center"/>
          </w:tcPr>
          <w:p w:rsidR="00AD200F" w:rsidRPr="00FE6DD7" w:rsidRDefault="00AD200F" w:rsidP="00AD200F">
            <w:pPr>
              <w:jc w:val="center"/>
            </w:pPr>
            <w:r w:rsidRPr="00FE6DD7">
              <w:t>0.3</w:t>
            </w:r>
          </w:p>
        </w:tc>
        <w:tc>
          <w:tcPr>
            <w:tcW w:w="865" w:type="pct"/>
            <w:vAlign w:val="center"/>
          </w:tcPr>
          <w:p w:rsidR="00AD200F" w:rsidRPr="00FE6DD7" w:rsidRDefault="00AD200F" w:rsidP="00AD200F">
            <w:pPr>
              <w:jc w:val="center"/>
            </w:pPr>
            <w:r w:rsidRPr="00FE6DD7">
              <w:t>1.62</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13.</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450</w:t>
            </w:r>
          </w:p>
        </w:tc>
        <w:tc>
          <w:tcPr>
            <w:tcW w:w="643" w:type="pct"/>
            <w:vAlign w:val="center"/>
          </w:tcPr>
          <w:p w:rsidR="00AD200F" w:rsidRPr="00FE6DD7" w:rsidRDefault="00AD200F" w:rsidP="00AD200F">
            <w:pPr>
              <w:jc w:val="center"/>
            </w:pPr>
            <w:r w:rsidRPr="00FE6DD7">
              <w:t>62.17</w:t>
            </w:r>
          </w:p>
        </w:tc>
        <w:tc>
          <w:tcPr>
            <w:tcW w:w="482" w:type="pct"/>
            <w:vAlign w:val="center"/>
          </w:tcPr>
          <w:p w:rsidR="00AD200F" w:rsidRPr="00FE6DD7" w:rsidRDefault="00AD200F" w:rsidP="00AD200F">
            <w:pPr>
              <w:jc w:val="center"/>
            </w:pPr>
            <w:r w:rsidRPr="00FE6DD7">
              <w:t>0.25</w:t>
            </w:r>
          </w:p>
        </w:tc>
        <w:tc>
          <w:tcPr>
            <w:tcW w:w="630" w:type="pct"/>
            <w:vAlign w:val="center"/>
          </w:tcPr>
          <w:p w:rsidR="00AD200F" w:rsidRPr="00FE6DD7" w:rsidRDefault="00AD200F" w:rsidP="00AD200F">
            <w:pPr>
              <w:jc w:val="center"/>
            </w:pPr>
            <w:r w:rsidRPr="00FE6DD7">
              <w:t>135</w:t>
            </w:r>
          </w:p>
        </w:tc>
        <w:tc>
          <w:tcPr>
            <w:tcW w:w="701" w:type="pct"/>
            <w:vAlign w:val="center"/>
          </w:tcPr>
          <w:p w:rsidR="00AD200F" w:rsidRPr="00FE6DD7" w:rsidRDefault="00AD200F" w:rsidP="00AD200F">
            <w:pPr>
              <w:jc w:val="center"/>
            </w:pPr>
            <w:r w:rsidRPr="00FE6DD7">
              <w:t>0.3</w:t>
            </w:r>
          </w:p>
        </w:tc>
        <w:tc>
          <w:tcPr>
            <w:tcW w:w="865" w:type="pct"/>
            <w:vAlign w:val="center"/>
          </w:tcPr>
          <w:p w:rsidR="00AD200F" w:rsidRPr="00FE6DD7" w:rsidRDefault="00AD200F" w:rsidP="00AD200F">
            <w:pPr>
              <w:jc w:val="center"/>
            </w:pPr>
            <w:r w:rsidRPr="00FE6DD7">
              <w:t>5.03</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14.</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710</w:t>
            </w:r>
          </w:p>
        </w:tc>
        <w:tc>
          <w:tcPr>
            <w:tcW w:w="643" w:type="pct"/>
            <w:vAlign w:val="center"/>
          </w:tcPr>
          <w:p w:rsidR="00AD200F" w:rsidRPr="00FE6DD7" w:rsidRDefault="00AD200F" w:rsidP="00AD200F">
            <w:pPr>
              <w:jc w:val="center"/>
            </w:pPr>
            <w:r w:rsidRPr="00FE6DD7">
              <w:t>98.09</w:t>
            </w:r>
          </w:p>
        </w:tc>
        <w:tc>
          <w:tcPr>
            <w:tcW w:w="482" w:type="pct"/>
            <w:vAlign w:val="center"/>
          </w:tcPr>
          <w:p w:rsidR="00AD200F" w:rsidRPr="00FE6DD7" w:rsidRDefault="00AD200F" w:rsidP="00AD200F">
            <w:pPr>
              <w:jc w:val="center"/>
            </w:pPr>
            <w:r w:rsidRPr="00FE6DD7">
              <w:t>0.25</w:t>
            </w:r>
          </w:p>
        </w:tc>
        <w:tc>
          <w:tcPr>
            <w:tcW w:w="630" w:type="pct"/>
            <w:vAlign w:val="center"/>
          </w:tcPr>
          <w:p w:rsidR="00AD200F" w:rsidRPr="00FE6DD7" w:rsidRDefault="00AD200F" w:rsidP="00AD200F">
            <w:pPr>
              <w:jc w:val="center"/>
            </w:pPr>
            <w:r w:rsidRPr="00FE6DD7">
              <w:t>213</w:t>
            </w:r>
          </w:p>
        </w:tc>
        <w:tc>
          <w:tcPr>
            <w:tcW w:w="701" w:type="pct"/>
            <w:vAlign w:val="center"/>
          </w:tcPr>
          <w:p w:rsidR="00AD200F" w:rsidRPr="00FE6DD7" w:rsidRDefault="00AD200F" w:rsidP="00AD200F">
            <w:pPr>
              <w:jc w:val="center"/>
            </w:pPr>
            <w:r w:rsidRPr="00FE6DD7">
              <w:t>0.3</w:t>
            </w:r>
          </w:p>
        </w:tc>
        <w:tc>
          <w:tcPr>
            <w:tcW w:w="865" w:type="pct"/>
            <w:vAlign w:val="center"/>
          </w:tcPr>
          <w:p w:rsidR="00AD200F" w:rsidRPr="00FE6DD7" w:rsidRDefault="00AD200F" w:rsidP="00AD200F">
            <w:pPr>
              <w:jc w:val="center"/>
            </w:pPr>
            <w:r w:rsidRPr="00FE6DD7">
              <w:t>3.33</w:t>
            </w:r>
          </w:p>
        </w:tc>
      </w:tr>
      <w:tr w:rsidR="00AD200F" w:rsidRPr="00263BE6" w:rsidTr="00AD200F">
        <w:trPr>
          <w:trHeight w:val="409"/>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15.</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1120</w:t>
            </w:r>
          </w:p>
        </w:tc>
        <w:tc>
          <w:tcPr>
            <w:tcW w:w="643" w:type="pct"/>
            <w:vAlign w:val="center"/>
          </w:tcPr>
          <w:p w:rsidR="00AD200F" w:rsidRPr="00FE6DD7" w:rsidRDefault="00AD200F" w:rsidP="00AD200F">
            <w:pPr>
              <w:jc w:val="center"/>
            </w:pPr>
            <w:r w:rsidRPr="00FE6DD7">
              <w:t>154.74</w:t>
            </w:r>
          </w:p>
        </w:tc>
        <w:tc>
          <w:tcPr>
            <w:tcW w:w="482" w:type="pct"/>
            <w:vAlign w:val="center"/>
          </w:tcPr>
          <w:p w:rsidR="00AD200F" w:rsidRPr="00FE6DD7" w:rsidRDefault="00AD200F" w:rsidP="00AD200F">
            <w:pPr>
              <w:jc w:val="center"/>
            </w:pPr>
            <w:r w:rsidRPr="00FE6DD7">
              <w:t>0.25</w:t>
            </w:r>
          </w:p>
        </w:tc>
        <w:tc>
          <w:tcPr>
            <w:tcW w:w="630" w:type="pct"/>
            <w:vAlign w:val="center"/>
          </w:tcPr>
          <w:p w:rsidR="00AD200F" w:rsidRPr="00FE6DD7" w:rsidRDefault="00AD200F" w:rsidP="00AD200F">
            <w:pPr>
              <w:jc w:val="center"/>
            </w:pPr>
            <w:r w:rsidRPr="00FE6DD7">
              <w:t>336</w:t>
            </w:r>
          </w:p>
        </w:tc>
        <w:tc>
          <w:tcPr>
            <w:tcW w:w="701" w:type="pct"/>
            <w:vAlign w:val="center"/>
          </w:tcPr>
          <w:p w:rsidR="00AD200F" w:rsidRPr="00FE6DD7" w:rsidRDefault="00AD200F" w:rsidP="00AD200F">
            <w:pPr>
              <w:jc w:val="center"/>
            </w:pPr>
            <w:r w:rsidRPr="00FE6DD7">
              <w:t>0.3</w:t>
            </w:r>
          </w:p>
        </w:tc>
        <w:tc>
          <w:tcPr>
            <w:tcW w:w="865" w:type="pct"/>
            <w:vAlign w:val="center"/>
          </w:tcPr>
          <w:p w:rsidR="00AD200F" w:rsidRPr="00FE6DD7" w:rsidRDefault="00AD200F" w:rsidP="00AD200F">
            <w:pPr>
              <w:jc w:val="center"/>
            </w:pPr>
            <w:r w:rsidRPr="00FE6DD7">
              <w:t>1.55</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16.</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450</w:t>
            </w:r>
          </w:p>
        </w:tc>
        <w:tc>
          <w:tcPr>
            <w:tcW w:w="643" w:type="pct"/>
            <w:vAlign w:val="center"/>
          </w:tcPr>
          <w:p w:rsidR="00AD200F" w:rsidRPr="00FE6DD7" w:rsidRDefault="00AD200F" w:rsidP="00AD200F">
            <w:pPr>
              <w:jc w:val="center"/>
            </w:pPr>
            <w:r w:rsidRPr="00FE6DD7">
              <w:t>62.17</w:t>
            </w:r>
          </w:p>
        </w:tc>
        <w:tc>
          <w:tcPr>
            <w:tcW w:w="482" w:type="pct"/>
            <w:vAlign w:val="center"/>
          </w:tcPr>
          <w:p w:rsidR="00AD200F" w:rsidRPr="00FE6DD7" w:rsidRDefault="00AD200F" w:rsidP="00AD200F">
            <w:pPr>
              <w:jc w:val="center"/>
            </w:pPr>
            <w:r w:rsidRPr="00FE6DD7">
              <w:t>0.3</w:t>
            </w:r>
          </w:p>
        </w:tc>
        <w:tc>
          <w:tcPr>
            <w:tcW w:w="630" w:type="pct"/>
            <w:vAlign w:val="center"/>
          </w:tcPr>
          <w:p w:rsidR="00AD200F" w:rsidRPr="00FE6DD7" w:rsidRDefault="00AD200F" w:rsidP="00AD200F">
            <w:pPr>
              <w:jc w:val="center"/>
            </w:pPr>
            <w:r w:rsidRPr="00FE6DD7">
              <w:t>135</w:t>
            </w:r>
          </w:p>
        </w:tc>
        <w:tc>
          <w:tcPr>
            <w:tcW w:w="701" w:type="pct"/>
            <w:vAlign w:val="center"/>
          </w:tcPr>
          <w:p w:rsidR="00AD200F" w:rsidRPr="00FE6DD7" w:rsidRDefault="00AD200F" w:rsidP="00AD200F">
            <w:pPr>
              <w:jc w:val="center"/>
            </w:pPr>
            <w:r w:rsidRPr="00FE6DD7">
              <w:t>0.3</w:t>
            </w:r>
          </w:p>
        </w:tc>
        <w:tc>
          <w:tcPr>
            <w:tcW w:w="865" w:type="pct"/>
            <w:vAlign w:val="center"/>
          </w:tcPr>
          <w:p w:rsidR="00AD200F" w:rsidRPr="00FE6DD7" w:rsidRDefault="00AD200F" w:rsidP="00AD200F">
            <w:pPr>
              <w:jc w:val="center"/>
            </w:pPr>
            <w:r w:rsidRPr="00FE6DD7">
              <w:t>4.31</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17.</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710</w:t>
            </w:r>
          </w:p>
        </w:tc>
        <w:tc>
          <w:tcPr>
            <w:tcW w:w="643" w:type="pct"/>
            <w:vAlign w:val="center"/>
          </w:tcPr>
          <w:p w:rsidR="00AD200F" w:rsidRPr="00FE6DD7" w:rsidRDefault="00AD200F" w:rsidP="00AD200F">
            <w:pPr>
              <w:jc w:val="center"/>
            </w:pPr>
            <w:r w:rsidRPr="00FE6DD7">
              <w:t>98.09</w:t>
            </w:r>
          </w:p>
        </w:tc>
        <w:tc>
          <w:tcPr>
            <w:tcW w:w="482" w:type="pct"/>
            <w:vAlign w:val="center"/>
          </w:tcPr>
          <w:p w:rsidR="00AD200F" w:rsidRPr="00FE6DD7" w:rsidRDefault="00AD200F" w:rsidP="00AD200F">
            <w:pPr>
              <w:jc w:val="center"/>
            </w:pPr>
            <w:r w:rsidRPr="00FE6DD7">
              <w:t>0.3</w:t>
            </w:r>
          </w:p>
        </w:tc>
        <w:tc>
          <w:tcPr>
            <w:tcW w:w="630" w:type="pct"/>
            <w:vAlign w:val="center"/>
          </w:tcPr>
          <w:p w:rsidR="00AD200F" w:rsidRPr="00FE6DD7" w:rsidRDefault="00AD200F" w:rsidP="00AD200F">
            <w:pPr>
              <w:jc w:val="center"/>
            </w:pPr>
            <w:r w:rsidRPr="00FE6DD7">
              <w:t>213</w:t>
            </w:r>
          </w:p>
        </w:tc>
        <w:tc>
          <w:tcPr>
            <w:tcW w:w="701" w:type="pct"/>
            <w:vAlign w:val="center"/>
          </w:tcPr>
          <w:p w:rsidR="00AD200F" w:rsidRPr="00FE6DD7" w:rsidRDefault="00AD200F" w:rsidP="00AD200F">
            <w:pPr>
              <w:jc w:val="center"/>
            </w:pPr>
            <w:r w:rsidRPr="00FE6DD7">
              <w:t>0.3</w:t>
            </w:r>
          </w:p>
        </w:tc>
        <w:tc>
          <w:tcPr>
            <w:tcW w:w="865" w:type="pct"/>
            <w:vAlign w:val="center"/>
          </w:tcPr>
          <w:p w:rsidR="00AD200F" w:rsidRPr="00FE6DD7" w:rsidRDefault="00AD200F" w:rsidP="00AD200F">
            <w:pPr>
              <w:jc w:val="center"/>
            </w:pPr>
            <w:r w:rsidRPr="00FE6DD7">
              <w:t>3.09</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18.</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1120</w:t>
            </w:r>
          </w:p>
        </w:tc>
        <w:tc>
          <w:tcPr>
            <w:tcW w:w="643" w:type="pct"/>
            <w:vAlign w:val="center"/>
          </w:tcPr>
          <w:p w:rsidR="00AD200F" w:rsidRPr="00FE6DD7" w:rsidRDefault="00AD200F" w:rsidP="00AD200F">
            <w:pPr>
              <w:jc w:val="center"/>
            </w:pPr>
            <w:r w:rsidRPr="00FE6DD7">
              <w:t>154.74</w:t>
            </w:r>
          </w:p>
        </w:tc>
        <w:tc>
          <w:tcPr>
            <w:tcW w:w="482" w:type="pct"/>
            <w:vAlign w:val="center"/>
          </w:tcPr>
          <w:p w:rsidR="00AD200F" w:rsidRPr="00FE6DD7" w:rsidRDefault="00AD200F" w:rsidP="00AD200F">
            <w:pPr>
              <w:jc w:val="center"/>
            </w:pPr>
            <w:r w:rsidRPr="00FE6DD7">
              <w:t>0.3</w:t>
            </w:r>
          </w:p>
        </w:tc>
        <w:tc>
          <w:tcPr>
            <w:tcW w:w="630" w:type="pct"/>
            <w:vAlign w:val="center"/>
          </w:tcPr>
          <w:p w:rsidR="00AD200F" w:rsidRPr="00FE6DD7" w:rsidRDefault="00AD200F" w:rsidP="00AD200F">
            <w:pPr>
              <w:jc w:val="center"/>
            </w:pPr>
            <w:r w:rsidRPr="00FE6DD7">
              <w:t>336</w:t>
            </w:r>
          </w:p>
        </w:tc>
        <w:tc>
          <w:tcPr>
            <w:tcW w:w="701" w:type="pct"/>
            <w:vAlign w:val="center"/>
          </w:tcPr>
          <w:p w:rsidR="00AD200F" w:rsidRPr="00FE6DD7" w:rsidRDefault="00AD200F" w:rsidP="00AD200F">
            <w:pPr>
              <w:jc w:val="center"/>
            </w:pPr>
            <w:r w:rsidRPr="00FE6DD7">
              <w:t>0.3</w:t>
            </w:r>
          </w:p>
        </w:tc>
        <w:tc>
          <w:tcPr>
            <w:tcW w:w="865" w:type="pct"/>
            <w:vAlign w:val="center"/>
          </w:tcPr>
          <w:p w:rsidR="00AD200F" w:rsidRPr="00FE6DD7" w:rsidRDefault="00AD200F" w:rsidP="00AD200F">
            <w:pPr>
              <w:jc w:val="center"/>
            </w:pPr>
            <w:r w:rsidRPr="00FE6DD7">
              <w:t>1.62</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19.</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450</w:t>
            </w:r>
          </w:p>
        </w:tc>
        <w:tc>
          <w:tcPr>
            <w:tcW w:w="643" w:type="pct"/>
            <w:vAlign w:val="center"/>
          </w:tcPr>
          <w:p w:rsidR="00AD200F" w:rsidRPr="00FE6DD7" w:rsidRDefault="00AD200F" w:rsidP="00AD200F">
            <w:pPr>
              <w:jc w:val="center"/>
            </w:pPr>
            <w:r w:rsidRPr="00FE6DD7">
              <w:t>62.17</w:t>
            </w:r>
          </w:p>
        </w:tc>
        <w:tc>
          <w:tcPr>
            <w:tcW w:w="482" w:type="pct"/>
            <w:vAlign w:val="center"/>
          </w:tcPr>
          <w:p w:rsidR="00AD200F" w:rsidRPr="00FE6DD7" w:rsidRDefault="00AD200F" w:rsidP="00AD200F">
            <w:pPr>
              <w:jc w:val="center"/>
            </w:pPr>
            <w:r w:rsidRPr="00FE6DD7">
              <w:t>0.2</w:t>
            </w:r>
          </w:p>
        </w:tc>
        <w:tc>
          <w:tcPr>
            <w:tcW w:w="630" w:type="pct"/>
            <w:vAlign w:val="center"/>
          </w:tcPr>
          <w:p w:rsidR="00AD200F" w:rsidRPr="00FE6DD7" w:rsidRDefault="00AD200F" w:rsidP="00AD200F">
            <w:pPr>
              <w:jc w:val="center"/>
            </w:pPr>
            <w:r w:rsidRPr="00FE6DD7">
              <w:t>180</w:t>
            </w:r>
          </w:p>
        </w:tc>
        <w:tc>
          <w:tcPr>
            <w:tcW w:w="701" w:type="pct"/>
            <w:vAlign w:val="center"/>
          </w:tcPr>
          <w:p w:rsidR="00AD200F" w:rsidRPr="00FE6DD7" w:rsidRDefault="00AD200F" w:rsidP="00AD200F">
            <w:pPr>
              <w:jc w:val="center"/>
            </w:pPr>
            <w:r w:rsidRPr="00FE6DD7">
              <w:t>0.4</w:t>
            </w:r>
          </w:p>
        </w:tc>
        <w:tc>
          <w:tcPr>
            <w:tcW w:w="865" w:type="pct"/>
            <w:vAlign w:val="center"/>
          </w:tcPr>
          <w:p w:rsidR="00AD200F" w:rsidRPr="00FE6DD7" w:rsidRDefault="00AD200F" w:rsidP="00AD200F">
            <w:pPr>
              <w:jc w:val="center"/>
            </w:pPr>
            <w:r w:rsidRPr="00FE6DD7">
              <w:t>4.69</w:t>
            </w:r>
          </w:p>
        </w:tc>
      </w:tr>
      <w:tr w:rsidR="00AD200F" w:rsidRPr="00263BE6" w:rsidTr="00AD200F">
        <w:trPr>
          <w:trHeight w:val="409"/>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20.</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710</w:t>
            </w:r>
          </w:p>
        </w:tc>
        <w:tc>
          <w:tcPr>
            <w:tcW w:w="643" w:type="pct"/>
            <w:vAlign w:val="center"/>
          </w:tcPr>
          <w:p w:rsidR="00AD200F" w:rsidRPr="00FE6DD7" w:rsidRDefault="00AD200F" w:rsidP="00AD200F">
            <w:pPr>
              <w:jc w:val="center"/>
            </w:pPr>
            <w:r w:rsidRPr="00FE6DD7">
              <w:t>98.09</w:t>
            </w:r>
          </w:p>
        </w:tc>
        <w:tc>
          <w:tcPr>
            <w:tcW w:w="482" w:type="pct"/>
            <w:vAlign w:val="center"/>
          </w:tcPr>
          <w:p w:rsidR="00AD200F" w:rsidRPr="00FE6DD7" w:rsidRDefault="00AD200F" w:rsidP="00AD200F">
            <w:pPr>
              <w:jc w:val="center"/>
            </w:pPr>
            <w:r w:rsidRPr="00FE6DD7">
              <w:t>0.2</w:t>
            </w:r>
          </w:p>
        </w:tc>
        <w:tc>
          <w:tcPr>
            <w:tcW w:w="630" w:type="pct"/>
            <w:vAlign w:val="center"/>
          </w:tcPr>
          <w:p w:rsidR="00AD200F" w:rsidRPr="00FE6DD7" w:rsidRDefault="00AD200F" w:rsidP="00AD200F">
            <w:pPr>
              <w:jc w:val="center"/>
            </w:pPr>
            <w:r w:rsidRPr="00FE6DD7">
              <w:t>284</w:t>
            </w:r>
          </w:p>
        </w:tc>
        <w:tc>
          <w:tcPr>
            <w:tcW w:w="701" w:type="pct"/>
            <w:vAlign w:val="center"/>
          </w:tcPr>
          <w:p w:rsidR="00AD200F" w:rsidRPr="00FE6DD7" w:rsidRDefault="00AD200F" w:rsidP="00AD200F">
            <w:pPr>
              <w:jc w:val="center"/>
            </w:pPr>
            <w:r w:rsidRPr="00FE6DD7">
              <w:t>0.4</w:t>
            </w:r>
          </w:p>
        </w:tc>
        <w:tc>
          <w:tcPr>
            <w:tcW w:w="865" w:type="pct"/>
            <w:vAlign w:val="center"/>
          </w:tcPr>
          <w:p w:rsidR="00AD200F" w:rsidRPr="00FE6DD7" w:rsidRDefault="00AD200F" w:rsidP="00AD200F">
            <w:pPr>
              <w:jc w:val="center"/>
            </w:pPr>
            <w:r w:rsidRPr="00FE6DD7">
              <w:t>2.47</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21.</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1120</w:t>
            </w:r>
          </w:p>
        </w:tc>
        <w:tc>
          <w:tcPr>
            <w:tcW w:w="643" w:type="pct"/>
            <w:vAlign w:val="center"/>
          </w:tcPr>
          <w:p w:rsidR="00AD200F" w:rsidRPr="00FE6DD7" w:rsidRDefault="00AD200F" w:rsidP="00AD200F">
            <w:pPr>
              <w:jc w:val="center"/>
            </w:pPr>
            <w:r w:rsidRPr="00FE6DD7">
              <w:t>154.74</w:t>
            </w:r>
          </w:p>
        </w:tc>
        <w:tc>
          <w:tcPr>
            <w:tcW w:w="482" w:type="pct"/>
            <w:vAlign w:val="center"/>
          </w:tcPr>
          <w:p w:rsidR="00AD200F" w:rsidRPr="00FE6DD7" w:rsidRDefault="00AD200F" w:rsidP="00AD200F">
            <w:pPr>
              <w:jc w:val="center"/>
            </w:pPr>
            <w:r w:rsidRPr="00FE6DD7">
              <w:t>0.2</w:t>
            </w:r>
          </w:p>
        </w:tc>
        <w:tc>
          <w:tcPr>
            <w:tcW w:w="630" w:type="pct"/>
            <w:vAlign w:val="center"/>
          </w:tcPr>
          <w:p w:rsidR="00AD200F" w:rsidRPr="00FE6DD7" w:rsidRDefault="00AD200F" w:rsidP="00AD200F">
            <w:pPr>
              <w:jc w:val="center"/>
            </w:pPr>
            <w:r w:rsidRPr="00FE6DD7">
              <w:t>448</w:t>
            </w:r>
          </w:p>
        </w:tc>
        <w:tc>
          <w:tcPr>
            <w:tcW w:w="701" w:type="pct"/>
            <w:vAlign w:val="center"/>
          </w:tcPr>
          <w:p w:rsidR="00AD200F" w:rsidRPr="00FE6DD7" w:rsidRDefault="00AD200F" w:rsidP="00AD200F">
            <w:pPr>
              <w:jc w:val="center"/>
            </w:pPr>
            <w:r w:rsidRPr="00FE6DD7">
              <w:t>0.4</w:t>
            </w:r>
          </w:p>
        </w:tc>
        <w:tc>
          <w:tcPr>
            <w:tcW w:w="865" w:type="pct"/>
            <w:vAlign w:val="center"/>
          </w:tcPr>
          <w:p w:rsidR="00AD200F" w:rsidRPr="00FE6DD7" w:rsidRDefault="00AD200F" w:rsidP="00AD200F">
            <w:pPr>
              <w:jc w:val="center"/>
            </w:pPr>
            <w:r w:rsidRPr="00FE6DD7">
              <w:t>1.93</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22.</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450</w:t>
            </w:r>
          </w:p>
        </w:tc>
        <w:tc>
          <w:tcPr>
            <w:tcW w:w="643" w:type="pct"/>
            <w:vAlign w:val="center"/>
          </w:tcPr>
          <w:p w:rsidR="00AD200F" w:rsidRPr="00FE6DD7" w:rsidRDefault="00AD200F" w:rsidP="00AD200F">
            <w:pPr>
              <w:jc w:val="center"/>
            </w:pPr>
            <w:r w:rsidRPr="00FE6DD7">
              <w:t>62.17</w:t>
            </w:r>
          </w:p>
        </w:tc>
        <w:tc>
          <w:tcPr>
            <w:tcW w:w="482" w:type="pct"/>
            <w:vAlign w:val="center"/>
          </w:tcPr>
          <w:p w:rsidR="00AD200F" w:rsidRPr="00FE6DD7" w:rsidRDefault="00AD200F" w:rsidP="00AD200F">
            <w:pPr>
              <w:jc w:val="center"/>
            </w:pPr>
            <w:r w:rsidRPr="00FE6DD7">
              <w:t>0.25</w:t>
            </w:r>
          </w:p>
        </w:tc>
        <w:tc>
          <w:tcPr>
            <w:tcW w:w="630" w:type="pct"/>
            <w:vAlign w:val="center"/>
          </w:tcPr>
          <w:p w:rsidR="00AD200F" w:rsidRPr="00FE6DD7" w:rsidRDefault="00AD200F" w:rsidP="00AD200F">
            <w:pPr>
              <w:jc w:val="center"/>
            </w:pPr>
            <w:r w:rsidRPr="00FE6DD7">
              <w:t>180</w:t>
            </w:r>
          </w:p>
        </w:tc>
        <w:tc>
          <w:tcPr>
            <w:tcW w:w="701" w:type="pct"/>
            <w:vAlign w:val="center"/>
          </w:tcPr>
          <w:p w:rsidR="00AD200F" w:rsidRPr="00FE6DD7" w:rsidRDefault="00AD200F" w:rsidP="00AD200F">
            <w:pPr>
              <w:jc w:val="center"/>
            </w:pPr>
            <w:r w:rsidRPr="00FE6DD7">
              <w:t>0.4</w:t>
            </w:r>
          </w:p>
        </w:tc>
        <w:tc>
          <w:tcPr>
            <w:tcW w:w="865" w:type="pct"/>
            <w:vAlign w:val="center"/>
          </w:tcPr>
          <w:p w:rsidR="00AD200F" w:rsidRPr="00FE6DD7" w:rsidRDefault="00AD200F" w:rsidP="00AD200F">
            <w:pPr>
              <w:jc w:val="center"/>
            </w:pPr>
            <w:r w:rsidRPr="00FE6DD7">
              <w:t>5.1</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23.</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710</w:t>
            </w:r>
          </w:p>
        </w:tc>
        <w:tc>
          <w:tcPr>
            <w:tcW w:w="643" w:type="pct"/>
            <w:vAlign w:val="center"/>
          </w:tcPr>
          <w:p w:rsidR="00AD200F" w:rsidRPr="00FE6DD7" w:rsidRDefault="00AD200F" w:rsidP="00AD200F">
            <w:pPr>
              <w:jc w:val="center"/>
            </w:pPr>
            <w:r w:rsidRPr="00FE6DD7">
              <w:t>98.09</w:t>
            </w:r>
          </w:p>
        </w:tc>
        <w:tc>
          <w:tcPr>
            <w:tcW w:w="482" w:type="pct"/>
            <w:vAlign w:val="center"/>
          </w:tcPr>
          <w:p w:rsidR="00AD200F" w:rsidRPr="00FE6DD7" w:rsidRDefault="00AD200F" w:rsidP="00AD200F">
            <w:pPr>
              <w:jc w:val="center"/>
            </w:pPr>
            <w:r w:rsidRPr="00FE6DD7">
              <w:t>0.25</w:t>
            </w:r>
          </w:p>
        </w:tc>
        <w:tc>
          <w:tcPr>
            <w:tcW w:w="630" w:type="pct"/>
            <w:vAlign w:val="center"/>
          </w:tcPr>
          <w:p w:rsidR="00AD200F" w:rsidRPr="00FE6DD7" w:rsidRDefault="00AD200F" w:rsidP="00AD200F">
            <w:pPr>
              <w:jc w:val="center"/>
            </w:pPr>
            <w:r w:rsidRPr="00FE6DD7">
              <w:t>284</w:t>
            </w:r>
          </w:p>
        </w:tc>
        <w:tc>
          <w:tcPr>
            <w:tcW w:w="701" w:type="pct"/>
            <w:vAlign w:val="center"/>
          </w:tcPr>
          <w:p w:rsidR="00AD200F" w:rsidRPr="00FE6DD7" w:rsidRDefault="00AD200F" w:rsidP="00AD200F">
            <w:pPr>
              <w:jc w:val="center"/>
            </w:pPr>
            <w:r w:rsidRPr="00FE6DD7">
              <w:t>0.4</w:t>
            </w:r>
          </w:p>
        </w:tc>
        <w:tc>
          <w:tcPr>
            <w:tcW w:w="865" w:type="pct"/>
            <w:vAlign w:val="center"/>
          </w:tcPr>
          <w:p w:rsidR="00AD200F" w:rsidRPr="00FE6DD7" w:rsidRDefault="00AD200F" w:rsidP="00AD200F">
            <w:pPr>
              <w:jc w:val="center"/>
            </w:pPr>
            <w:r w:rsidRPr="00FE6DD7">
              <w:t>2.89</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24.</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1120</w:t>
            </w:r>
          </w:p>
        </w:tc>
        <w:tc>
          <w:tcPr>
            <w:tcW w:w="643" w:type="pct"/>
            <w:vAlign w:val="center"/>
          </w:tcPr>
          <w:p w:rsidR="00AD200F" w:rsidRPr="00FE6DD7" w:rsidRDefault="00AD200F" w:rsidP="00AD200F">
            <w:pPr>
              <w:jc w:val="center"/>
            </w:pPr>
            <w:r w:rsidRPr="00FE6DD7">
              <w:t>154.74</w:t>
            </w:r>
          </w:p>
        </w:tc>
        <w:tc>
          <w:tcPr>
            <w:tcW w:w="482" w:type="pct"/>
            <w:vAlign w:val="center"/>
          </w:tcPr>
          <w:p w:rsidR="00AD200F" w:rsidRPr="00FE6DD7" w:rsidRDefault="00AD200F" w:rsidP="00AD200F">
            <w:pPr>
              <w:jc w:val="center"/>
            </w:pPr>
            <w:r w:rsidRPr="00FE6DD7">
              <w:t>0.25</w:t>
            </w:r>
          </w:p>
        </w:tc>
        <w:tc>
          <w:tcPr>
            <w:tcW w:w="630" w:type="pct"/>
            <w:vAlign w:val="center"/>
          </w:tcPr>
          <w:p w:rsidR="00AD200F" w:rsidRPr="00FE6DD7" w:rsidRDefault="00AD200F" w:rsidP="00AD200F">
            <w:pPr>
              <w:jc w:val="center"/>
            </w:pPr>
            <w:r w:rsidRPr="00FE6DD7">
              <w:t>448</w:t>
            </w:r>
          </w:p>
        </w:tc>
        <w:tc>
          <w:tcPr>
            <w:tcW w:w="701" w:type="pct"/>
            <w:vAlign w:val="center"/>
          </w:tcPr>
          <w:p w:rsidR="00AD200F" w:rsidRPr="00FE6DD7" w:rsidRDefault="00AD200F" w:rsidP="00AD200F">
            <w:pPr>
              <w:jc w:val="center"/>
            </w:pPr>
            <w:r w:rsidRPr="00FE6DD7">
              <w:t>0.4</w:t>
            </w:r>
          </w:p>
        </w:tc>
        <w:tc>
          <w:tcPr>
            <w:tcW w:w="865" w:type="pct"/>
            <w:vAlign w:val="center"/>
          </w:tcPr>
          <w:p w:rsidR="00AD200F" w:rsidRPr="00FE6DD7" w:rsidRDefault="00AD200F" w:rsidP="00AD200F">
            <w:pPr>
              <w:jc w:val="center"/>
            </w:pPr>
            <w:r w:rsidRPr="00FE6DD7">
              <w:t>2.74</w:t>
            </w:r>
          </w:p>
        </w:tc>
      </w:tr>
      <w:tr w:rsidR="00AD200F" w:rsidRPr="00263BE6" w:rsidTr="00AD200F">
        <w:trPr>
          <w:trHeight w:val="409"/>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25.</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450</w:t>
            </w:r>
          </w:p>
        </w:tc>
        <w:tc>
          <w:tcPr>
            <w:tcW w:w="643" w:type="pct"/>
            <w:vAlign w:val="center"/>
          </w:tcPr>
          <w:p w:rsidR="00AD200F" w:rsidRPr="00FE6DD7" w:rsidRDefault="00AD200F" w:rsidP="00AD200F">
            <w:pPr>
              <w:jc w:val="center"/>
            </w:pPr>
            <w:r w:rsidRPr="00FE6DD7">
              <w:t>62.17</w:t>
            </w:r>
          </w:p>
        </w:tc>
        <w:tc>
          <w:tcPr>
            <w:tcW w:w="482" w:type="pct"/>
            <w:vAlign w:val="center"/>
          </w:tcPr>
          <w:p w:rsidR="00AD200F" w:rsidRPr="00FE6DD7" w:rsidRDefault="00AD200F" w:rsidP="00AD200F">
            <w:pPr>
              <w:jc w:val="center"/>
            </w:pPr>
            <w:r w:rsidRPr="00FE6DD7">
              <w:t>0.3</w:t>
            </w:r>
          </w:p>
        </w:tc>
        <w:tc>
          <w:tcPr>
            <w:tcW w:w="630" w:type="pct"/>
            <w:vAlign w:val="center"/>
          </w:tcPr>
          <w:p w:rsidR="00AD200F" w:rsidRPr="00FE6DD7" w:rsidRDefault="00AD200F" w:rsidP="00AD200F">
            <w:pPr>
              <w:jc w:val="center"/>
            </w:pPr>
            <w:r w:rsidRPr="00FE6DD7">
              <w:t>180</w:t>
            </w:r>
          </w:p>
        </w:tc>
        <w:tc>
          <w:tcPr>
            <w:tcW w:w="701" w:type="pct"/>
            <w:vAlign w:val="center"/>
          </w:tcPr>
          <w:p w:rsidR="00AD200F" w:rsidRPr="00FE6DD7" w:rsidRDefault="00AD200F" w:rsidP="00AD200F">
            <w:pPr>
              <w:jc w:val="center"/>
            </w:pPr>
            <w:r w:rsidRPr="00FE6DD7">
              <w:t>0.4</w:t>
            </w:r>
          </w:p>
        </w:tc>
        <w:tc>
          <w:tcPr>
            <w:tcW w:w="865" w:type="pct"/>
            <w:vAlign w:val="center"/>
          </w:tcPr>
          <w:p w:rsidR="00AD200F" w:rsidRPr="00FE6DD7" w:rsidRDefault="00AD200F" w:rsidP="00AD200F">
            <w:pPr>
              <w:jc w:val="center"/>
            </w:pPr>
            <w:r w:rsidRPr="00FE6DD7">
              <w:t>5.12</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26.</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710</w:t>
            </w:r>
          </w:p>
        </w:tc>
        <w:tc>
          <w:tcPr>
            <w:tcW w:w="643" w:type="pct"/>
            <w:vAlign w:val="center"/>
          </w:tcPr>
          <w:p w:rsidR="00AD200F" w:rsidRPr="00FE6DD7" w:rsidRDefault="00AD200F" w:rsidP="00AD200F">
            <w:pPr>
              <w:jc w:val="center"/>
            </w:pPr>
            <w:r w:rsidRPr="00FE6DD7">
              <w:t>98.09</w:t>
            </w:r>
          </w:p>
        </w:tc>
        <w:tc>
          <w:tcPr>
            <w:tcW w:w="482" w:type="pct"/>
            <w:vAlign w:val="center"/>
          </w:tcPr>
          <w:p w:rsidR="00AD200F" w:rsidRPr="00FE6DD7" w:rsidRDefault="00AD200F" w:rsidP="00AD200F">
            <w:pPr>
              <w:jc w:val="center"/>
            </w:pPr>
            <w:r w:rsidRPr="00FE6DD7">
              <w:t>0.3</w:t>
            </w:r>
          </w:p>
        </w:tc>
        <w:tc>
          <w:tcPr>
            <w:tcW w:w="630" w:type="pct"/>
            <w:vAlign w:val="center"/>
          </w:tcPr>
          <w:p w:rsidR="00AD200F" w:rsidRPr="00FE6DD7" w:rsidRDefault="00AD200F" w:rsidP="00AD200F">
            <w:pPr>
              <w:jc w:val="center"/>
            </w:pPr>
            <w:r w:rsidRPr="00FE6DD7">
              <w:t>284</w:t>
            </w:r>
          </w:p>
        </w:tc>
        <w:tc>
          <w:tcPr>
            <w:tcW w:w="701" w:type="pct"/>
            <w:vAlign w:val="center"/>
          </w:tcPr>
          <w:p w:rsidR="00AD200F" w:rsidRPr="00FE6DD7" w:rsidRDefault="00AD200F" w:rsidP="00AD200F">
            <w:pPr>
              <w:jc w:val="center"/>
            </w:pPr>
            <w:r w:rsidRPr="00FE6DD7">
              <w:t>0.4</w:t>
            </w:r>
          </w:p>
        </w:tc>
        <w:tc>
          <w:tcPr>
            <w:tcW w:w="865" w:type="pct"/>
            <w:vAlign w:val="center"/>
          </w:tcPr>
          <w:p w:rsidR="00AD200F" w:rsidRPr="00FE6DD7" w:rsidRDefault="00AD200F" w:rsidP="00AD200F">
            <w:pPr>
              <w:jc w:val="center"/>
            </w:pPr>
            <w:r w:rsidRPr="00FE6DD7">
              <w:t>2.75</w:t>
            </w:r>
          </w:p>
        </w:tc>
      </w:tr>
      <w:tr w:rsidR="00AD200F" w:rsidRPr="00263BE6" w:rsidTr="00AD200F">
        <w:trPr>
          <w:trHeight w:val="390"/>
          <w:jc w:val="center"/>
        </w:trPr>
        <w:tc>
          <w:tcPr>
            <w:tcW w:w="454" w:type="pct"/>
            <w:vAlign w:val="center"/>
          </w:tcPr>
          <w:p w:rsidR="00AD200F" w:rsidRPr="00FE6DD7" w:rsidRDefault="00AD200F" w:rsidP="00AD200F">
            <w:pPr>
              <w:spacing w:line="360" w:lineRule="auto"/>
              <w:jc w:val="center"/>
              <w:rPr>
                <w:color w:val="000000"/>
              </w:rPr>
            </w:pPr>
            <w:r w:rsidRPr="00FE6DD7">
              <w:rPr>
                <w:color w:val="000000"/>
              </w:rPr>
              <w:t>27.</w:t>
            </w:r>
          </w:p>
        </w:tc>
        <w:tc>
          <w:tcPr>
            <w:tcW w:w="743" w:type="pct"/>
            <w:vAlign w:val="center"/>
          </w:tcPr>
          <w:p w:rsidR="00AD200F" w:rsidRPr="00FE6DD7" w:rsidRDefault="00AD200F" w:rsidP="00AD200F">
            <w:pPr>
              <w:jc w:val="center"/>
            </w:pPr>
            <w:r w:rsidRPr="00FE6DD7">
              <w:t>44</w:t>
            </w:r>
          </w:p>
        </w:tc>
        <w:tc>
          <w:tcPr>
            <w:tcW w:w="482" w:type="pct"/>
            <w:vAlign w:val="center"/>
          </w:tcPr>
          <w:p w:rsidR="00AD200F" w:rsidRPr="00FE6DD7" w:rsidRDefault="00AD200F" w:rsidP="00AD200F">
            <w:pPr>
              <w:jc w:val="center"/>
            </w:pPr>
            <w:r w:rsidRPr="00FE6DD7">
              <w:t>1120</w:t>
            </w:r>
          </w:p>
        </w:tc>
        <w:tc>
          <w:tcPr>
            <w:tcW w:w="643" w:type="pct"/>
            <w:vAlign w:val="center"/>
          </w:tcPr>
          <w:p w:rsidR="00AD200F" w:rsidRPr="00FE6DD7" w:rsidRDefault="00AD200F" w:rsidP="00AD200F">
            <w:pPr>
              <w:jc w:val="center"/>
            </w:pPr>
            <w:r w:rsidRPr="00FE6DD7">
              <w:t>154.74</w:t>
            </w:r>
          </w:p>
        </w:tc>
        <w:tc>
          <w:tcPr>
            <w:tcW w:w="482" w:type="pct"/>
            <w:vAlign w:val="center"/>
          </w:tcPr>
          <w:p w:rsidR="00AD200F" w:rsidRPr="00FE6DD7" w:rsidRDefault="00AD200F" w:rsidP="00AD200F">
            <w:pPr>
              <w:jc w:val="center"/>
            </w:pPr>
            <w:r w:rsidRPr="00FE6DD7">
              <w:t>0.3</w:t>
            </w:r>
          </w:p>
        </w:tc>
        <w:tc>
          <w:tcPr>
            <w:tcW w:w="630" w:type="pct"/>
            <w:vAlign w:val="center"/>
          </w:tcPr>
          <w:p w:rsidR="00AD200F" w:rsidRPr="00FE6DD7" w:rsidRDefault="00AD200F" w:rsidP="00AD200F">
            <w:pPr>
              <w:jc w:val="center"/>
            </w:pPr>
            <w:r w:rsidRPr="00FE6DD7">
              <w:t>448</w:t>
            </w:r>
          </w:p>
        </w:tc>
        <w:tc>
          <w:tcPr>
            <w:tcW w:w="701" w:type="pct"/>
            <w:vAlign w:val="center"/>
          </w:tcPr>
          <w:p w:rsidR="00AD200F" w:rsidRPr="00FE6DD7" w:rsidRDefault="00AD200F" w:rsidP="00AD200F">
            <w:pPr>
              <w:jc w:val="center"/>
            </w:pPr>
            <w:r w:rsidRPr="00FE6DD7">
              <w:t>0.4</w:t>
            </w:r>
          </w:p>
        </w:tc>
        <w:tc>
          <w:tcPr>
            <w:tcW w:w="865" w:type="pct"/>
            <w:vAlign w:val="center"/>
          </w:tcPr>
          <w:p w:rsidR="00AD200F" w:rsidRPr="00FE6DD7" w:rsidRDefault="00AD200F" w:rsidP="00AD200F">
            <w:pPr>
              <w:jc w:val="center"/>
            </w:pPr>
            <w:r w:rsidRPr="00FE6DD7">
              <w:t>2.48</w:t>
            </w:r>
          </w:p>
        </w:tc>
      </w:tr>
      <w:bookmarkEnd w:id="8"/>
    </w:tbl>
    <w:p w:rsidR="00997E88" w:rsidRDefault="00997E88" w:rsidP="00AD200F">
      <w:pPr>
        <w:pStyle w:val="ListParagraph"/>
        <w:spacing w:line="480" w:lineRule="auto"/>
        <w:jc w:val="center"/>
        <w:rPr>
          <w:b/>
        </w:rPr>
      </w:pPr>
    </w:p>
    <w:p w:rsidR="00997E88" w:rsidRDefault="00997E88">
      <w:pPr>
        <w:rPr>
          <w:b/>
        </w:rPr>
      </w:pPr>
      <w:r>
        <w:rPr>
          <w:b/>
        </w:rPr>
        <w:br w:type="page"/>
      </w:r>
    </w:p>
    <w:p w:rsidR="00AD200F" w:rsidRPr="002078B2" w:rsidRDefault="00AD200F" w:rsidP="00AD200F">
      <w:pPr>
        <w:pStyle w:val="ListParagraph"/>
        <w:spacing w:line="480" w:lineRule="auto"/>
        <w:jc w:val="center"/>
        <w:rPr>
          <w:b/>
        </w:rPr>
      </w:pPr>
      <w:r w:rsidRPr="002078B2">
        <w:rPr>
          <w:b/>
        </w:rPr>
        <w:lastRenderedPageBreak/>
        <w:t>Table 4.</w:t>
      </w:r>
      <w:r>
        <w:rPr>
          <w:b/>
        </w:rPr>
        <w:t>3</w:t>
      </w:r>
      <w:r w:rsidRPr="002078B2">
        <w:rPr>
          <w:b/>
        </w:rPr>
        <w:t xml:space="preserve"> Machining Data </w:t>
      </w:r>
      <w:proofErr w:type="gramStart"/>
      <w:r w:rsidRPr="002078B2">
        <w:rPr>
          <w:b/>
        </w:rPr>
        <w:t>For</w:t>
      </w:r>
      <w:proofErr w:type="gramEnd"/>
      <w:r w:rsidRPr="002078B2">
        <w:rPr>
          <w:b/>
        </w:rPr>
        <w:t xml:space="preserve"> R.K. parameters.</w:t>
      </w:r>
    </w:p>
    <w:tbl>
      <w:tblPr>
        <w:tblW w:w="9140" w:type="dxa"/>
        <w:jc w:val="center"/>
        <w:tblInd w:w="93" w:type="dxa"/>
        <w:tblLook w:val="04A0"/>
      </w:tblPr>
      <w:tblGrid>
        <w:gridCol w:w="718"/>
        <w:gridCol w:w="1035"/>
        <w:gridCol w:w="940"/>
        <w:gridCol w:w="846"/>
        <w:gridCol w:w="791"/>
        <w:gridCol w:w="901"/>
        <w:gridCol w:w="760"/>
        <w:gridCol w:w="780"/>
        <w:gridCol w:w="760"/>
        <w:gridCol w:w="740"/>
        <w:gridCol w:w="700"/>
        <w:gridCol w:w="720"/>
      </w:tblGrid>
      <w:tr w:rsidR="00AD200F" w:rsidRPr="0092728C" w:rsidTr="00AD200F">
        <w:trPr>
          <w:trHeight w:val="300"/>
          <w:jc w:val="center"/>
        </w:trPr>
        <w:tc>
          <w:tcPr>
            <w:tcW w:w="6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AD200F" w:rsidRPr="0092728C" w:rsidRDefault="00AD200F" w:rsidP="00AD200F">
            <w:pPr>
              <w:jc w:val="center"/>
              <w:rPr>
                <w:sz w:val="22"/>
                <w:szCs w:val="22"/>
              </w:rPr>
            </w:pPr>
            <w:proofErr w:type="spellStart"/>
            <w:r w:rsidRPr="0092728C">
              <w:rPr>
                <w:sz w:val="22"/>
                <w:szCs w:val="22"/>
              </w:rPr>
              <w:t>S.No</w:t>
            </w:r>
            <w:proofErr w:type="spellEnd"/>
            <w:r w:rsidRPr="0092728C">
              <w:rPr>
                <w:sz w:val="22"/>
                <w:szCs w:val="22"/>
              </w:rPr>
              <w:t>.</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Diameter</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V</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D.O.C.</w:t>
            </w:r>
          </w:p>
        </w:tc>
        <w:tc>
          <w:tcPr>
            <w:tcW w:w="142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Feed</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Ra</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Rpk</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Rk</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Rvk</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MR1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MR2</w:t>
            </w:r>
          </w:p>
        </w:tc>
      </w:tr>
      <w:tr w:rsidR="00AD200F" w:rsidRPr="0092728C" w:rsidTr="00AD200F">
        <w:trPr>
          <w:trHeight w:val="300"/>
          <w:jc w:val="center"/>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AD200F" w:rsidRPr="0092728C" w:rsidRDefault="00AD200F" w:rsidP="00AD200F">
            <w:pPr>
              <w:rPr>
                <w:sz w:val="22"/>
                <w:szCs w:val="22"/>
              </w:rPr>
            </w:pPr>
          </w:p>
        </w:tc>
        <w:tc>
          <w:tcPr>
            <w:tcW w:w="94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mm</w:t>
            </w:r>
          </w:p>
        </w:tc>
        <w:tc>
          <w:tcPr>
            <w:tcW w:w="94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m/min</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mm</w:t>
            </w:r>
          </w:p>
        </w:tc>
        <w:tc>
          <w:tcPr>
            <w:tcW w:w="64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m/min</w:t>
            </w:r>
          </w:p>
        </w:tc>
        <w:tc>
          <w:tcPr>
            <w:tcW w:w="78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mm/rev</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 </w:t>
            </w:r>
          </w:p>
        </w:tc>
        <w:tc>
          <w:tcPr>
            <w:tcW w:w="78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µm</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µm</w:t>
            </w:r>
          </w:p>
        </w:tc>
        <w:tc>
          <w:tcPr>
            <w:tcW w:w="74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µm</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1</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62.17</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90</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3.42</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6.31</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21.7</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2.95</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8.41</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91.9</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2</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98.09</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142</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2.88</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4.31</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8.74</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4.26</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16.2</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88.6</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3</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154.74</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224</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2.59</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0.901</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6.69</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5.5</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5.81</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79.9</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62.17</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0.25</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90</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4.12</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6.67</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13.1</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5.36</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15.4</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96.1</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5</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98.09</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0.25</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142</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4.09</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4.06</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15</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5.43</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9.33</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85.9</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6</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154.74</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0.25</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224</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1.62</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0.806</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5.87</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2.92</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7.29</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87.8</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7</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62.17</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90</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3.61</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4.15</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14.2</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3.88</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9.78</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93.2</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8</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98.09</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142</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3.55</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5.41</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11.1</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6.12</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15.8</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91.3</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9</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154.74</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224</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2.26</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1.1</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7.79</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1.57</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4.1</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90.2</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10</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62.17</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135</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4.69</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6.31</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21.7</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2.95</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8.41</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91.9</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11</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98.09</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213</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3.11</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3.51</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10.1</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3.95</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10</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84.6</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12</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154.74</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336</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1.62</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1.7</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4.79</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3.46</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9.4</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81.2</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13</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62.17</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0.25</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135</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5.03</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5.47</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16.7</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4.87</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11.5</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88.8</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14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98.09</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0.25</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213</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3.33</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4.36</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11.8</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6.21</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10.3</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94.2</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15</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154.74</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0.25</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336</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1.55</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1.94</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5.82</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1.41</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9.05</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94.5</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16</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62.17</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135</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4.31</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6.35</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12</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7.09</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14.8</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81.1</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17</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98.09</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213</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3.09</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4.96</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11</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2.1</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15.2</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96.9</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18</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154.74</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336</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1.62</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3.28</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5.05</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0.663</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17.6</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97.2</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19</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62.17</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180</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0.4</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4.69</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7.01</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15.08</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3.1</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20.1</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97.4</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20</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98.09</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284</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0.4</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2.47</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3.12</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9.58</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1.99</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13.6</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29.9</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21</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154.74</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448</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0.4</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1.93</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2.88</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5.52</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6.77</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14.9</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89.1</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22</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62.17</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0.25</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180</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0.4</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5.1</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7.69</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16.5</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5.65</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20.3</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90.3</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23</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98.09</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0.25</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284</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0.4</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2.89</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5.73</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8.01</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1.24</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23.5</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96.5</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24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154.74</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0.25</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448</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0.4</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2.74</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5.2</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7.54</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1.21</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27.7</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97.1</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25</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62.17</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180</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0.4</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5.12</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8.4</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17</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2.29</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16</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93</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26</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98.09</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284</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0.4</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2.75</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4.8</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9.97</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1.37</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16.6</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93.9</w:t>
            </w:r>
          </w:p>
        </w:tc>
      </w:tr>
      <w:tr w:rsidR="00AD200F" w:rsidRPr="0092728C" w:rsidTr="00AD200F">
        <w:trPr>
          <w:trHeight w:val="300"/>
          <w:jc w:val="center"/>
        </w:trPr>
        <w:tc>
          <w:tcPr>
            <w:tcW w:w="620" w:type="dxa"/>
            <w:tcBorders>
              <w:top w:val="nil"/>
              <w:left w:val="single" w:sz="4" w:space="0" w:color="auto"/>
              <w:bottom w:val="single" w:sz="4" w:space="0" w:color="auto"/>
              <w:right w:val="single" w:sz="4" w:space="0" w:color="auto"/>
            </w:tcBorders>
            <w:shd w:val="clear" w:color="000000" w:fill="FFFFFF"/>
            <w:vAlign w:val="bottom"/>
            <w:hideMark/>
          </w:tcPr>
          <w:p w:rsidR="00AD200F" w:rsidRPr="0092728C" w:rsidRDefault="00AD200F" w:rsidP="00AD200F">
            <w:pPr>
              <w:jc w:val="center"/>
              <w:rPr>
                <w:b/>
                <w:bCs/>
                <w:sz w:val="22"/>
                <w:szCs w:val="22"/>
              </w:rPr>
            </w:pPr>
            <w:r w:rsidRPr="0092728C">
              <w:rPr>
                <w:b/>
                <w:bCs/>
                <w:sz w:val="22"/>
                <w:szCs w:val="22"/>
              </w:rPr>
              <w:t>27</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w:t>
            </w:r>
          </w:p>
        </w:tc>
        <w:tc>
          <w:tcPr>
            <w:tcW w:w="9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154.74</w:t>
            </w:r>
          </w:p>
        </w:tc>
        <w:tc>
          <w:tcPr>
            <w:tcW w:w="76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0.3</w:t>
            </w:r>
          </w:p>
        </w:tc>
        <w:tc>
          <w:tcPr>
            <w:tcW w:w="64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448</w:t>
            </w:r>
          </w:p>
        </w:tc>
        <w:tc>
          <w:tcPr>
            <w:tcW w:w="780" w:type="dxa"/>
            <w:tcBorders>
              <w:top w:val="nil"/>
              <w:left w:val="nil"/>
              <w:bottom w:val="single" w:sz="4" w:space="0" w:color="auto"/>
              <w:right w:val="single" w:sz="4" w:space="0" w:color="auto"/>
            </w:tcBorders>
            <w:shd w:val="clear" w:color="000000" w:fill="FFFFFF"/>
            <w:vAlign w:val="bottom"/>
            <w:hideMark/>
          </w:tcPr>
          <w:p w:rsidR="00AD200F" w:rsidRPr="0092728C" w:rsidRDefault="00AD200F" w:rsidP="00AD200F">
            <w:pPr>
              <w:jc w:val="center"/>
              <w:rPr>
                <w:sz w:val="22"/>
                <w:szCs w:val="22"/>
              </w:rPr>
            </w:pPr>
            <w:r w:rsidRPr="0092728C">
              <w:rPr>
                <w:sz w:val="22"/>
                <w:szCs w:val="22"/>
              </w:rPr>
              <w:t>0.4</w:t>
            </w:r>
          </w:p>
        </w:tc>
        <w:tc>
          <w:tcPr>
            <w:tcW w:w="760" w:type="dxa"/>
            <w:tcBorders>
              <w:top w:val="nil"/>
              <w:left w:val="nil"/>
              <w:bottom w:val="single" w:sz="4" w:space="0" w:color="auto"/>
              <w:right w:val="single" w:sz="4" w:space="0" w:color="auto"/>
            </w:tcBorders>
            <w:shd w:val="clear" w:color="000000" w:fill="FFFFFF"/>
            <w:noWrap/>
            <w:vAlign w:val="bottom"/>
            <w:hideMark/>
          </w:tcPr>
          <w:p w:rsidR="00AD200F" w:rsidRPr="0092728C" w:rsidRDefault="00AD200F" w:rsidP="00AD200F">
            <w:pPr>
              <w:jc w:val="center"/>
              <w:rPr>
                <w:sz w:val="22"/>
                <w:szCs w:val="22"/>
              </w:rPr>
            </w:pPr>
            <w:r w:rsidRPr="0092728C">
              <w:rPr>
                <w:sz w:val="22"/>
                <w:szCs w:val="22"/>
              </w:rPr>
              <w:t>2.48</w:t>
            </w:r>
          </w:p>
        </w:tc>
        <w:tc>
          <w:tcPr>
            <w:tcW w:w="78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2.46</w:t>
            </w:r>
          </w:p>
        </w:tc>
        <w:tc>
          <w:tcPr>
            <w:tcW w:w="76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8.43</w:t>
            </w:r>
          </w:p>
        </w:tc>
        <w:tc>
          <w:tcPr>
            <w:tcW w:w="74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3.3</w:t>
            </w:r>
          </w:p>
        </w:tc>
        <w:tc>
          <w:tcPr>
            <w:tcW w:w="70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5.45</w:t>
            </w:r>
          </w:p>
        </w:tc>
        <w:tc>
          <w:tcPr>
            <w:tcW w:w="720" w:type="dxa"/>
            <w:tcBorders>
              <w:top w:val="nil"/>
              <w:left w:val="nil"/>
              <w:bottom w:val="single" w:sz="4" w:space="0" w:color="auto"/>
              <w:right w:val="single" w:sz="4" w:space="0" w:color="auto"/>
            </w:tcBorders>
            <w:shd w:val="clear" w:color="auto" w:fill="auto"/>
            <w:noWrap/>
            <w:vAlign w:val="bottom"/>
            <w:hideMark/>
          </w:tcPr>
          <w:p w:rsidR="00AD200F" w:rsidRPr="0092728C" w:rsidRDefault="00AD200F" w:rsidP="00AD200F">
            <w:pPr>
              <w:jc w:val="center"/>
              <w:rPr>
                <w:color w:val="000000"/>
                <w:sz w:val="22"/>
                <w:szCs w:val="22"/>
              </w:rPr>
            </w:pPr>
            <w:r w:rsidRPr="0092728C">
              <w:rPr>
                <w:color w:val="000000"/>
                <w:sz w:val="22"/>
                <w:szCs w:val="22"/>
              </w:rPr>
              <w:t>83.9</w:t>
            </w:r>
          </w:p>
        </w:tc>
      </w:tr>
    </w:tbl>
    <w:p w:rsidR="00AD200F" w:rsidRPr="002078B2" w:rsidRDefault="00AD200F" w:rsidP="00AD200F">
      <w:pPr>
        <w:pStyle w:val="ListParagraph"/>
        <w:spacing w:line="480" w:lineRule="auto"/>
        <w:rPr>
          <w:b/>
        </w:rPr>
      </w:pPr>
    </w:p>
    <w:p w:rsidR="00AD200F" w:rsidRDefault="00AD200F" w:rsidP="00AD200F">
      <w:pPr>
        <w:rPr>
          <w:b/>
        </w:rPr>
      </w:pPr>
      <w:r>
        <w:rPr>
          <w:b/>
        </w:rPr>
        <w:br w:type="page"/>
      </w:r>
    </w:p>
    <w:p w:rsidR="00AD200F" w:rsidRDefault="00AD200F" w:rsidP="00AD200F">
      <w:pPr>
        <w:pStyle w:val="ListParagraph"/>
        <w:spacing w:line="360" w:lineRule="auto"/>
        <w:rPr>
          <w:b/>
          <w:bCs/>
        </w:rPr>
      </w:pPr>
      <w:r w:rsidRPr="002078B2">
        <w:rPr>
          <w:b/>
        </w:rPr>
        <w:lastRenderedPageBreak/>
        <w:t>Table 4.</w:t>
      </w:r>
      <w:r>
        <w:rPr>
          <w:b/>
        </w:rPr>
        <w:t>4</w:t>
      </w:r>
      <w:r w:rsidRPr="002078B2">
        <w:rPr>
          <w:b/>
        </w:rPr>
        <w:t xml:space="preserve"> Machining Data </w:t>
      </w:r>
      <w:r>
        <w:rPr>
          <w:b/>
        </w:rPr>
        <w:t>f</w:t>
      </w:r>
      <w:r w:rsidRPr="002078B2">
        <w:rPr>
          <w:b/>
        </w:rPr>
        <w:t xml:space="preserve">or </w:t>
      </w:r>
      <w:r w:rsidRPr="002078B2">
        <w:rPr>
          <w:b/>
          <w:bCs/>
        </w:rPr>
        <w:t xml:space="preserve">Roughness </w:t>
      </w:r>
      <w:proofErr w:type="gramStart"/>
      <w:r w:rsidRPr="002078B2">
        <w:rPr>
          <w:b/>
          <w:bCs/>
        </w:rPr>
        <w:t>And</w:t>
      </w:r>
      <w:proofErr w:type="gramEnd"/>
      <w:r w:rsidRPr="002078B2">
        <w:rPr>
          <w:b/>
          <w:bCs/>
        </w:rPr>
        <w:t xml:space="preserve"> Waviness Motifs </w:t>
      </w:r>
    </w:p>
    <w:p w:rsidR="00274634" w:rsidRPr="002078B2" w:rsidRDefault="00274634" w:rsidP="00AD200F">
      <w:pPr>
        <w:pStyle w:val="ListParagraph"/>
        <w:spacing w:line="360" w:lineRule="auto"/>
        <w:rPr>
          <w:b/>
          <w:bCs/>
        </w:rPr>
      </w:pPr>
    </w:p>
    <w:tbl>
      <w:tblPr>
        <w:tblW w:w="8882" w:type="dxa"/>
        <w:jc w:val="center"/>
        <w:tblInd w:w="93" w:type="dxa"/>
        <w:tblLook w:val="04A0"/>
      </w:tblPr>
      <w:tblGrid>
        <w:gridCol w:w="660"/>
        <w:gridCol w:w="1053"/>
        <w:gridCol w:w="819"/>
        <w:gridCol w:w="781"/>
        <w:gridCol w:w="819"/>
        <w:gridCol w:w="938"/>
        <w:gridCol w:w="607"/>
        <w:gridCol w:w="610"/>
        <w:gridCol w:w="617"/>
        <w:gridCol w:w="685"/>
        <w:gridCol w:w="578"/>
        <w:gridCol w:w="823"/>
      </w:tblGrid>
      <w:tr w:rsidR="00AD200F" w:rsidRPr="006A2EB6" w:rsidTr="00AD200F">
        <w:trPr>
          <w:trHeight w:val="300"/>
          <w:jc w:val="center"/>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proofErr w:type="spellStart"/>
            <w:r>
              <w:rPr>
                <w:rFonts w:ascii="Calibri" w:hAnsi="Calibri"/>
                <w:sz w:val="22"/>
                <w:szCs w:val="22"/>
              </w:rPr>
              <w:t>S</w:t>
            </w:r>
            <w:r w:rsidRPr="006A2EB6">
              <w:rPr>
                <w:rFonts w:ascii="Calibri" w:hAnsi="Calibri"/>
                <w:sz w:val="22"/>
                <w:szCs w:val="22"/>
              </w:rPr>
              <w:t>.no</w:t>
            </w:r>
            <w:proofErr w:type="spellEnd"/>
            <w:r w:rsidRPr="006A2EB6">
              <w:rPr>
                <w:rFonts w:ascii="Calibri" w:hAnsi="Calibri"/>
                <w:sz w:val="22"/>
                <w:szCs w:val="22"/>
              </w:rPr>
              <w:t>.</w:t>
            </w:r>
          </w:p>
        </w:tc>
        <w:tc>
          <w:tcPr>
            <w:tcW w:w="1030" w:type="dxa"/>
            <w:tcBorders>
              <w:top w:val="single" w:sz="4" w:space="0" w:color="auto"/>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Diameter</w:t>
            </w:r>
          </w:p>
        </w:tc>
        <w:tc>
          <w:tcPr>
            <w:tcW w:w="802" w:type="dxa"/>
            <w:tcBorders>
              <w:top w:val="single" w:sz="4" w:space="0" w:color="auto"/>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V</w:t>
            </w:r>
          </w:p>
        </w:tc>
        <w:tc>
          <w:tcPr>
            <w:tcW w:w="765" w:type="dxa"/>
            <w:tcBorders>
              <w:top w:val="single" w:sz="4" w:space="0" w:color="auto"/>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D.O.C.</w:t>
            </w:r>
          </w:p>
        </w:tc>
        <w:tc>
          <w:tcPr>
            <w:tcW w:w="802" w:type="dxa"/>
            <w:tcBorders>
              <w:top w:val="single" w:sz="4" w:space="0" w:color="auto"/>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Feed</w:t>
            </w:r>
          </w:p>
        </w:tc>
        <w:tc>
          <w:tcPr>
            <w:tcW w:w="918" w:type="dxa"/>
            <w:tcBorders>
              <w:top w:val="single" w:sz="4" w:space="0" w:color="auto"/>
              <w:left w:val="nil"/>
              <w:bottom w:val="single" w:sz="4" w:space="0" w:color="auto"/>
              <w:right w:val="nil"/>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 </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D200F" w:rsidRPr="006A2EB6" w:rsidRDefault="00AD200F" w:rsidP="00AD200F">
            <w:pPr>
              <w:jc w:val="center"/>
              <w:rPr>
                <w:rFonts w:ascii="Calibri" w:hAnsi="Calibri"/>
                <w:sz w:val="22"/>
                <w:szCs w:val="22"/>
              </w:rPr>
            </w:pPr>
            <w:r w:rsidRPr="006A2EB6">
              <w:rPr>
                <w:rFonts w:ascii="Calibri" w:hAnsi="Calibri"/>
                <w:sz w:val="22"/>
                <w:szCs w:val="22"/>
              </w:rPr>
              <w:t>R</w:t>
            </w:r>
          </w:p>
        </w:tc>
        <w:tc>
          <w:tcPr>
            <w:tcW w:w="610" w:type="dxa"/>
            <w:tcBorders>
              <w:top w:val="single" w:sz="4" w:space="0" w:color="auto"/>
              <w:left w:val="nil"/>
              <w:bottom w:val="single" w:sz="4" w:space="0" w:color="auto"/>
              <w:right w:val="single" w:sz="4" w:space="0" w:color="auto"/>
            </w:tcBorders>
            <w:shd w:val="clear" w:color="000000" w:fill="FFFFFF"/>
            <w:noWrap/>
            <w:vAlign w:val="center"/>
            <w:hideMark/>
          </w:tcPr>
          <w:p w:rsidR="00AD200F" w:rsidRPr="006A2EB6" w:rsidRDefault="00AD200F" w:rsidP="00AD200F">
            <w:pPr>
              <w:jc w:val="center"/>
              <w:rPr>
                <w:rFonts w:ascii="Calibri" w:hAnsi="Calibri"/>
                <w:sz w:val="22"/>
                <w:szCs w:val="22"/>
              </w:rPr>
            </w:pPr>
            <w:r w:rsidRPr="006A2EB6">
              <w:rPr>
                <w:rFonts w:ascii="Calibri" w:hAnsi="Calibri"/>
                <w:sz w:val="22"/>
                <w:szCs w:val="22"/>
              </w:rPr>
              <w:t>Rx</w:t>
            </w:r>
          </w:p>
        </w:tc>
        <w:tc>
          <w:tcPr>
            <w:tcW w:w="617" w:type="dxa"/>
            <w:tcBorders>
              <w:top w:val="single" w:sz="4" w:space="0" w:color="auto"/>
              <w:left w:val="nil"/>
              <w:bottom w:val="single" w:sz="4" w:space="0" w:color="auto"/>
              <w:right w:val="single" w:sz="4" w:space="0" w:color="auto"/>
            </w:tcBorders>
            <w:shd w:val="clear" w:color="000000" w:fill="FFFFFF"/>
            <w:noWrap/>
            <w:vAlign w:val="center"/>
            <w:hideMark/>
          </w:tcPr>
          <w:p w:rsidR="00AD200F" w:rsidRPr="006A2EB6" w:rsidRDefault="00AD200F" w:rsidP="00AD200F">
            <w:pPr>
              <w:jc w:val="center"/>
              <w:rPr>
                <w:rFonts w:ascii="Calibri" w:hAnsi="Calibri"/>
                <w:sz w:val="22"/>
                <w:szCs w:val="22"/>
              </w:rPr>
            </w:pPr>
            <w:r w:rsidRPr="006A2EB6">
              <w:rPr>
                <w:rFonts w:ascii="Calibri" w:hAnsi="Calibri"/>
                <w:sz w:val="22"/>
                <w:szCs w:val="22"/>
              </w:rPr>
              <w:t>Pt</w:t>
            </w:r>
          </w:p>
        </w:tc>
        <w:tc>
          <w:tcPr>
            <w:tcW w:w="685" w:type="dxa"/>
            <w:tcBorders>
              <w:top w:val="single" w:sz="4" w:space="0" w:color="auto"/>
              <w:left w:val="nil"/>
              <w:bottom w:val="single" w:sz="4" w:space="0" w:color="auto"/>
              <w:right w:val="single" w:sz="4" w:space="0" w:color="auto"/>
            </w:tcBorders>
            <w:shd w:val="clear" w:color="000000" w:fill="FFFFFF"/>
            <w:noWrap/>
            <w:vAlign w:val="center"/>
            <w:hideMark/>
          </w:tcPr>
          <w:p w:rsidR="00AD200F" w:rsidRPr="006A2EB6" w:rsidRDefault="00AD200F" w:rsidP="00AD200F">
            <w:pPr>
              <w:jc w:val="center"/>
              <w:rPr>
                <w:rFonts w:ascii="Calibri" w:hAnsi="Calibri"/>
                <w:sz w:val="22"/>
                <w:szCs w:val="22"/>
              </w:rPr>
            </w:pPr>
            <w:r w:rsidRPr="006A2EB6">
              <w:rPr>
                <w:rFonts w:ascii="Calibri" w:hAnsi="Calibri"/>
                <w:sz w:val="22"/>
                <w:szCs w:val="22"/>
              </w:rPr>
              <w:t>Wx</w:t>
            </w:r>
          </w:p>
        </w:tc>
        <w:tc>
          <w:tcPr>
            <w:tcW w:w="578" w:type="dxa"/>
            <w:tcBorders>
              <w:top w:val="single" w:sz="4" w:space="0" w:color="auto"/>
              <w:left w:val="nil"/>
              <w:bottom w:val="single" w:sz="4" w:space="0" w:color="auto"/>
              <w:right w:val="single" w:sz="4" w:space="0" w:color="auto"/>
            </w:tcBorders>
            <w:shd w:val="clear" w:color="000000" w:fill="FFFFFF"/>
            <w:noWrap/>
            <w:vAlign w:val="center"/>
            <w:hideMark/>
          </w:tcPr>
          <w:p w:rsidR="00AD200F" w:rsidRPr="006A2EB6" w:rsidRDefault="00AD200F" w:rsidP="00AD200F">
            <w:pPr>
              <w:jc w:val="center"/>
              <w:rPr>
                <w:rFonts w:ascii="Calibri" w:hAnsi="Calibri"/>
                <w:sz w:val="22"/>
                <w:szCs w:val="22"/>
              </w:rPr>
            </w:pPr>
            <w:r w:rsidRPr="006A2EB6">
              <w:rPr>
                <w:rFonts w:ascii="Calibri" w:hAnsi="Calibri"/>
                <w:sz w:val="22"/>
                <w:szCs w:val="22"/>
              </w:rPr>
              <w:t>Ar</w:t>
            </w:r>
          </w:p>
        </w:tc>
        <w:tc>
          <w:tcPr>
            <w:tcW w:w="823" w:type="dxa"/>
            <w:tcBorders>
              <w:top w:val="single" w:sz="4" w:space="0" w:color="auto"/>
              <w:left w:val="nil"/>
              <w:bottom w:val="single" w:sz="4" w:space="0" w:color="auto"/>
              <w:right w:val="single" w:sz="4" w:space="0" w:color="auto"/>
            </w:tcBorders>
            <w:shd w:val="clear" w:color="000000" w:fill="FFFFFF"/>
            <w:noWrap/>
            <w:vAlign w:val="center"/>
            <w:hideMark/>
          </w:tcPr>
          <w:p w:rsidR="00AD200F" w:rsidRPr="006A2EB6" w:rsidRDefault="00AD200F" w:rsidP="00AD200F">
            <w:pPr>
              <w:jc w:val="center"/>
              <w:rPr>
                <w:rFonts w:ascii="Calibri" w:hAnsi="Calibri"/>
                <w:sz w:val="22"/>
                <w:szCs w:val="22"/>
              </w:rPr>
            </w:pPr>
            <w:r w:rsidRPr="006A2EB6">
              <w:rPr>
                <w:rFonts w:ascii="Calibri" w:hAnsi="Calibri"/>
                <w:sz w:val="22"/>
                <w:szCs w:val="22"/>
              </w:rPr>
              <w:t>Rsm</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 </w:t>
            </w:r>
          </w:p>
        </w:tc>
        <w:tc>
          <w:tcPr>
            <w:tcW w:w="103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mm</w:t>
            </w:r>
          </w:p>
        </w:tc>
        <w:tc>
          <w:tcPr>
            <w:tcW w:w="802"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m/min</w:t>
            </w:r>
          </w:p>
        </w:tc>
        <w:tc>
          <w:tcPr>
            <w:tcW w:w="76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mm</w:t>
            </w:r>
          </w:p>
        </w:tc>
        <w:tc>
          <w:tcPr>
            <w:tcW w:w="802"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m/min</w:t>
            </w:r>
          </w:p>
        </w:tc>
        <w:tc>
          <w:tcPr>
            <w:tcW w:w="918" w:type="dxa"/>
            <w:tcBorders>
              <w:top w:val="nil"/>
              <w:left w:val="nil"/>
              <w:bottom w:val="single" w:sz="4" w:space="0" w:color="auto"/>
              <w:right w:val="nil"/>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mm/rev</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µm</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µm</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µm</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µm</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µm</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µm</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1</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62.17</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90</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22.3</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40.7</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55.6</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25.4</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348</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85.1</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2</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98.09</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142</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12</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20.1</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31</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12.7</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232</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73.2</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3</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154.74</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224</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8.94</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17</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21.5</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5.76</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232</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79.7</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4</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62.17</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0.25</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90</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20.7</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42.7</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44.7</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18.2</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312</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116.2</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5</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98.09</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0.25</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142</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14.9</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26</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34.4</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14.2</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188</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58.6</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6</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154.74</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0.25</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224</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5.22</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11.1</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12.7</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3.22</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216</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55.5</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7</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62.17</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90</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16.9</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28.1</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44.7</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21</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272</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104.0</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8</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98.09</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142</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14.5</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30.2</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32</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9.49</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288</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61.9</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9</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154.74</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224</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8.1</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14.7</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17.8</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3.59</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184</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49.1</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10</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62.17</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135</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22.3</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40.7</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55.6</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25.4</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348</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85.1</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11</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98.09</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213</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14.1</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20.1</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28.1</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6.53</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260</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69.9</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12</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154.74</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336</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6.98</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11.7</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16.6</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6</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232</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78.4</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13</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62.17</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0.25</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135</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20.7</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42.7</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44.7</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18.2</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312</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116.2</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14</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98.09</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0.25</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213</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12.4</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30.4</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52.4</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19.7</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216</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121.4</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15</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154.74</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0.25</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336</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6.08</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15</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16.6</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9.15</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200</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82.7</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16</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62.17</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135</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15.7</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37.7</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48.8</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18.4</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256</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97.0</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17</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98.09</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213</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12.4</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18.8</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24.1</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10.1</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260</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82.0</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18</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154.74</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336</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6.32</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12.6</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15.3</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7.79</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224</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78.6</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19</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62.17</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180</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0.4</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21.2</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35.2</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48.5</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27.9</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372</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108.7</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20</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98.09</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284</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0.4</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10.1</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18.1</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25.8</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8.42</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256</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71.7</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21</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154.74</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448</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0.4</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12.6</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16.9</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17.6</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2.44</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328</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53.2</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22</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62.17</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0.25</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180</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0.4</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19.1</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38.2</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52.5</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25.3</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280</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103.5</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23</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98.09</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0.25</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284</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0.4</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11.6</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20.9</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24.6</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9.81</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324</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120.1</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24</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154.74</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0.25</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448</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0.4</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10.3</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15.7</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18.7</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0</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316</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114.0</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25</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62.17</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180</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0.4</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22.3</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34.7</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36.9</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11.9</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344</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114.0</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26</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98.09</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284</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0.4</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9.54</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19.5</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22.5</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7.55</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244</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107.0</w:t>
            </w:r>
          </w:p>
        </w:tc>
      </w:tr>
      <w:tr w:rsidR="00AD200F" w:rsidRPr="006A2EB6" w:rsidTr="00AD200F">
        <w:trPr>
          <w:trHeight w:val="300"/>
          <w:jc w:val="center"/>
        </w:trPr>
        <w:tc>
          <w:tcPr>
            <w:tcW w:w="648" w:type="dxa"/>
            <w:tcBorders>
              <w:top w:val="nil"/>
              <w:left w:val="single" w:sz="4" w:space="0" w:color="auto"/>
              <w:bottom w:val="single" w:sz="4" w:space="0" w:color="auto"/>
              <w:right w:val="single" w:sz="4" w:space="0" w:color="auto"/>
            </w:tcBorders>
            <w:shd w:val="clear" w:color="000000" w:fill="FFFFFF"/>
            <w:vAlign w:val="bottom"/>
            <w:hideMark/>
          </w:tcPr>
          <w:p w:rsidR="00AD200F" w:rsidRPr="006A2EB6" w:rsidRDefault="00AD200F" w:rsidP="00AD200F">
            <w:pPr>
              <w:jc w:val="center"/>
              <w:rPr>
                <w:b/>
                <w:bCs/>
                <w:sz w:val="20"/>
                <w:szCs w:val="20"/>
              </w:rPr>
            </w:pPr>
            <w:r w:rsidRPr="006A2EB6">
              <w:rPr>
                <w:b/>
                <w:bCs/>
                <w:sz w:val="20"/>
                <w:szCs w:val="20"/>
              </w:rPr>
              <w:t>27</w:t>
            </w:r>
          </w:p>
        </w:tc>
        <w:tc>
          <w:tcPr>
            <w:tcW w:w="1030"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154.74</w:t>
            </w:r>
          </w:p>
        </w:tc>
        <w:tc>
          <w:tcPr>
            <w:tcW w:w="765"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0.3</w:t>
            </w:r>
          </w:p>
        </w:tc>
        <w:tc>
          <w:tcPr>
            <w:tcW w:w="802" w:type="dxa"/>
            <w:tcBorders>
              <w:top w:val="nil"/>
              <w:left w:val="nil"/>
              <w:bottom w:val="single" w:sz="4" w:space="0" w:color="auto"/>
              <w:right w:val="single" w:sz="4" w:space="0" w:color="auto"/>
            </w:tcBorders>
            <w:shd w:val="clear" w:color="000000" w:fill="FFFFFF"/>
            <w:vAlign w:val="bottom"/>
            <w:hideMark/>
          </w:tcPr>
          <w:p w:rsidR="00AD200F" w:rsidRPr="006A2EB6" w:rsidRDefault="00AD200F" w:rsidP="00AD200F">
            <w:pPr>
              <w:jc w:val="center"/>
              <w:rPr>
                <w:sz w:val="20"/>
                <w:szCs w:val="20"/>
              </w:rPr>
            </w:pPr>
            <w:r w:rsidRPr="006A2EB6">
              <w:rPr>
                <w:sz w:val="20"/>
                <w:szCs w:val="20"/>
              </w:rPr>
              <w:t>448</w:t>
            </w:r>
          </w:p>
        </w:tc>
        <w:tc>
          <w:tcPr>
            <w:tcW w:w="918" w:type="dxa"/>
            <w:tcBorders>
              <w:top w:val="nil"/>
              <w:left w:val="nil"/>
              <w:bottom w:val="single" w:sz="4" w:space="0" w:color="auto"/>
              <w:right w:val="nil"/>
            </w:tcBorders>
            <w:shd w:val="clear" w:color="000000" w:fill="FFFFFF"/>
            <w:vAlign w:val="bottom"/>
            <w:hideMark/>
          </w:tcPr>
          <w:p w:rsidR="00AD200F" w:rsidRPr="006A2EB6" w:rsidRDefault="00AD200F" w:rsidP="00AD200F">
            <w:pPr>
              <w:jc w:val="center"/>
              <w:rPr>
                <w:sz w:val="20"/>
                <w:szCs w:val="20"/>
              </w:rPr>
            </w:pPr>
            <w:r w:rsidRPr="006A2EB6">
              <w:rPr>
                <w:sz w:val="20"/>
                <w:szCs w:val="20"/>
              </w:rPr>
              <w:t>0.4</w:t>
            </w:r>
          </w:p>
        </w:tc>
        <w:tc>
          <w:tcPr>
            <w:tcW w:w="604" w:type="dxa"/>
            <w:tcBorders>
              <w:top w:val="nil"/>
              <w:left w:val="single" w:sz="4" w:space="0" w:color="auto"/>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9.92</w:t>
            </w:r>
          </w:p>
        </w:tc>
        <w:tc>
          <w:tcPr>
            <w:tcW w:w="610"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15.3</w:t>
            </w:r>
          </w:p>
        </w:tc>
        <w:tc>
          <w:tcPr>
            <w:tcW w:w="617"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20.2</w:t>
            </w:r>
          </w:p>
        </w:tc>
        <w:tc>
          <w:tcPr>
            <w:tcW w:w="685"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7.11</w:t>
            </w:r>
          </w:p>
        </w:tc>
        <w:tc>
          <w:tcPr>
            <w:tcW w:w="578"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228</w:t>
            </w:r>
          </w:p>
        </w:tc>
        <w:tc>
          <w:tcPr>
            <w:tcW w:w="823" w:type="dxa"/>
            <w:tcBorders>
              <w:top w:val="nil"/>
              <w:left w:val="nil"/>
              <w:bottom w:val="single" w:sz="4" w:space="0" w:color="auto"/>
              <w:right w:val="single" w:sz="4" w:space="0" w:color="auto"/>
            </w:tcBorders>
            <w:shd w:val="clear" w:color="000000" w:fill="FFFFFF"/>
            <w:noWrap/>
            <w:vAlign w:val="bottom"/>
            <w:hideMark/>
          </w:tcPr>
          <w:p w:rsidR="00AD200F" w:rsidRPr="006A2EB6" w:rsidRDefault="00AD200F" w:rsidP="00AD200F">
            <w:pPr>
              <w:jc w:val="center"/>
              <w:rPr>
                <w:rFonts w:ascii="Calibri" w:hAnsi="Calibri"/>
                <w:sz w:val="22"/>
                <w:szCs w:val="22"/>
              </w:rPr>
            </w:pPr>
            <w:r w:rsidRPr="006A2EB6">
              <w:rPr>
                <w:rFonts w:ascii="Calibri" w:hAnsi="Calibri"/>
                <w:sz w:val="22"/>
                <w:szCs w:val="22"/>
              </w:rPr>
              <w:t>801.0</w:t>
            </w:r>
          </w:p>
        </w:tc>
      </w:tr>
    </w:tbl>
    <w:p w:rsidR="00AD200F" w:rsidRDefault="00AD200F" w:rsidP="008732F4">
      <w:pPr>
        <w:spacing w:line="480" w:lineRule="auto"/>
        <w:ind w:left="360"/>
        <w:jc w:val="both"/>
        <w:rPr>
          <w:b/>
          <w:bCs/>
          <w:color w:val="000000"/>
        </w:rPr>
      </w:pPr>
    </w:p>
    <w:p w:rsidR="00F24BEA" w:rsidRDefault="00F24BEA" w:rsidP="008732F4">
      <w:pPr>
        <w:spacing w:line="480" w:lineRule="auto"/>
        <w:ind w:left="360"/>
        <w:jc w:val="both"/>
        <w:rPr>
          <w:b/>
          <w:bCs/>
          <w:color w:val="000000"/>
        </w:rPr>
      </w:pPr>
    </w:p>
    <w:p w:rsidR="00F24BEA" w:rsidRDefault="00F24BEA" w:rsidP="008732F4">
      <w:pPr>
        <w:spacing w:line="480" w:lineRule="auto"/>
        <w:ind w:left="360"/>
        <w:jc w:val="both"/>
        <w:rPr>
          <w:b/>
          <w:bCs/>
          <w:color w:val="000000"/>
        </w:rPr>
      </w:pPr>
    </w:p>
    <w:p w:rsidR="00F24BEA" w:rsidRDefault="00F24BEA" w:rsidP="008732F4">
      <w:pPr>
        <w:spacing w:line="480" w:lineRule="auto"/>
        <w:ind w:left="360"/>
        <w:jc w:val="both"/>
        <w:rPr>
          <w:b/>
          <w:bCs/>
          <w:color w:val="000000"/>
        </w:rPr>
      </w:pPr>
    </w:p>
    <w:p w:rsidR="00F24BEA" w:rsidRDefault="00F24BEA" w:rsidP="008732F4">
      <w:pPr>
        <w:spacing w:line="480" w:lineRule="auto"/>
        <w:ind w:left="360"/>
        <w:jc w:val="both"/>
        <w:rPr>
          <w:b/>
          <w:bCs/>
          <w:color w:val="000000"/>
        </w:rPr>
      </w:pPr>
    </w:p>
    <w:p w:rsidR="00F24BEA" w:rsidRDefault="00F24BEA" w:rsidP="008732F4">
      <w:pPr>
        <w:spacing w:line="480" w:lineRule="auto"/>
        <w:ind w:left="360"/>
        <w:jc w:val="both"/>
        <w:rPr>
          <w:b/>
          <w:bCs/>
          <w:color w:val="000000"/>
        </w:rPr>
      </w:pPr>
    </w:p>
    <w:p w:rsidR="00997E88" w:rsidRDefault="00722B60" w:rsidP="00ED6D72">
      <w:pPr>
        <w:pStyle w:val="NormalWeb"/>
        <w:spacing w:line="360" w:lineRule="auto"/>
        <w:jc w:val="right"/>
      </w:pPr>
      <w:r>
        <w:t xml:space="preserve">      </w:t>
      </w:r>
    </w:p>
    <w:p w:rsidR="00722B60" w:rsidRPr="00104895" w:rsidRDefault="00722B60" w:rsidP="00ED6D72">
      <w:pPr>
        <w:pStyle w:val="NormalWeb"/>
        <w:spacing w:line="360" w:lineRule="auto"/>
        <w:jc w:val="right"/>
        <w:rPr>
          <w:b/>
          <w:sz w:val="28"/>
        </w:rPr>
      </w:pPr>
      <w:r w:rsidRPr="00104895">
        <w:rPr>
          <w:b/>
          <w:caps/>
          <w:sz w:val="28"/>
        </w:rPr>
        <w:lastRenderedPageBreak/>
        <w:t xml:space="preserve">Chapter </w:t>
      </w:r>
      <w:r>
        <w:rPr>
          <w:b/>
          <w:caps/>
          <w:sz w:val="28"/>
        </w:rPr>
        <w:t>5</w:t>
      </w:r>
    </w:p>
    <w:p w:rsidR="00722B60" w:rsidRPr="00104895" w:rsidRDefault="00B056C0" w:rsidP="00722B60">
      <w:pPr>
        <w:spacing w:line="480" w:lineRule="auto"/>
        <w:rPr>
          <w:b/>
          <w:sz w:val="32"/>
          <w:szCs w:val="32"/>
        </w:rPr>
      </w:pPr>
      <w:r w:rsidRPr="00B056C0">
        <w:pict>
          <v:line id="_x0000_s1036" style="position:absolute;z-index:251664896" from="0,24.85pt" to="6in,24.85pt" strokeweight="4.5pt">
            <v:stroke linestyle="thinThick"/>
          </v:line>
        </w:pict>
      </w:r>
      <w:r w:rsidR="00722B60">
        <w:rPr>
          <w:b/>
          <w:sz w:val="32"/>
          <w:szCs w:val="32"/>
        </w:rPr>
        <w:t>RESULTS AND CONCLUSION</w:t>
      </w:r>
    </w:p>
    <w:p w:rsidR="00722B60" w:rsidRDefault="00722B60" w:rsidP="00722B60">
      <w:pPr>
        <w:spacing w:line="480" w:lineRule="auto"/>
        <w:jc w:val="both"/>
      </w:pPr>
      <w:r>
        <w:t>A</w:t>
      </w:r>
      <w:r w:rsidRPr="005B4A35">
        <w:t xml:space="preserve"> systematic approach was</w:t>
      </w:r>
      <w:r>
        <w:t xml:space="preserve"> used to reduce the cost and time of experiment and analyse the mean effect of the data collected from result graphs.</w:t>
      </w:r>
    </w:p>
    <w:p w:rsidR="00722B60" w:rsidRPr="003D5A00" w:rsidRDefault="00722B60" w:rsidP="00B21731">
      <w:pPr>
        <w:numPr>
          <w:ilvl w:val="0"/>
          <w:numId w:val="34"/>
        </w:numPr>
        <w:jc w:val="both"/>
        <w:rPr>
          <w:b/>
          <w:bCs/>
        </w:rPr>
      </w:pPr>
      <w:r w:rsidRPr="003D5A00">
        <w:rPr>
          <w:b/>
        </w:rPr>
        <w:t xml:space="preserve">Profile Curve gives </w:t>
      </w:r>
    </w:p>
    <w:p w:rsidR="00722B60" w:rsidRPr="003D5A00" w:rsidRDefault="00722B60" w:rsidP="00B21731">
      <w:pPr>
        <w:numPr>
          <w:ilvl w:val="0"/>
          <w:numId w:val="36"/>
        </w:numPr>
        <w:ind w:left="792"/>
        <w:jc w:val="both"/>
        <w:rPr>
          <w:b/>
          <w:bCs/>
        </w:rPr>
      </w:pPr>
      <w:r w:rsidRPr="003D5A00">
        <w:rPr>
          <w:b/>
          <w:bCs/>
        </w:rPr>
        <w:t xml:space="preserve">Ra (Mean roughness parameter ) </w:t>
      </w:r>
    </w:p>
    <w:p w:rsidR="00722B60" w:rsidRPr="003D5A00" w:rsidRDefault="00722B60" w:rsidP="00B21731">
      <w:pPr>
        <w:numPr>
          <w:ilvl w:val="3"/>
          <w:numId w:val="33"/>
        </w:numPr>
        <w:ind w:left="1512"/>
        <w:jc w:val="both"/>
        <w:rPr>
          <w:bCs/>
        </w:rPr>
      </w:pPr>
      <w:r w:rsidRPr="003D5A00">
        <w:t xml:space="preserve">Ra </w:t>
      </w:r>
      <w:r>
        <w:t>d</w:t>
      </w:r>
      <w:r w:rsidRPr="003D5A00">
        <w:t>ecrease with increase in cutting speed.</w:t>
      </w:r>
    </w:p>
    <w:p w:rsidR="00722B60" w:rsidRPr="003D5A00" w:rsidRDefault="00722B60" w:rsidP="00B21731">
      <w:pPr>
        <w:numPr>
          <w:ilvl w:val="3"/>
          <w:numId w:val="33"/>
        </w:numPr>
        <w:ind w:left="1512"/>
        <w:jc w:val="both"/>
        <w:rPr>
          <w:bCs/>
        </w:rPr>
      </w:pPr>
      <w:r w:rsidRPr="003D5A00">
        <w:t>Ra increase up to 0.25mm and then decrease with increase in depth of cut.</w:t>
      </w:r>
    </w:p>
    <w:p w:rsidR="00722B60" w:rsidRPr="003D5A00" w:rsidRDefault="00722B60" w:rsidP="00B21731">
      <w:pPr>
        <w:numPr>
          <w:ilvl w:val="3"/>
          <w:numId w:val="33"/>
        </w:numPr>
        <w:spacing w:line="480" w:lineRule="auto"/>
        <w:ind w:left="1512"/>
        <w:jc w:val="both"/>
        <w:rPr>
          <w:bCs/>
        </w:rPr>
      </w:pPr>
      <w:r w:rsidRPr="003D5A00">
        <w:t xml:space="preserve">Ra </w:t>
      </w:r>
      <w:r>
        <w:t>i</w:t>
      </w:r>
      <w:r w:rsidRPr="003D5A00">
        <w:t>ncrease with increase in feed.</w:t>
      </w:r>
    </w:p>
    <w:p w:rsidR="00722B60" w:rsidRPr="003D5A00" w:rsidRDefault="00722B60" w:rsidP="00722B60">
      <w:pPr>
        <w:jc w:val="both"/>
        <w:rPr>
          <w:bCs/>
        </w:rPr>
      </w:pPr>
      <w:r w:rsidRPr="003D5A00">
        <w:rPr>
          <w:b/>
        </w:rPr>
        <w:t xml:space="preserve">2. </w:t>
      </w:r>
      <w:r w:rsidRPr="003D5A00">
        <w:rPr>
          <w:b/>
          <w:bCs/>
        </w:rPr>
        <w:t xml:space="preserve">Bearing Area Curve </w:t>
      </w:r>
      <w:r>
        <w:rPr>
          <w:b/>
          <w:bCs/>
        </w:rPr>
        <w:t>for</w:t>
      </w:r>
      <w:r w:rsidRPr="003D5A00">
        <w:rPr>
          <w:b/>
          <w:bCs/>
        </w:rPr>
        <w:t xml:space="preserve"> R.K. Parameters </w:t>
      </w:r>
      <w:r>
        <w:rPr>
          <w:b/>
          <w:bCs/>
        </w:rPr>
        <w:t>and</w:t>
      </w:r>
      <w:r w:rsidRPr="003D5A00">
        <w:rPr>
          <w:b/>
          <w:bCs/>
        </w:rPr>
        <w:t xml:space="preserve"> Abbott-Firestone Curve</w:t>
      </w:r>
      <w:r w:rsidRPr="003D5A00">
        <w:rPr>
          <w:bCs/>
        </w:rPr>
        <w:t xml:space="preserve"> </w:t>
      </w:r>
    </w:p>
    <w:p w:rsidR="00722B60" w:rsidRPr="003D5A00" w:rsidRDefault="00722B60" w:rsidP="00B21731">
      <w:pPr>
        <w:numPr>
          <w:ilvl w:val="0"/>
          <w:numId w:val="35"/>
        </w:numPr>
        <w:ind w:left="792"/>
        <w:jc w:val="both"/>
        <w:rPr>
          <w:b/>
          <w:bCs/>
        </w:rPr>
      </w:pPr>
      <w:r w:rsidRPr="003D5A00">
        <w:rPr>
          <w:b/>
        </w:rPr>
        <w:t>Rk (Depth of the roughness core profile)</w:t>
      </w:r>
    </w:p>
    <w:p w:rsidR="00722B60" w:rsidRPr="003D5A00" w:rsidRDefault="00722B60" w:rsidP="00B21731">
      <w:pPr>
        <w:numPr>
          <w:ilvl w:val="3"/>
          <w:numId w:val="35"/>
        </w:numPr>
        <w:ind w:left="1512"/>
        <w:jc w:val="both"/>
        <w:rPr>
          <w:bCs/>
        </w:rPr>
      </w:pPr>
      <w:r w:rsidRPr="003D5A00">
        <w:t>Rk decrease with increase in cutting speed.</w:t>
      </w:r>
    </w:p>
    <w:p w:rsidR="00722B60" w:rsidRPr="003D5A00" w:rsidRDefault="00722B60" w:rsidP="00B21731">
      <w:pPr>
        <w:numPr>
          <w:ilvl w:val="3"/>
          <w:numId w:val="35"/>
        </w:numPr>
        <w:ind w:left="1512"/>
        <w:jc w:val="both"/>
        <w:rPr>
          <w:bCs/>
        </w:rPr>
      </w:pPr>
      <w:r w:rsidRPr="003D5A00">
        <w:t>Rk decrease with increase in depth of cut.</w:t>
      </w:r>
    </w:p>
    <w:p w:rsidR="00722B60" w:rsidRPr="00273B00" w:rsidRDefault="00722B60" w:rsidP="00B21731">
      <w:pPr>
        <w:numPr>
          <w:ilvl w:val="3"/>
          <w:numId w:val="35"/>
        </w:numPr>
        <w:ind w:left="1512"/>
        <w:jc w:val="both"/>
        <w:rPr>
          <w:bCs/>
        </w:rPr>
      </w:pPr>
      <w:r w:rsidRPr="003D5A00">
        <w:t>Rk decrease with increase in feed.</w:t>
      </w:r>
    </w:p>
    <w:p w:rsidR="00722B60" w:rsidRPr="003D5A00" w:rsidRDefault="00722B60" w:rsidP="00722B60">
      <w:pPr>
        <w:ind w:left="1152"/>
        <w:jc w:val="both"/>
        <w:rPr>
          <w:bCs/>
        </w:rPr>
      </w:pPr>
    </w:p>
    <w:p w:rsidR="00722B60" w:rsidRPr="003D5A00" w:rsidRDefault="00722B60" w:rsidP="00B21731">
      <w:pPr>
        <w:numPr>
          <w:ilvl w:val="0"/>
          <w:numId w:val="37"/>
        </w:numPr>
        <w:ind w:left="792"/>
        <w:jc w:val="both"/>
        <w:rPr>
          <w:b/>
          <w:bCs/>
        </w:rPr>
      </w:pPr>
      <w:r w:rsidRPr="003D5A00">
        <w:rPr>
          <w:b/>
        </w:rPr>
        <w:t>MR1(Upper limit of the core roughness)</w:t>
      </w:r>
    </w:p>
    <w:p w:rsidR="00722B60" w:rsidRPr="003D5A00" w:rsidRDefault="00722B60" w:rsidP="00B21731">
      <w:pPr>
        <w:numPr>
          <w:ilvl w:val="3"/>
          <w:numId w:val="37"/>
        </w:numPr>
        <w:ind w:left="1512"/>
        <w:jc w:val="both"/>
        <w:rPr>
          <w:bCs/>
        </w:rPr>
      </w:pPr>
      <w:r w:rsidRPr="003D5A00">
        <w:t>MR1 increase up to 98.09 m/min and then decrease with increase in cutting speed.</w:t>
      </w:r>
    </w:p>
    <w:p w:rsidR="00722B60" w:rsidRPr="003D5A00" w:rsidRDefault="00722B60" w:rsidP="00B21731">
      <w:pPr>
        <w:numPr>
          <w:ilvl w:val="3"/>
          <w:numId w:val="37"/>
        </w:numPr>
        <w:ind w:left="1512"/>
        <w:jc w:val="both"/>
        <w:rPr>
          <w:bCs/>
        </w:rPr>
      </w:pPr>
      <w:r w:rsidRPr="003D5A00">
        <w:t>MR1 increase up to 0.25mm and then decrease with increase in depth of cut.</w:t>
      </w:r>
    </w:p>
    <w:p w:rsidR="00722B60" w:rsidRPr="00273B00" w:rsidRDefault="00722B60" w:rsidP="00B21731">
      <w:pPr>
        <w:numPr>
          <w:ilvl w:val="3"/>
          <w:numId w:val="37"/>
        </w:numPr>
        <w:ind w:left="1512"/>
        <w:jc w:val="both"/>
        <w:rPr>
          <w:bCs/>
        </w:rPr>
      </w:pPr>
      <w:r w:rsidRPr="003D5A00">
        <w:t>MR1 Increase with increase in feed.</w:t>
      </w:r>
    </w:p>
    <w:p w:rsidR="00722B60" w:rsidRPr="00273B00" w:rsidRDefault="00722B60" w:rsidP="00722B60">
      <w:pPr>
        <w:ind w:left="1152"/>
        <w:jc w:val="both"/>
        <w:rPr>
          <w:bCs/>
        </w:rPr>
      </w:pPr>
    </w:p>
    <w:p w:rsidR="00722B60" w:rsidRPr="003D5A00" w:rsidRDefault="00722B60" w:rsidP="00B21731">
      <w:pPr>
        <w:numPr>
          <w:ilvl w:val="0"/>
          <w:numId w:val="38"/>
        </w:numPr>
        <w:ind w:left="792"/>
        <w:jc w:val="both"/>
        <w:rPr>
          <w:b/>
          <w:bCs/>
        </w:rPr>
      </w:pPr>
      <w:r w:rsidRPr="003D5A00">
        <w:rPr>
          <w:b/>
        </w:rPr>
        <w:t>MR2 (Lowest limit of the core roughness)</w:t>
      </w:r>
    </w:p>
    <w:p w:rsidR="00722B60" w:rsidRPr="003D5A00" w:rsidRDefault="00722B60" w:rsidP="00B21731">
      <w:pPr>
        <w:numPr>
          <w:ilvl w:val="3"/>
          <w:numId w:val="38"/>
        </w:numPr>
        <w:ind w:left="1512"/>
        <w:jc w:val="both"/>
        <w:rPr>
          <w:bCs/>
        </w:rPr>
      </w:pPr>
      <w:r w:rsidRPr="003D5A00">
        <w:t>MR2 decrease up to 98.09 m/min and then increase with increase in cutting speed.</w:t>
      </w:r>
    </w:p>
    <w:p w:rsidR="00722B60" w:rsidRPr="003D5A00" w:rsidRDefault="00722B60" w:rsidP="00B21731">
      <w:pPr>
        <w:numPr>
          <w:ilvl w:val="3"/>
          <w:numId w:val="38"/>
        </w:numPr>
        <w:ind w:left="1512"/>
        <w:jc w:val="both"/>
        <w:rPr>
          <w:bCs/>
        </w:rPr>
      </w:pPr>
      <w:r w:rsidRPr="003D5A00">
        <w:t>MR2 increase up to 0.25mm and then decrease with increase in depth of cut.</w:t>
      </w:r>
    </w:p>
    <w:p w:rsidR="00722B60" w:rsidRPr="00273B00" w:rsidRDefault="00722B60" w:rsidP="00B21731">
      <w:pPr>
        <w:numPr>
          <w:ilvl w:val="3"/>
          <w:numId w:val="38"/>
        </w:numPr>
        <w:ind w:left="1512"/>
        <w:jc w:val="both"/>
        <w:rPr>
          <w:bCs/>
        </w:rPr>
      </w:pPr>
      <w:r w:rsidRPr="003D5A00">
        <w:t>MR2 increase up to 0.30mm/rev. and then decrease with increase in feed.</w:t>
      </w:r>
    </w:p>
    <w:p w:rsidR="00722B60" w:rsidRPr="003D5A00" w:rsidRDefault="00722B60" w:rsidP="00722B60">
      <w:pPr>
        <w:ind w:left="1152"/>
        <w:jc w:val="both"/>
        <w:rPr>
          <w:bCs/>
        </w:rPr>
      </w:pPr>
    </w:p>
    <w:p w:rsidR="00722B60" w:rsidRPr="003D5A00" w:rsidRDefault="00722B60" w:rsidP="00B21731">
      <w:pPr>
        <w:numPr>
          <w:ilvl w:val="0"/>
          <w:numId w:val="39"/>
        </w:numPr>
        <w:ind w:left="792"/>
        <w:jc w:val="both"/>
        <w:rPr>
          <w:b/>
          <w:bCs/>
        </w:rPr>
      </w:pPr>
      <w:r w:rsidRPr="003D5A00">
        <w:rPr>
          <w:b/>
        </w:rPr>
        <w:t>Rpk (Top portion of the surface to be worn away)</w:t>
      </w:r>
    </w:p>
    <w:p w:rsidR="00722B60" w:rsidRPr="003D5A00" w:rsidRDefault="00722B60" w:rsidP="00B21731">
      <w:pPr>
        <w:numPr>
          <w:ilvl w:val="3"/>
          <w:numId w:val="37"/>
        </w:numPr>
        <w:ind w:left="1512"/>
        <w:jc w:val="both"/>
        <w:rPr>
          <w:bCs/>
        </w:rPr>
      </w:pPr>
      <w:r w:rsidRPr="003D5A00">
        <w:t>Rpk decrease with increase in cutting speed.</w:t>
      </w:r>
    </w:p>
    <w:p w:rsidR="00722B60" w:rsidRPr="003D5A00" w:rsidRDefault="00722B60" w:rsidP="00B21731">
      <w:pPr>
        <w:numPr>
          <w:ilvl w:val="3"/>
          <w:numId w:val="37"/>
        </w:numPr>
        <w:ind w:left="1512"/>
        <w:jc w:val="both"/>
        <w:rPr>
          <w:bCs/>
        </w:rPr>
      </w:pPr>
      <w:r w:rsidRPr="003D5A00">
        <w:t>Rpk increase up to 0.25mm and then decrease with increase in depth of cut.</w:t>
      </w:r>
    </w:p>
    <w:p w:rsidR="00722B60" w:rsidRPr="00273B00" w:rsidRDefault="00722B60" w:rsidP="00B21731">
      <w:pPr>
        <w:numPr>
          <w:ilvl w:val="3"/>
          <w:numId w:val="37"/>
        </w:numPr>
        <w:ind w:left="1512"/>
        <w:jc w:val="both"/>
        <w:rPr>
          <w:bCs/>
        </w:rPr>
      </w:pPr>
      <w:r w:rsidRPr="003D5A00">
        <w:t>Rpk Increase with increase in feed.</w:t>
      </w:r>
    </w:p>
    <w:p w:rsidR="00722B60" w:rsidRPr="003D5A00" w:rsidRDefault="00722B60" w:rsidP="00722B60">
      <w:pPr>
        <w:ind w:left="1152"/>
        <w:jc w:val="both"/>
        <w:rPr>
          <w:bCs/>
        </w:rPr>
      </w:pPr>
    </w:p>
    <w:p w:rsidR="00722B60" w:rsidRPr="003D5A00" w:rsidRDefault="00722B60" w:rsidP="00B21731">
      <w:pPr>
        <w:numPr>
          <w:ilvl w:val="0"/>
          <w:numId w:val="40"/>
        </w:numPr>
        <w:ind w:left="792"/>
        <w:jc w:val="both"/>
        <w:rPr>
          <w:b/>
          <w:bCs/>
        </w:rPr>
      </w:pPr>
      <w:r w:rsidRPr="003D5A00">
        <w:rPr>
          <w:b/>
        </w:rPr>
        <w:t>Rvk (Lowest part of the surface retaining the lubricant)</w:t>
      </w:r>
    </w:p>
    <w:p w:rsidR="00722B60" w:rsidRPr="003D5A00" w:rsidRDefault="00722B60" w:rsidP="00B21731">
      <w:pPr>
        <w:numPr>
          <w:ilvl w:val="3"/>
          <w:numId w:val="40"/>
        </w:numPr>
        <w:ind w:left="1512"/>
        <w:jc w:val="both"/>
        <w:rPr>
          <w:bCs/>
        </w:rPr>
      </w:pPr>
      <w:r w:rsidRPr="003D5A00">
        <w:t>Rvk decrease with increase in cutting speed.</w:t>
      </w:r>
    </w:p>
    <w:p w:rsidR="00722B60" w:rsidRPr="003D5A00" w:rsidRDefault="00722B60" w:rsidP="00B21731">
      <w:pPr>
        <w:numPr>
          <w:ilvl w:val="3"/>
          <w:numId w:val="40"/>
        </w:numPr>
        <w:ind w:left="1512"/>
        <w:jc w:val="both"/>
        <w:rPr>
          <w:bCs/>
        </w:rPr>
      </w:pPr>
      <w:r w:rsidRPr="003D5A00">
        <w:t>Rvk increase up to 0.25mm and then decrease with increase in depth of cut.</w:t>
      </w:r>
    </w:p>
    <w:p w:rsidR="00722B60" w:rsidRPr="003D5A00" w:rsidRDefault="00722B60" w:rsidP="00B21731">
      <w:pPr>
        <w:numPr>
          <w:ilvl w:val="3"/>
          <w:numId w:val="40"/>
        </w:numPr>
        <w:ind w:left="1512"/>
        <w:jc w:val="both"/>
        <w:rPr>
          <w:bCs/>
        </w:rPr>
      </w:pPr>
      <w:r w:rsidRPr="003D5A00">
        <w:t>Rvk Increase with increase in feed.</w:t>
      </w:r>
    </w:p>
    <w:p w:rsidR="00722B60" w:rsidRPr="003D5A00" w:rsidRDefault="00722B60" w:rsidP="00B21731">
      <w:pPr>
        <w:numPr>
          <w:ilvl w:val="0"/>
          <w:numId w:val="41"/>
        </w:numPr>
        <w:ind w:left="360"/>
        <w:jc w:val="both"/>
        <w:rPr>
          <w:b/>
          <w:bCs/>
        </w:rPr>
      </w:pPr>
      <w:r>
        <w:rPr>
          <w:b/>
          <w:bCs/>
        </w:rPr>
        <w:br w:type="page"/>
      </w:r>
      <w:r w:rsidRPr="003D5A00">
        <w:rPr>
          <w:b/>
          <w:bCs/>
        </w:rPr>
        <w:lastRenderedPageBreak/>
        <w:t xml:space="preserve">Roughness And Waviness Motifs (ISO 12085)  </w:t>
      </w:r>
    </w:p>
    <w:p w:rsidR="00722B60" w:rsidRPr="003D5A00" w:rsidRDefault="00722B60" w:rsidP="00B21731">
      <w:pPr>
        <w:numPr>
          <w:ilvl w:val="0"/>
          <w:numId w:val="42"/>
        </w:numPr>
        <w:ind w:left="792"/>
        <w:jc w:val="both"/>
        <w:rPr>
          <w:b/>
          <w:bCs/>
        </w:rPr>
      </w:pPr>
      <w:r w:rsidRPr="003D5A00">
        <w:rPr>
          <w:b/>
        </w:rPr>
        <w:t>R (Average depth of roughness motifs)</w:t>
      </w:r>
    </w:p>
    <w:p w:rsidR="00722B60" w:rsidRPr="003D5A00" w:rsidRDefault="00722B60" w:rsidP="00B21731">
      <w:pPr>
        <w:numPr>
          <w:ilvl w:val="0"/>
          <w:numId w:val="43"/>
        </w:numPr>
        <w:ind w:left="1512"/>
        <w:jc w:val="both"/>
      </w:pPr>
      <w:r w:rsidRPr="003D5A00">
        <w:t>R decrease with increase in cutting speed</w:t>
      </w:r>
    </w:p>
    <w:p w:rsidR="00722B60" w:rsidRPr="003D5A00" w:rsidRDefault="00722B60" w:rsidP="00B21731">
      <w:pPr>
        <w:numPr>
          <w:ilvl w:val="0"/>
          <w:numId w:val="43"/>
        </w:numPr>
        <w:ind w:left="1512"/>
        <w:jc w:val="both"/>
      </w:pPr>
      <w:r w:rsidRPr="003D5A00">
        <w:t>R decrease with increase in depth of cut.</w:t>
      </w:r>
    </w:p>
    <w:p w:rsidR="00722B60" w:rsidRPr="00273B00" w:rsidRDefault="00722B60" w:rsidP="00B21731">
      <w:pPr>
        <w:numPr>
          <w:ilvl w:val="0"/>
          <w:numId w:val="43"/>
        </w:numPr>
        <w:ind w:left="1512"/>
        <w:jc w:val="both"/>
        <w:rPr>
          <w:b/>
          <w:bCs/>
        </w:rPr>
      </w:pPr>
      <w:r w:rsidRPr="003D5A00">
        <w:t>R decrease up to 0.30mm/rev. and then increase with increase in feed.</w:t>
      </w:r>
    </w:p>
    <w:p w:rsidR="00722B60" w:rsidRPr="003D5A00" w:rsidRDefault="00722B60" w:rsidP="00722B60">
      <w:pPr>
        <w:ind w:left="1152"/>
        <w:jc w:val="both"/>
        <w:rPr>
          <w:b/>
          <w:bCs/>
        </w:rPr>
      </w:pPr>
    </w:p>
    <w:p w:rsidR="00722B60" w:rsidRPr="003D5A00" w:rsidRDefault="00722B60" w:rsidP="00B21731">
      <w:pPr>
        <w:numPr>
          <w:ilvl w:val="0"/>
          <w:numId w:val="44"/>
        </w:numPr>
        <w:ind w:left="792"/>
        <w:jc w:val="both"/>
        <w:rPr>
          <w:b/>
          <w:bCs/>
        </w:rPr>
      </w:pPr>
      <w:r w:rsidRPr="003D5A00">
        <w:rPr>
          <w:b/>
        </w:rPr>
        <w:t>Ar (Average spacing of roughness motifs)</w:t>
      </w:r>
    </w:p>
    <w:p w:rsidR="00722B60" w:rsidRPr="003D5A00" w:rsidRDefault="00722B60" w:rsidP="00B21731">
      <w:pPr>
        <w:numPr>
          <w:ilvl w:val="0"/>
          <w:numId w:val="45"/>
        </w:numPr>
        <w:ind w:left="1512"/>
        <w:jc w:val="both"/>
      </w:pPr>
      <w:r w:rsidRPr="003D5A00">
        <w:t>Ar decrease with increase in cutting speed.</w:t>
      </w:r>
    </w:p>
    <w:p w:rsidR="00722B60" w:rsidRPr="003D5A00" w:rsidRDefault="00722B60" w:rsidP="00B21731">
      <w:pPr>
        <w:numPr>
          <w:ilvl w:val="0"/>
          <w:numId w:val="45"/>
        </w:numPr>
        <w:ind w:left="1512"/>
        <w:jc w:val="both"/>
      </w:pPr>
      <w:r w:rsidRPr="003D5A00">
        <w:t>Ar decrease with increase in depth of cut.</w:t>
      </w:r>
    </w:p>
    <w:p w:rsidR="00722B60" w:rsidRPr="00273B00" w:rsidRDefault="00722B60" w:rsidP="00B21731">
      <w:pPr>
        <w:numPr>
          <w:ilvl w:val="0"/>
          <w:numId w:val="45"/>
        </w:numPr>
        <w:ind w:left="1512"/>
        <w:jc w:val="both"/>
        <w:rPr>
          <w:b/>
          <w:bCs/>
        </w:rPr>
      </w:pPr>
      <w:r w:rsidRPr="003D5A00">
        <w:t>Ar increase with increase in feed.</w:t>
      </w:r>
    </w:p>
    <w:p w:rsidR="00722B60" w:rsidRPr="003D5A00" w:rsidRDefault="00722B60" w:rsidP="00722B60">
      <w:pPr>
        <w:ind w:left="1152"/>
        <w:jc w:val="both"/>
        <w:rPr>
          <w:b/>
          <w:bCs/>
        </w:rPr>
      </w:pPr>
    </w:p>
    <w:p w:rsidR="00722B60" w:rsidRPr="003D5A00" w:rsidRDefault="00722B60" w:rsidP="00B21731">
      <w:pPr>
        <w:numPr>
          <w:ilvl w:val="0"/>
          <w:numId w:val="46"/>
        </w:numPr>
        <w:ind w:left="792"/>
        <w:jc w:val="both"/>
        <w:rPr>
          <w:b/>
          <w:bCs/>
        </w:rPr>
      </w:pPr>
      <w:r w:rsidRPr="003D5A00">
        <w:rPr>
          <w:b/>
        </w:rPr>
        <w:t>Rsm (Average spacing of waviness motifs)</w:t>
      </w:r>
    </w:p>
    <w:p w:rsidR="00722B60" w:rsidRPr="003D5A00" w:rsidRDefault="00722B60" w:rsidP="00B21731">
      <w:pPr>
        <w:numPr>
          <w:ilvl w:val="0"/>
          <w:numId w:val="47"/>
        </w:numPr>
        <w:ind w:left="1512"/>
        <w:jc w:val="both"/>
      </w:pPr>
      <w:r w:rsidRPr="003D5A00">
        <w:t>Rsm decrease with increase in cutting speed.</w:t>
      </w:r>
    </w:p>
    <w:p w:rsidR="00722B60" w:rsidRPr="003D5A00" w:rsidRDefault="00722B60" w:rsidP="00B21731">
      <w:pPr>
        <w:numPr>
          <w:ilvl w:val="0"/>
          <w:numId w:val="47"/>
        </w:numPr>
        <w:ind w:left="1512"/>
        <w:jc w:val="both"/>
      </w:pPr>
      <w:r w:rsidRPr="003D5A00">
        <w:t>Rsm increase up to 0.25mm and then decrease with increase in depth of cut.</w:t>
      </w:r>
    </w:p>
    <w:p w:rsidR="00722B60" w:rsidRPr="00273B00" w:rsidRDefault="00722B60" w:rsidP="00B21731">
      <w:pPr>
        <w:numPr>
          <w:ilvl w:val="0"/>
          <w:numId w:val="47"/>
        </w:numPr>
        <w:ind w:left="1512"/>
        <w:jc w:val="both"/>
        <w:rPr>
          <w:b/>
          <w:bCs/>
        </w:rPr>
      </w:pPr>
      <w:r w:rsidRPr="003D5A00">
        <w:t>Rsm increase with increase in feed.</w:t>
      </w:r>
    </w:p>
    <w:p w:rsidR="00722B60" w:rsidRPr="003D5A00" w:rsidRDefault="00722B60" w:rsidP="00722B60">
      <w:pPr>
        <w:ind w:left="1152"/>
        <w:jc w:val="both"/>
        <w:rPr>
          <w:b/>
          <w:bCs/>
        </w:rPr>
      </w:pPr>
    </w:p>
    <w:p w:rsidR="00722B60" w:rsidRPr="003D5A00" w:rsidRDefault="00722B60" w:rsidP="00B21731">
      <w:pPr>
        <w:numPr>
          <w:ilvl w:val="0"/>
          <w:numId w:val="48"/>
        </w:numPr>
        <w:ind w:left="792"/>
        <w:jc w:val="both"/>
        <w:rPr>
          <w:b/>
          <w:bCs/>
        </w:rPr>
      </w:pPr>
      <w:r w:rsidRPr="003D5A00">
        <w:rPr>
          <w:b/>
        </w:rPr>
        <w:t>Rx (Maximum depth of roughness motifs)</w:t>
      </w:r>
    </w:p>
    <w:p w:rsidR="00722B60" w:rsidRPr="003D5A00" w:rsidRDefault="00722B60" w:rsidP="00B21731">
      <w:pPr>
        <w:numPr>
          <w:ilvl w:val="0"/>
          <w:numId w:val="49"/>
        </w:numPr>
        <w:jc w:val="both"/>
      </w:pPr>
      <w:r w:rsidRPr="003D5A00">
        <w:t>Rx decrease with increase in cutting speed.</w:t>
      </w:r>
    </w:p>
    <w:p w:rsidR="00722B60" w:rsidRPr="003D5A00" w:rsidRDefault="00722B60" w:rsidP="00B21731">
      <w:pPr>
        <w:numPr>
          <w:ilvl w:val="0"/>
          <w:numId w:val="49"/>
        </w:numPr>
        <w:jc w:val="both"/>
      </w:pPr>
      <w:r w:rsidRPr="003D5A00">
        <w:t>Rx increase up to 0.25mm and then decrease with increase in depth of cut.</w:t>
      </w:r>
    </w:p>
    <w:p w:rsidR="00722B60" w:rsidRPr="00273B00" w:rsidRDefault="00722B60" w:rsidP="00B21731">
      <w:pPr>
        <w:numPr>
          <w:ilvl w:val="0"/>
          <w:numId w:val="49"/>
        </w:numPr>
        <w:jc w:val="both"/>
        <w:rPr>
          <w:b/>
          <w:bCs/>
        </w:rPr>
      </w:pPr>
      <w:r w:rsidRPr="003D5A00">
        <w:t>Rx decrease with increase in feed.</w:t>
      </w:r>
    </w:p>
    <w:p w:rsidR="00722B60" w:rsidRPr="003D5A00" w:rsidRDefault="00722B60" w:rsidP="00722B60">
      <w:pPr>
        <w:ind w:left="1152"/>
        <w:jc w:val="both"/>
        <w:rPr>
          <w:b/>
          <w:bCs/>
        </w:rPr>
      </w:pPr>
    </w:p>
    <w:p w:rsidR="00722B60" w:rsidRPr="003D5A00" w:rsidRDefault="00722B60" w:rsidP="00B21731">
      <w:pPr>
        <w:numPr>
          <w:ilvl w:val="0"/>
          <w:numId w:val="50"/>
        </w:numPr>
        <w:ind w:left="792"/>
        <w:jc w:val="both"/>
        <w:rPr>
          <w:b/>
          <w:bCs/>
        </w:rPr>
      </w:pPr>
      <w:r w:rsidRPr="003D5A00">
        <w:rPr>
          <w:b/>
        </w:rPr>
        <w:t>Pt (Maximum depth of the raw profile)</w:t>
      </w:r>
    </w:p>
    <w:p w:rsidR="00722B60" w:rsidRPr="003D5A00" w:rsidRDefault="00722B60" w:rsidP="00B21731">
      <w:pPr>
        <w:numPr>
          <w:ilvl w:val="0"/>
          <w:numId w:val="51"/>
        </w:numPr>
        <w:jc w:val="both"/>
      </w:pPr>
      <w:r w:rsidRPr="003D5A00">
        <w:t>Pt decrease with increase in cutting speed.</w:t>
      </w:r>
    </w:p>
    <w:p w:rsidR="00722B60" w:rsidRPr="003D5A00" w:rsidRDefault="00722B60" w:rsidP="00B21731">
      <w:pPr>
        <w:numPr>
          <w:ilvl w:val="0"/>
          <w:numId w:val="51"/>
        </w:numPr>
        <w:jc w:val="both"/>
      </w:pPr>
      <w:r w:rsidRPr="003D5A00">
        <w:t>Pt   increase up to 0.25mm and then decrease with increase in depth of cut.</w:t>
      </w:r>
    </w:p>
    <w:p w:rsidR="00722B60" w:rsidRPr="00273B00" w:rsidRDefault="00722B60" w:rsidP="00B21731">
      <w:pPr>
        <w:numPr>
          <w:ilvl w:val="0"/>
          <w:numId w:val="51"/>
        </w:numPr>
        <w:jc w:val="both"/>
        <w:rPr>
          <w:b/>
          <w:bCs/>
        </w:rPr>
      </w:pPr>
      <w:r w:rsidRPr="003D5A00">
        <w:t>Pt   increase up to 0.30mm/rev. and then decrease with increase in feed.</w:t>
      </w:r>
    </w:p>
    <w:p w:rsidR="00722B60" w:rsidRPr="003D5A00" w:rsidRDefault="00722B60" w:rsidP="00722B60">
      <w:pPr>
        <w:ind w:left="1152"/>
        <w:jc w:val="both"/>
        <w:rPr>
          <w:b/>
          <w:bCs/>
        </w:rPr>
      </w:pPr>
    </w:p>
    <w:p w:rsidR="00722B60" w:rsidRPr="003D5A00" w:rsidRDefault="00722B60" w:rsidP="00B21731">
      <w:pPr>
        <w:numPr>
          <w:ilvl w:val="0"/>
          <w:numId w:val="52"/>
        </w:numPr>
        <w:ind w:left="792"/>
        <w:jc w:val="both"/>
        <w:rPr>
          <w:b/>
          <w:bCs/>
        </w:rPr>
      </w:pPr>
      <w:r w:rsidRPr="003D5A00">
        <w:rPr>
          <w:b/>
        </w:rPr>
        <w:t>Wx (Maximum depth of waviness motifs)</w:t>
      </w:r>
    </w:p>
    <w:p w:rsidR="00722B60" w:rsidRPr="003D5A00" w:rsidRDefault="00722B60" w:rsidP="00B21731">
      <w:pPr>
        <w:numPr>
          <w:ilvl w:val="0"/>
          <w:numId w:val="53"/>
        </w:numPr>
        <w:ind w:left="1512"/>
        <w:jc w:val="both"/>
      </w:pPr>
      <w:r w:rsidRPr="003D5A00">
        <w:t>Wx decrease with increase in cutting speed.</w:t>
      </w:r>
    </w:p>
    <w:p w:rsidR="00722B60" w:rsidRPr="003D5A00" w:rsidRDefault="00722B60" w:rsidP="00B21731">
      <w:pPr>
        <w:numPr>
          <w:ilvl w:val="0"/>
          <w:numId w:val="53"/>
        </w:numPr>
        <w:ind w:left="1512"/>
        <w:jc w:val="both"/>
      </w:pPr>
      <w:r w:rsidRPr="003D5A00">
        <w:t>Wx   decrease with increase in depth of cut.</w:t>
      </w:r>
    </w:p>
    <w:p w:rsidR="00722B60" w:rsidRPr="003D5A00" w:rsidRDefault="00722B60" w:rsidP="00B21731">
      <w:pPr>
        <w:numPr>
          <w:ilvl w:val="0"/>
          <w:numId w:val="53"/>
        </w:numPr>
        <w:ind w:left="1512"/>
        <w:jc w:val="both"/>
        <w:rPr>
          <w:b/>
          <w:bCs/>
        </w:rPr>
      </w:pPr>
      <w:r w:rsidRPr="003D5A00">
        <w:t>Wx   increase up to 0.30mm/rev. and then decrease with increase in feed.</w:t>
      </w:r>
    </w:p>
    <w:p w:rsidR="00722B60" w:rsidRPr="00155780" w:rsidRDefault="00722B60" w:rsidP="00722B60">
      <w:pPr>
        <w:spacing w:line="360" w:lineRule="auto"/>
        <w:jc w:val="both"/>
        <w:rPr>
          <w:sz w:val="28"/>
          <w:szCs w:val="28"/>
        </w:rPr>
      </w:pPr>
      <w:r w:rsidRPr="00155780">
        <w:rPr>
          <w:sz w:val="28"/>
          <w:szCs w:val="28"/>
        </w:rPr>
        <w:t xml:space="preserve"> 5.1 </w:t>
      </w:r>
      <w:r w:rsidRPr="00155780">
        <w:rPr>
          <w:b/>
          <w:bCs/>
          <w:sz w:val="28"/>
          <w:szCs w:val="28"/>
        </w:rPr>
        <w:t>Scope for future work</w:t>
      </w:r>
    </w:p>
    <w:p w:rsidR="00722B60" w:rsidRDefault="00722B60" w:rsidP="00722B60">
      <w:pPr>
        <w:pStyle w:val="BodyText"/>
        <w:spacing w:line="360" w:lineRule="auto"/>
      </w:pPr>
      <w:r>
        <w:t xml:space="preserve">The machining variables are divided into three main categories. These are tool variables, work piece variables and set-up variables.  Tool variables includes tool material, nose radius, tool wear, tool geometry, tool vibration, machine tool rigidity, and tool overhang etc. Work piece variables include work piece material, hardness, length and diameter etc. Set-up variables include cutting speed, feed rate, depth of cut etc. In the present work only set-up variables are considered. Tool variables and work piece variables can also be studied. There is also scope for considering more factors levels, interactions to optimize a selected set of parameters.          </w:t>
      </w:r>
    </w:p>
    <w:p w:rsidR="007257EE" w:rsidRDefault="007257EE" w:rsidP="007257EE">
      <w:pPr>
        <w:spacing w:line="360" w:lineRule="auto"/>
        <w:jc w:val="both"/>
        <w:rPr>
          <w:b/>
          <w:sz w:val="36"/>
          <w:szCs w:val="36"/>
          <w:u w:val="single"/>
        </w:rPr>
      </w:pPr>
      <w:r w:rsidRPr="00DE53B0">
        <w:rPr>
          <w:b/>
          <w:sz w:val="36"/>
          <w:szCs w:val="36"/>
          <w:u w:val="single"/>
        </w:rPr>
        <w:lastRenderedPageBreak/>
        <w:t>REFERENCES</w:t>
      </w:r>
    </w:p>
    <w:p w:rsidR="007257EE" w:rsidRDefault="007257EE" w:rsidP="007257EE">
      <w:pPr>
        <w:spacing w:line="360" w:lineRule="auto"/>
        <w:jc w:val="both"/>
      </w:pPr>
    </w:p>
    <w:p w:rsidR="007257EE" w:rsidRPr="009A2221" w:rsidRDefault="007257EE" w:rsidP="007257EE">
      <w:pPr>
        <w:spacing w:line="360" w:lineRule="auto"/>
        <w:jc w:val="both"/>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pPr>
      <w:r w:rsidRPr="00E173AA">
        <w:t>Mike Stewart,</w:t>
      </w:r>
      <w:r w:rsidRPr="00E173AA">
        <w:rPr>
          <w:iCs/>
        </w:rPr>
        <w:t xml:space="preserve"> “</w:t>
      </w:r>
      <w:r w:rsidRPr="00E173AA">
        <w:t>A New Approach to the Use of Bearing Area Curve</w:t>
      </w:r>
      <w:r w:rsidRPr="00E173AA">
        <w:rPr>
          <w:iCs/>
        </w:rPr>
        <w:t>”.</w:t>
      </w:r>
      <w:r w:rsidRPr="00E173AA">
        <w:t xml:space="preserve"> Society of Manufacturing Engineers,</w:t>
      </w:r>
      <w:r w:rsidRPr="00E173AA">
        <w:rPr>
          <w:iCs/>
        </w:rPr>
        <w:t xml:space="preserve"> </w:t>
      </w:r>
      <w:r>
        <w:t>paper no. FC90-229, 1990.</w:t>
      </w:r>
    </w:p>
    <w:p w:rsidR="007257EE" w:rsidRPr="00E173AA" w:rsidRDefault="007257EE" w:rsidP="007257EE">
      <w:pPr>
        <w:pStyle w:val="ListParagraph"/>
        <w:autoSpaceDE w:val="0"/>
        <w:autoSpaceDN w:val="0"/>
        <w:adjustRightInd w:val="0"/>
        <w:spacing w:line="480" w:lineRule="auto"/>
        <w:ind w:left="0"/>
        <w:jc w:val="both"/>
      </w:pPr>
    </w:p>
    <w:p w:rsidR="007257EE" w:rsidRPr="00E173AA" w:rsidRDefault="007257EE" w:rsidP="007257EE">
      <w:pPr>
        <w:pStyle w:val="ListParagraph"/>
        <w:numPr>
          <w:ilvl w:val="0"/>
          <w:numId w:val="32"/>
        </w:numPr>
        <w:spacing w:line="480" w:lineRule="auto"/>
        <w:ind w:left="0" w:firstLine="0"/>
        <w:jc w:val="both"/>
      </w:pPr>
      <w:r w:rsidRPr="00E173AA">
        <w:t>Dr.-</w:t>
      </w:r>
      <w:proofErr w:type="spellStart"/>
      <w:r w:rsidRPr="00E173AA">
        <w:t>lng</w:t>
      </w:r>
      <w:proofErr w:type="spellEnd"/>
      <w:r w:rsidRPr="00E173AA">
        <w:t>. M. Dietzsch, Dipl.-lng. K. Pa</w:t>
      </w:r>
      <w:r>
        <w:t>penfu and Dipl.-lng. T. Hartmann</w:t>
      </w:r>
      <w:r w:rsidRPr="00E173AA">
        <w:t xml:space="preserve">, </w:t>
      </w:r>
      <w:r>
        <w:t>“</w:t>
      </w:r>
      <w:r w:rsidRPr="00E173AA">
        <w:t>The MOTIF-method (ISO 12085) - a suitable description for functional, manufactural and metrological requirements.</w:t>
      </w:r>
      <w:r>
        <w:t>” Int. J. Mach. Tools Manufacture, Vol. 38, Nos</w:t>
      </w:r>
      <w:r w:rsidR="00B75D8A">
        <w:t>.</w:t>
      </w:r>
      <w:r>
        <w:t xml:space="preserve"> 5-6, pp. 625- 632,</w:t>
      </w:r>
      <w:r w:rsidRPr="00E173AA">
        <w:t xml:space="preserve"> 1998</w:t>
      </w:r>
      <w:r>
        <w:t>.</w:t>
      </w:r>
    </w:p>
    <w:p w:rsidR="007257EE" w:rsidRPr="00E173AA" w:rsidRDefault="007257EE" w:rsidP="007257EE">
      <w:pPr>
        <w:pStyle w:val="ListParagraph"/>
        <w:spacing w:line="480" w:lineRule="auto"/>
        <w:ind w:left="0"/>
        <w:jc w:val="both"/>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pPr>
      <w:r w:rsidRPr="00E173AA">
        <w:t>Minodora Ripa, L</w:t>
      </w:r>
      <w:r>
        <w:t>orena Tomescu, Mioara Hapenciuc and</w:t>
      </w:r>
      <w:r w:rsidRPr="00E173AA">
        <w:t xml:space="preserve"> Ion Crudu </w:t>
      </w:r>
      <w:r w:rsidRPr="00E173AA">
        <w:rPr>
          <w:bCs/>
        </w:rPr>
        <w:t xml:space="preserve"> “</w:t>
      </w:r>
      <w:r>
        <w:rPr>
          <w:bCs/>
        </w:rPr>
        <w:t>T</w:t>
      </w:r>
      <w:r w:rsidRPr="00E173AA">
        <w:rPr>
          <w:bCs/>
        </w:rPr>
        <w:t>ribological characterisation of surface topography using abbott-firestone curve”</w:t>
      </w:r>
      <w:r w:rsidRPr="00E173AA">
        <w:t xml:space="preserve"> the annals of university “dun</w:t>
      </w:r>
      <w:r>
        <w:t>area de jos”</w:t>
      </w:r>
      <w:r w:rsidRPr="00E173AA">
        <w:t xml:space="preserve"> of gala</w:t>
      </w:r>
      <w:r w:rsidR="00B75D8A">
        <w:t>t</w:t>
      </w:r>
      <w:r w:rsidRPr="00E173AA">
        <w:t>i  fascicle viii, tribology</w:t>
      </w:r>
      <w:r>
        <w:t>,</w:t>
      </w:r>
      <w:r w:rsidRPr="00E173AA">
        <w:t xml:space="preserve"> issn 1221-4590</w:t>
      </w:r>
      <w:r>
        <w:t>,</w:t>
      </w:r>
      <w:r w:rsidRPr="00E173AA">
        <w:t xml:space="preserve"> 2003</w:t>
      </w:r>
      <w:r>
        <w:t>.</w:t>
      </w:r>
    </w:p>
    <w:p w:rsidR="007257EE" w:rsidRPr="00E173AA" w:rsidRDefault="007257EE" w:rsidP="007257EE">
      <w:pPr>
        <w:autoSpaceDE w:val="0"/>
        <w:autoSpaceDN w:val="0"/>
        <w:adjustRightInd w:val="0"/>
        <w:spacing w:line="480" w:lineRule="auto"/>
        <w:jc w:val="both"/>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t xml:space="preserve">P.G. Benardos and </w:t>
      </w:r>
      <w:r w:rsidRPr="00E173AA">
        <w:t>G.C.Vosniakos, “Predicting surface roughness in machining: a review” International Journal of Machine Tools &amp; Manufacture</w:t>
      </w:r>
      <w:r>
        <w:t>,</w:t>
      </w:r>
      <w:r w:rsidRPr="00E173AA">
        <w:t xml:space="preserve"> </w:t>
      </w:r>
      <w:r>
        <w:t xml:space="preserve">Vol. </w:t>
      </w:r>
      <w:r w:rsidRPr="00E173AA">
        <w:t>43</w:t>
      </w:r>
      <w:r>
        <w:t xml:space="preserve">, pp. </w:t>
      </w:r>
      <w:r w:rsidRPr="00E173AA">
        <w:t>833–844</w:t>
      </w:r>
      <w:r>
        <w:t>, 2003.</w:t>
      </w:r>
    </w:p>
    <w:p w:rsidR="007257EE" w:rsidRPr="00E173AA" w:rsidRDefault="007257EE" w:rsidP="007257EE">
      <w:pPr>
        <w:pStyle w:val="ListParagraph"/>
        <w:autoSpaceDE w:val="0"/>
        <w:autoSpaceDN w:val="0"/>
        <w:adjustRightInd w:val="0"/>
        <w:spacing w:line="480" w:lineRule="auto"/>
        <w:ind w:left="0"/>
        <w:jc w:val="both"/>
        <w:rPr>
          <w:color w:val="000000"/>
        </w:rPr>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t>Ulvi S</w:t>
      </w:r>
      <w:r w:rsidRPr="00E173AA">
        <w:t>eker</w:t>
      </w:r>
      <w:r w:rsidRPr="00E173AA">
        <w:rPr>
          <w:iCs/>
        </w:rPr>
        <w:t>,</w:t>
      </w:r>
      <w:r w:rsidRPr="00E173AA">
        <w:t xml:space="preserve"> I</w:t>
      </w:r>
      <w:r>
        <w:t>brahim Ciftci and Hasan Hasirci,</w:t>
      </w:r>
      <w:r w:rsidRPr="00E173AA">
        <w:rPr>
          <w:iCs/>
        </w:rPr>
        <w:t xml:space="preserve"> </w:t>
      </w:r>
      <w:r w:rsidRPr="00E173AA">
        <w:t>“The effect of alloying elements on surface roughness and cutting forces during machining of ductil</w:t>
      </w:r>
      <w:r>
        <w:t xml:space="preserve">e iron” Materials and Design, Vol. 24, pp. </w:t>
      </w:r>
      <w:r w:rsidRPr="00E173AA">
        <w:t>47–51</w:t>
      </w:r>
      <w:r>
        <w:t>, 2003</w:t>
      </w:r>
      <w:r w:rsidRPr="00E173AA">
        <w:t>.</w:t>
      </w:r>
    </w:p>
    <w:p w:rsidR="007257EE" w:rsidRPr="00E173AA" w:rsidRDefault="007257EE" w:rsidP="007257EE">
      <w:pPr>
        <w:autoSpaceDE w:val="0"/>
        <w:autoSpaceDN w:val="0"/>
        <w:adjustRightInd w:val="0"/>
        <w:spacing w:line="480" w:lineRule="auto"/>
        <w:jc w:val="both"/>
        <w:rPr>
          <w:color w:val="000000"/>
        </w:rPr>
      </w:pPr>
    </w:p>
    <w:p w:rsidR="007257EE" w:rsidRDefault="007257EE">
      <w:pPr>
        <w:rPr>
          <w:iCs/>
        </w:rPr>
      </w:pPr>
      <w:r>
        <w:rPr>
          <w:iCs/>
        </w:rPr>
        <w:br w:type="page"/>
      </w: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bCs/>
          <w:iCs/>
        </w:rPr>
      </w:pPr>
      <w:r w:rsidRPr="00E173AA">
        <w:rPr>
          <w:iCs/>
        </w:rPr>
        <w:lastRenderedPageBreak/>
        <w:t>G. Petropoulos, A. Marinko</w:t>
      </w:r>
      <w:r>
        <w:rPr>
          <w:iCs/>
        </w:rPr>
        <w:t>vic, N. Vodolazskaya, A. Korlos and  I.</w:t>
      </w:r>
      <w:r w:rsidRPr="00E173AA">
        <w:rPr>
          <w:iCs/>
        </w:rPr>
        <w:t xml:space="preserve">Ntziantzias </w:t>
      </w:r>
      <w:r w:rsidRPr="00E173AA">
        <w:t>“</w:t>
      </w:r>
      <w:r w:rsidRPr="00E173AA">
        <w:rPr>
          <w:bCs/>
        </w:rPr>
        <w:t>Another Approach of Surface Texture in Turning Using Motif and RK parameters”</w:t>
      </w:r>
      <w:r w:rsidRPr="00E173AA">
        <w:rPr>
          <w:bCs/>
          <w:iCs/>
        </w:rPr>
        <w:t xml:space="preserve"> Balkantrib’</w:t>
      </w:r>
      <w:r>
        <w:rPr>
          <w:bCs/>
          <w:iCs/>
        </w:rPr>
        <w:t>0</w:t>
      </w:r>
      <w:r w:rsidRPr="00E173AA">
        <w:rPr>
          <w:bCs/>
          <w:iCs/>
        </w:rPr>
        <w:t>5</w:t>
      </w:r>
      <w:r>
        <w:rPr>
          <w:bCs/>
          <w:iCs/>
        </w:rPr>
        <w:t>,</w:t>
      </w:r>
      <w:r w:rsidRPr="00E173AA">
        <w:rPr>
          <w:bCs/>
          <w:iCs/>
        </w:rPr>
        <w:t xml:space="preserve"> 5th International Conference on</w:t>
      </w:r>
      <w:r>
        <w:rPr>
          <w:bCs/>
          <w:iCs/>
        </w:rPr>
        <w:t xml:space="preserve"> Tribology June.15-18,</w:t>
      </w:r>
      <w:r w:rsidRPr="00E173AA">
        <w:rPr>
          <w:bCs/>
          <w:iCs/>
        </w:rPr>
        <w:t xml:space="preserve"> 2005.</w:t>
      </w:r>
    </w:p>
    <w:p w:rsidR="007257EE" w:rsidRPr="00E173AA" w:rsidRDefault="007257EE" w:rsidP="007257EE">
      <w:pPr>
        <w:pStyle w:val="ListParagraph"/>
        <w:autoSpaceDE w:val="0"/>
        <w:autoSpaceDN w:val="0"/>
        <w:adjustRightInd w:val="0"/>
        <w:spacing w:line="480" w:lineRule="auto"/>
        <w:ind w:left="0"/>
        <w:jc w:val="both"/>
        <w:rPr>
          <w:color w:val="000000"/>
        </w:rPr>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t>Yusuf Sahin</w:t>
      </w:r>
      <w:r>
        <w:t xml:space="preserve"> and</w:t>
      </w:r>
      <w:r w:rsidRPr="00E173AA">
        <w:t xml:space="preserve"> A. Riza Motorcu “Surface roughness model for machining mild steel with coated carbide tool” Materials and Design</w:t>
      </w:r>
      <w:r>
        <w:t>,</w:t>
      </w:r>
      <w:r w:rsidRPr="00E173AA">
        <w:t xml:space="preserve"> </w:t>
      </w:r>
      <w:r>
        <w:t xml:space="preserve">Vol. </w:t>
      </w:r>
      <w:r w:rsidRPr="00E173AA">
        <w:t>26</w:t>
      </w:r>
      <w:r>
        <w:t xml:space="preserve">,pp. </w:t>
      </w:r>
      <w:r w:rsidRPr="00E173AA">
        <w:t>321–326</w:t>
      </w:r>
      <w:r>
        <w:t xml:space="preserve">, </w:t>
      </w:r>
      <w:r w:rsidRPr="00E173AA">
        <w:t>2005.</w:t>
      </w:r>
    </w:p>
    <w:p w:rsidR="007257EE" w:rsidRPr="00E173AA" w:rsidRDefault="007257EE" w:rsidP="007257EE">
      <w:pPr>
        <w:autoSpaceDE w:val="0"/>
        <w:autoSpaceDN w:val="0"/>
        <w:adjustRightInd w:val="0"/>
        <w:spacing w:line="480" w:lineRule="auto"/>
        <w:jc w:val="both"/>
        <w:rPr>
          <w:color w:val="000000"/>
        </w:rPr>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t>S. Thamizhmanii, S. Saparudin</w:t>
      </w:r>
      <w:r>
        <w:t xml:space="preserve"> and</w:t>
      </w:r>
      <w:r w:rsidRPr="00E173AA">
        <w:t xml:space="preserve"> S. Hasan, “Analyses of surface roughness by turning process using Taguchi method” Journal of Achievements in Materials and Manufacturing Engineering</w:t>
      </w:r>
      <w:r>
        <w:t>,</w:t>
      </w:r>
      <w:r w:rsidRPr="00E173AA">
        <w:t xml:space="preserve"> Vol</w:t>
      </w:r>
      <w:r>
        <w:t xml:space="preserve">. 20, pp 503-506, </w:t>
      </w:r>
      <w:r w:rsidRPr="00E173AA">
        <w:t>2007.</w:t>
      </w:r>
    </w:p>
    <w:p w:rsidR="007257EE" w:rsidRPr="00E173AA" w:rsidRDefault="007257EE" w:rsidP="007257EE">
      <w:pPr>
        <w:autoSpaceDE w:val="0"/>
        <w:autoSpaceDN w:val="0"/>
        <w:adjustRightInd w:val="0"/>
        <w:spacing w:line="480" w:lineRule="auto"/>
        <w:jc w:val="both"/>
        <w:rPr>
          <w:color w:val="000000"/>
        </w:rPr>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pPr>
      <w:r w:rsidRPr="00E173AA">
        <w:rPr>
          <w:color w:val="000000"/>
        </w:rPr>
        <w:t xml:space="preserve">G.P. Petropoulos, </w:t>
      </w:r>
      <w:r w:rsidRPr="00E173AA">
        <w:t>“Multi-parameter analysis and modelling of engineering surface texture” Journal of Achievements in Materials and Manufacturing Engineering</w:t>
      </w:r>
      <w:r>
        <w:t>,</w:t>
      </w:r>
      <w:r w:rsidRPr="00E173AA">
        <w:rPr>
          <w:bCs/>
        </w:rPr>
        <w:t xml:space="preserve"> Vol</w:t>
      </w:r>
      <w:r>
        <w:rPr>
          <w:bCs/>
        </w:rPr>
        <w:t>.</w:t>
      </w:r>
      <w:r w:rsidRPr="00E173AA">
        <w:rPr>
          <w:bCs/>
        </w:rPr>
        <w:t xml:space="preserve"> 24</w:t>
      </w:r>
      <w:r>
        <w:rPr>
          <w:bCs/>
        </w:rPr>
        <w:t>, pp 91-100,</w:t>
      </w:r>
      <w:r w:rsidRPr="00E173AA">
        <w:rPr>
          <w:bCs/>
        </w:rPr>
        <w:t xml:space="preserve"> 2007</w:t>
      </w:r>
      <w:r>
        <w:rPr>
          <w:bCs/>
        </w:rPr>
        <w:t>.</w:t>
      </w:r>
      <w:r w:rsidRPr="00E173AA">
        <w:rPr>
          <w:bCs/>
        </w:rPr>
        <w:t xml:space="preserve"> </w:t>
      </w:r>
    </w:p>
    <w:p w:rsidR="007257EE" w:rsidRPr="00E173AA" w:rsidRDefault="007257EE" w:rsidP="007257EE">
      <w:pPr>
        <w:autoSpaceDE w:val="0"/>
        <w:autoSpaceDN w:val="0"/>
        <w:adjustRightInd w:val="0"/>
        <w:spacing w:line="480" w:lineRule="auto"/>
        <w:jc w:val="both"/>
      </w:pPr>
    </w:p>
    <w:p w:rsidR="007257EE" w:rsidRPr="00C328D7"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t>S.</w:t>
      </w:r>
      <w:r>
        <w:t xml:space="preserve"> </w:t>
      </w:r>
      <w:r w:rsidRPr="00E173AA">
        <w:t>Thamizhmanii, K. Kamarudin, E. A. Rahim, A. Saparudin</w:t>
      </w:r>
      <w:r>
        <w:t xml:space="preserve"> and</w:t>
      </w:r>
      <w:r w:rsidRPr="00E173AA">
        <w:t xml:space="preserve"> S.</w:t>
      </w:r>
      <w:r>
        <w:t xml:space="preserve"> </w:t>
      </w:r>
      <w:r w:rsidRPr="00E173AA">
        <w:t>Hasan</w:t>
      </w:r>
      <w:r>
        <w:t>,</w:t>
      </w:r>
      <w:r w:rsidRPr="00E173AA">
        <w:t xml:space="preserve">  “Optimizing Surface Roughness and Flank Wear on Hard Turning Process Using Taguchi Parameter Design” </w:t>
      </w:r>
      <w:r>
        <w:t xml:space="preserve"> </w:t>
      </w:r>
      <w:r w:rsidRPr="00E173AA">
        <w:t xml:space="preserve">Proceedings of the World Congress on Engineering </w:t>
      </w:r>
      <w:r>
        <w:t>,</w:t>
      </w:r>
      <w:r w:rsidRPr="00E173AA">
        <w:t xml:space="preserve"> Vol</w:t>
      </w:r>
      <w:r w:rsidR="00191CDA">
        <w:t>.</w:t>
      </w:r>
      <w:r w:rsidRPr="00E173AA">
        <w:t xml:space="preserve"> II , July 2 - 4, 2007</w:t>
      </w:r>
      <w:r>
        <w:t>.</w:t>
      </w:r>
    </w:p>
    <w:p w:rsidR="007257EE" w:rsidRDefault="007257EE" w:rsidP="007257EE">
      <w:pPr>
        <w:pStyle w:val="ListParagraph"/>
        <w:rPr>
          <w:color w:val="000000"/>
        </w:rPr>
      </w:pPr>
    </w:p>
    <w:p w:rsidR="007257EE" w:rsidRDefault="007257EE" w:rsidP="007257EE">
      <w:pPr>
        <w:pStyle w:val="ListParagraph"/>
        <w:autoSpaceDE w:val="0"/>
        <w:autoSpaceDN w:val="0"/>
        <w:adjustRightInd w:val="0"/>
        <w:spacing w:line="480" w:lineRule="auto"/>
        <w:ind w:left="0"/>
        <w:jc w:val="both"/>
        <w:rPr>
          <w:color w:val="000000"/>
        </w:rPr>
      </w:pPr>
    </w:p>
    <w:p w:rsidR="007257EE" w:rsidRPr="00E173AA" w:rsidRDefault="007257EE" w:rsidP="007257EE">
      <w:pPr>
        <w:pStyle w:val="ListParagraph"/>
        <w:autoSpaceDE w:val="0"/>
        <w:autoSpaceDN w:val="0"/>
        <w:adjustRightInd w:val="0"/>
        <w:spacing w:line="480" w:lineRule="auto"/>
        <w:ind w:left="0"/>
        <w:jc w:val="both"/>
        <w:rPr>
          <w:color w:val="000000"/>
        </w:rPr>
      </w:pPr>
    </w:p>
    <w:p w:rsidR="007257EE" w:rsidRPr="00E173AA" w:rsidRDefault="007257EE" w:rsidP="007257EE">
      <w:pPr>
        <w:autoSpaceDE w:val="0"/>
        <w:autoSpaceDN w:val="0"/>
        <w:adjustRightInd w:val="0"/>
        <w:spacing w:line="480" w:lineRule="auto"/>
        <w:jc w:val="both"/>
        <w:rPr>
          <w:color w:val="000000"/>
        </w:rPr>
      </w:pPr>
    </w:p>
    <w:p w:rsidR="007257EE" w:rsidRDefault="007257EE">
      <w:pPr>
        <w:rPr>
          <w:bCs/>
          <w:iCs/>
          <w:color w:val="000000"/>
        </w:rPr>
      </w:pPr>
      <w:r>
        <w:rPr>
          <w:bCs/>
          <w:iCs/>
          <w:color w:val="000000"/>
        </w:rPr>
        <w:br w:type="page"/>
      </w: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rPr>
          <w:bCs/>
          <w:iCs/>
          <w:color w:val="000000"/>
        </w:rPr>
        <w:lastRenderedPageBreak/>
        <w:t>D.I. Lalwani, N.K. Mehta</w:t>
      </w:r>
      <w:r>
        <w:rPr>
          <w:bCs/>
          <w:iCs/>
          <w:color w:val="000000"/>
        </w:rPr>
        <w:t xml:space="preserve"> and</w:t>
      </w:r>
      <w:r w:rsidRPr="00E173AA">
        <w:rPr>
          <w:bCs/>
          <w:iCs/>
          <w:color w:val="000000"/>
        </w:rPr>
        <w:t xml:space="preserve"> P.K. Jain </w:t>
      </w:r>
      <w:r w:rsidRPr="00E173AA">
        <w:t>”</w:t>
      </w:r>
      <w:r w:rsidRPr="00E173AA">
        <w:rPr>
          <w:bCs/>
        </w:rPr>
        <w:t>Experimental investigations of cutting parameters influence on cutting forces and surface roughness in finish hard turning of MDN250 steel”</w:t>
      </w:r>
      <w:r w:rsidRPr="00E173AA">
        <w:t xml:space="preserve"> journal of materials processing technology</w:t>
      </w:r>
      <w:r>
        <w:t>,</w:t>
      </w:r>
      <w:r w:rsidRPr="00E173AA">
        <w:t xml:space="preserve"> </w:t>
      </w:r>
      <w:r>
        <w:t xml:space="preserve">Vol. </w:t>
      </w:r>
      <w:r w:rsidRPr="00E173AA">
        <w:t>206</w:t>
      </w:r>
      <w:r>
        <w:t>, pp.</w:t>
      </w:r>
      <w:r w:rsidRPr="00E173AA">
        <w:t>167–179</w:t>
      </w:r>
      <w:r>
        <w:t xml:space="preserve">, </w:t>
      </w:r>
      <w:r w:rsidRPr="00E173AA">
        <w:t>2008</w:t>
      </w:r>
      <w:r>
        <w:t>.</w:t>
      </w: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rPr>
          <w:bCs/>
          <w:iCs/>
          <w:color w:val="000000"/>
        </w:rPr>
        <w:t>K. Palanikumar, F. Mata</w:t>
      </w:r>
      <w:r>
        <w:rPr>
          <w:bCs/>
          <w:iCs/>
          <w:color w:val="000066"/>
        </w:rPr>
        <w:t xml:space="preserve"> and</w:t>
      </w:r>
      <w:r w:rsidRPr="00E173AA">
        <w:rPr>
          <w:bCs/>
          <w:iCs/>
          <w:color w:val="000000"/>
        </w:rPr>
        <w:t xml:space="preserve"> J. Paulo Davim</w:t>
      </w:r>
      <w:r w:rsidRPr="00E173AA">
        <w:t xml:space="preserve"> “</w:t>
      </w:r>
      <w:r w:rsidRPr="00E173AA">
        <w:rPr>
          <w:bCs/>
        </w:rPr>
        <w:t xml:space="preserve">Analysis of surface roughness parameters in turning of FRP tubes by PCD tool” </w:t>
      </w:r>
      <w:r>
        <w:t>J</w:t>
      </w:r>
      <w:r w:rsidRPr="00E173AA">
        <w:t>ournal of materials processing technology</w:t>
      </w:r>
      <w:r>
        <w:t>, Vol.</w:t>
      </w:r>
      <w:r w:rsidRPr="00E173AA">
        <w:t xml:space="preserve"> 204</w:t>
      </w:r>
      <w:r>
        <w:t>, pp.</w:t>
      </w:r>
      <w:r w:rsidRPr="00E173AA">
        <w:t xml:space="preserve"> 469–474</w:t>
      </w:r>
      <w:r>
        <w:t>,</w:t>
      </w:r>
      <w:r w:rsidRPr="00E173AA">
        <w:t xml:space="preserve"> 2008.</w:t>
      </w:r>
    </w:p>
    <w:p w:rsidR="007257EE" w:rsidRDefault="007257EE" w:rsidP="007257EE">
      <w:pPr>
        <w:autoSpaceDE w:val="0"/>
        <w:autoSpaceDN w:val="0"/>
        <w:adjustRightInd w:val="0"/>
        <w:spacing w:line="480" w:lineRule="auto"/>
        <w:jc w:val="both"/>
        <w:rPr>
          <w:color w:val="000000"/>
        </w:rPr>
      </w:pPr>
    </w:p>
    <w:p w:rsidR="007257EE" w:rsidRPr="00E173AA" w:rsidRDefault="007257EE" w:rsidP="007257EE">
      <w:pPr>
        <w:autoSpaceDE w:val="0"/>
        <w:autoSpaceDN w:val="0"/>
        <w:adjustRightInd w:val="0"/>
        <w:spacing w:line="480" w:lineRule="auto"/>
        <w:jc w:val="both"/>
        <w:rPr>
          <w:color w:val="000000"/>
        </w:rPr>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rPr>
          <w:bCs/>
          <w:iCs/>
          <w:color w:val="000000"/>
        </w:rPr>
        <w:t>J. Paulo Davim, V.N. Gaitonde</w:t>
      </w:r>
      <w:r>
        <w:rPr>
          <w:bCs/>
          <w:iCs/>
          <w:color w:val="000066"/>
        </w:rPr>
        <w:t xml:space="preserve"> and</w:t>
      </w:r>
      <w:r w:rsidRPr="00E173AA">
        <w:rPr>
          <w:bCs/>
          <w:iCs/>
          <w:color w:val="000000"/>
        </w:rPr>
        <w:t xml:space="preserve"> S.R. Karnik</w:t>
      </w:r>
      <w:r>
        <w:rPr>
          <w:bCs/>
          <w:iCs/>
          <w:color w:val="000066"/>
        </w:rPr>
        <w:t>,</w:t>
      </w:r>
      <w:r w:rsidRPr="00E173AA">
        <w:rPr>
          <w:bCs/>
          <w:iCs/>
          <w:color w:val="000066"/>
        </w:rPr>
        <w:t xml:space="preserve"> </w:t>
      </w:r>
      <w:r w:rsidRPr="00E173AA">
        <w:rPr>
          <w:bCs/>
        </w:rPr>
        <w:t xml:space="preserve">“Investigations into the effect of cutting conditions on surface roughness in turning of free machining steel by ANN models” </w:t>
      </w:r>
      <w:r>
        <w:t>J</w:t>
      </w:r>
      <w:r w:rsidRPr="00E173AA">
        <w:t>ournal of materials processing technology</w:t>
      </w:r>
      <w:r>
        <w:t>,</w:t>
      </w:r>
      <w:r w:rsidRPr="00E173AA">
        <w:t xml:space="preserve"> </w:t>
      </w:r>
      <w:r>
        <w:t xml:space="preserve">Vol. </w:t>
      </w:r>
      <w:r w:rsidRPr="00E173AA">
        <w:t>205</w:t>
      </w:r>
      <w:r>
        <w:t>, pp.</w:t>
      </w:r>
      <w:r w:rsidRPr="00E173AA">
        <w:t>16–23</w:t>
      </w:r>
      <w:r>
        <w:t>,</w:t>
      </w:r>
      <w:r w:rsidRPr="00E173AA">
        <w:t xml:space="preserve"> 2008.</w:t>
      </w:r>
    </w:p>
    <w:p w:rsidR="007257EE" w:rsidRDefault="007257EE" w:rsidP="007257EE">
      <w:pPr>
        <w:autoSpaceDE w:val="0"/>
        <w:autoSpaceDN w:val="0"/>
        <w:adjustRightInd w:val="0"/>
        <w:spacing w:line="480" w:lineRule="auto"/>
        <w:jc w:val="both"/>
        <w:rPr>
          <w:color w:val="000000"/>
        </w:rPr>
      </w:pPr>
    </w:p>
    <w:p w:rsidR="007257EE" w:rsidRPr="00E173AA" w:rsidRDefault="007257EE" w:rsidP="007257EE">
      <w:pPr>
        <w:autoSpaceDE w:val="0"/>
        <w:autoSpaceDN w:val="0"/>
        <w:adjustRightInd w:val="0"/>
        <w:spacing w:line="480" w:lineRule="auto"/>
        <w:jc w:val="both"/>
        <w:rPr>
          <w:color w:val="000000"/>
        </w:rPr>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rPr>
          <w:bCs/>
          <w:iCs/>
          <w:color w:val="000000"/>
        </w:rPr>
        <w:t>Chen Lu</w:t>
      </w:r>
      <w:r>
        <w:rPr>
          <w:bCs/>
          <w:iCs/>
          <w:color w:val="000000"/>
        </w:rPr>
        <w:t>,</w:t>
      </w:r>
      <w:r w:rsidRPr="00E173AA">
        <w:rPr>
          <w:rFonts w:eastAsia="MTSYB"/>
          <w:bCs/>
          <w:color w:val="000066"/>
        </w:rPr>
        <w:t xml:space="preserve"> </w:t>
      </w:r>
      <w:r w:rsidRPr="00E173AA">
        <w:rPr>
          <w:bCs/>
        </w:rPr>
        <w:t>“Study on prediction of surface quality in machining process”</w:t>
      </w:r>
      <w:r w:rsidRPr="00E173AA">
        <w:t xml:space="preserve"> </w:t>
      </w:r>
      <w:r w:rsidRPr="00E173AA">
        <w:rPr>
          <w:bCs/>
        </w:rPr>
        <w:t>Journal of materials processing technology</w:t>
      </w:r>
      <w:r>
        <w:rPr>
          <w:bCs/>
        </w:rPr>
        <w:t>,</w:t>
      </w:r>
      <w:r w:rsidRPr="00E173AA">
        <w:rPr>
          <w:bCs/>
        </w:rPr>
        <w:t xml:space="preserve"> </w:t>
      </w:r>
      <w:r>
        <w:rPr>
          <w:bCs/>
        </w:rPr>
        <w:t xml:space="preserve">Vol. </w:t>
      </w:r>
      <w:r w:rsidRPr="00E173AA">
        <w:rPr>
          <w:bCs/>
        </w:rPr>
        <w:t>205</w:t>
      </w:r>
      <w:r>
        <w:rPr>
          <w:bCs/>
        </w:rPr>
        <w:t>,</w:t>
      </w:r>
      <w:r w:rsidRPr="00E173AA">
        <w:rPr>
          <w:bCs/>
        </w:rPr>
        <w:t xml:space="preserve"> </w:t>
      </w:r>
      <w:r>
        <w:rPr>
          <w:bCs/>
        </w:rPr>
        <w:t xml:space="preserve">pp. </w:t>
      </w:r>
      <w:r w:rsidRPr="00E173AA">
        <w:rPr>
          <w:bCs/>
        </w:rPr>
        <w:t>439–450</w:t>
      </w:r>
      <w:r>
        <w:rPr>
          <w:bCs/>
        </w:rPr>
        <w:t xml:space="preserve">, </w:t>
      </w:r>
      <w:r w:rsidRPr="00E173AA">
        <w:rPr>
          <w:bCs/>
        </w:rPr>
        <w:t>2008.</w:t>
      </w:r>
    </w:p>
    <w:p w:rsidR="007257EE" w:rsidRDefault="007257EE" w:rsidP="007257EE">
      <w:pPr>
        <w:autoSpaceDE w:val="0"/>
        <w:autoSpaceDN w:val="0"/>
        <w:adjustRightInd w:val="0"/>
        <w:spacing w:line="480" w:lineRule="auto"/>
        <w:jc w:val="both"/>
        <w:rPr>
          <w:color w:val="000000"/>
        </w:rPr>
      </w:pPr>
    </w:p>
    <w:p w:rsidR="007257EE" w:rsidRPr="00E173AA" w:rsidRDefault="007257EE" w:rsidP="007257EE">
      <w:pPr>
        <w:autoSpaceDE w:val="0"/>
        <w:autoSpaceDN w:val="0"/>
        <w:adjustRightInd w:val="0"/>
        <w:spacing w:line="480" w:lineRule="auto"/>
        <w:jc w:val="both"/>
        <w:rPr>
          <w:color w:val="000000"/>
        </w:rPr>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rPr>
          <w:bCs/>
          <w:iCs/>
          <w:color w:val="000000"/>
        </w:rPr>
        <w:t>W. Grzesik</w:t>
      </w:r>
      <w:r>
        <w:rPr>
          <w:bCs/>
          <w:iCs/>
          <w:color w:val="000000"/>
        </w:rPr>
        <w:t xml:space="preserve"> and</w:t>
      </w:r>
      <w:r w:rsidRPr="00E173AA">
        <w:rPr>
          <w:bCs/>
          <w:iCs/>
          <w:color w:val="000000"/>
        </w:rPr>
        <w:t xml:space="preserve"> S. Brol </w:t>
      </w:r>
      <w:r w:rsidRPr="00E173AA">
        <w:rPr>
          <w:bCs/>
          <w:color w:val="000000"/>
        </w:rPr>
        <w:t>“</w:t>
      </w:r>
      <w:r w:rsidRPr="00E173AA">
        <w:rPr>
          <w:bCs/>
        </w:rPr>
        <w:t xml:space="preserve">Wavelet and fractal approach to surface roughness characterization after finish turning of different </w:t>
      </w:r>
      <w:r w:rsidR="00191CDA" w:rsidRPr="00E173AA">
        <w:rPr>
          <w:bCs/>
        </w:rPr>
        <w:t>work piece</w:t>
      </w:r>
      <w:r w:rsidRPr="00E173AA">
        <w:rPr>
          <w:bCs/>
        </w:rPr>
        <w:t xml:space="preserve"> materials”</w:t>
      </w:r>
      <w:r w:rsidRPr="00E173AA">
        <w:t xml:space="preserve"> journal of materials processing technology</w:t>
      </w:r>
      <w:r>
        <w:t>,</w:t>
      </w:r>
      <w:r w:rsidRPr="00E173AA">
        <w:t xml:space="preserve"> </w:t>
      </w:r>
      <w:r>
        <w:t xml:space="preserve">Vol. </w:t>
      </w:r>
      <w:r w:rsidRPr="00E173AA">
        <w:t>209</w:t>
      </w:r>
      <w:r>
        <w:t>, pp.</w:t>
      </w:r>
      <w:r w:rsidRPr="00E173AA">
        <w:t xml:space="preserve"> 2522–2531</w:t>
      </w:r>
      <w:r>
        <w:t>,</w:t>
      </w:r>
      <w:r w:rsidRPr="00E173AA">
        <w:t xml:space="preserve"> 2009.</w:t>
      </w:r>
    </w:p>
    <w:p w:rsidR="007257EE" w:rsidRPr="00E173AA" w:rsidRDefault="007257EE" w:rsidP="007257EE">
      <w:pPr>
        <w:pStyle w:val="ListParagraph"/>
        <w:spacing w:line="480" w:lineRule="auto"/>
        <w:ind w:left="0"/>
        <w:jc w:val="both"/>
        <w:rPr>
          <w:color w:val="000000"/>
        </w:rPr>
      </w:pPr>
    </w:p>
    <w:p w:rsidR="007257EE" w:rsidRPr="00E173AA" w:rsidRDefault="007257EE" w:rsidP="007257EE">
      <w:pPr>
        <w:pStyle w:val="ListParagraph"/>
        <w:autoSpaceDE w:val="0"/>
        <w:autoSpaceDN w:val="0"/>
        <w:adjustRightInd w:val="0"/>
        <w:spacing w:line="480" w:lineRule="auto"/>
        <w:ind w:left="0"/>
        <w:jc w:val="both"/>
        <w:rPr>
          <w:color w:val="000000"/>
        </w:rPr>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rPr>
          <w:color w:val="000000"/>
        </w:rPr>
        <w:lastRenderedPageBreak/>
        <w:t>T.H.C. Childs, K. Sekiya, R. Tezuka, Y. Yamane, D. Dornfeld, D.-E. Lee, S. Min</w:t>
      </w:r>
      <w:r>
        <w:rPr>
          <w:color w:val="000000"/>
        </w:rPr>
        <w:t xml:space="preserve"> and</w:t>
      </w:r>
      <w:r w:rsidRPr="00E173AA">
        <w:rPr>
          <w:color w:val="000000"/>
        </w:rPr>
        <w:t xml:space="preserve"> P.K. Wright, </w:t>
      </w:r>
      <w:r w:rsidRPr="00E173AA">
        <w:t>“Surface finishes from turning and facing with round nosed tools” CIRP Annals - Manufacturing Technology</w:t>
      </w:r>
      <w:r>
        <w:t>,</w:t>
      </w:r>
      <w:r w:rsidRPr="00E173AA">
        <w:t xml:space="preserve"> </w:t>
      </w:r>
      <w:r>
        <w:t xml:space="preserve">Vol. </w:t>
      </w:r>
      <w:r w:rsidRPr="00E173AA">
        <w:t>57</w:t>
      </w:r>
      <w:r>
        <w:t>, pp.</w:t>
      </w:r>
      <w:r w:rsidRPr="00E173AA">
        <w:t xml:space="preserve"> 89–92</w:t>
      </w:r>
      <w:r>
        <w:t>,</w:t>
      </w:r>
      <w:r w:rsidRPr="00E173AA">
        <w:t xml:space="preserve"> 2008.</w:t>
      </w:r>
    </w:p>
    <w:p w:rsidR="007257EE" w:rsidRPr="00E173AA" w:rsidRDefault="007257EE" w:rsidP="007257EE">
      <w:pPr>
        <w:autoSpaceDE w:val="0"/>
        <w:autoSpaceDN w:val="0"/>
        <w:adjustRightInd w:val="0"/>
        <w:spacing w:line="480" w:lineRule="auto"/>
        <w:jc w:val="both"/>
        <w:rPr>
          <w:color w:val="000000"/>
        </w:rPr>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t>Adriana Carmen Cirstoiu</w:t>
      </w:r>
      <w:r>
        <w:t>,</w:t>
      </w:r>
      <w:r w:rsidRPr="00E173AA">
        <w:t xml:space="preserve"> “</w:t>
      </w:r>
      <w:r w:rsidRPr="00E173AA">
        <w:rPr>
          <w:bCs/>
        </w:rPr>
        <w:t>Surface Roughness Evaluation in Turning Based on Abbott – Firestone Curve”</w:t>
      </w:r>
      <w:r w:rsidRPr="00E173AA">
        <w:t xml:space="preserve"> </w:t>
      </w:r>
      <w:r w:rsidRPr="00E173AA">
        <w:rPr>
          <w:bCs/>
        </w:rPr>
        <w:t>MECAHITECH’10 Bucharest, 23-24 September, 2010.</w:t>
      </w:r>
    </w:p>
    <w:p w:rsidR="007257EE" w:rsidRPr="00E173AA" w:rsidRDefault="007257EE" w:rsidP="007257EE">
      <w:pPr>
        <w:autoSpaceDE w:val="0"/>
        <w:autoSpaceDN w:val="0"/>
        <w:adjustRightInd w:val="0"/>
        <w:spacing w:line="480" w:lineRule="auto"/>
        <w:jc w:val="both"/>
        <w:rPr>
          <w:color w:val="000000"/>
        </w:rPr>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t xml:space="preserve">Adeel H. Suhail, N. Ismail, S.V. Wong and N.A. Abdul Jalil  </w:t>
      </w:r>
      <w:r w:rsidRPr="00E173AA">
        <w:rPr>
          <w:bCs/>
          <w:color w:val="000000"/>
        </w:rPr>
        <w:t>“</w:t>
      </w:r>
      <w:r w:rsidRPr="00E173AA">
        <w:rPr>
          <w:bCs/>
        </w:rPr>
        <w:t xml:space="preserve">Optimization of Cutting Parameters Based on Surface  Roughness and Assistance of </w:t>
      </w:r>
      <w:r w:rsidR="00191CDA" w:rsidRPr="00E173AA">
        <w:rPr>
          <w:bCs/>
        </w:rPr>
        <w:t>Work piece</w:t>
      </w:r>
      <w:r w:rsidRPr="00E173AA">
        <w:rPr>
          <w:bCs/>
        </w:rPr>
        <w:t xml:space="preserve"> Surface Temperature in Turning Process”</w:t>
      </w:r>
      <w:r w:rsidRPr="00E173AA">
        <w:t xml:space="preserve"> American J. of Engineering and </w:t>
      </w:r>
      <w:r>
        <w:t>Applied Sciences, Vol. 3 (1) , pp. 102-108,</w:t>
      </w:r>
      <w:r w:rsidRPr="00E173AA">
        <w:t xml:space="preserve"> 2010</w:t>
      </w:r>
      <w:r>
        <w:t>.</w:t>
      </w:r>
    </w:p>
    <w:p w:rsidR="007257EE" w:rsidRPr="00E173AA" w:rsidRDefault="007257EE" w:rsidP="007257EE">
      <w:pPr>
        <w:pStyle w:val="ListParagraph"/>
        <w:autoSpaceDE w:val="0"/>
        <w:autoSpaceDN w:val="0"/>
        <w:adjustRightInd w:val="0"/>
        <w:spacing w:line="480" w:lineRule="auto"/>
        <w:ind w:left="0"/>
        <w:jc w:val="both"/>
        <w:rPr>
          <w:color w:val="000000"/>
        </w:rPr>
      </w:pPr>
    </w:p>
    <w:p w:rsidR="007257EE" w:rsidRPr="00E173AA" w:rsidRDefault="007257EE" w:rsidP="007257EE">
      <w:pPr>
        <w:pStyle w:val="Default"/>
        <w:numPr>
          <w:ilvl w:val="0"/>
          <w:numId w:val="32"/>
        </w:numPr>
        <w:spacing w:line="480" w:lineRule="auto"/>
        <w:ind w:left="0" w:firstLine="0"/>
        <w:jc w:val="both"/>
        <w:rPr>
          <w:rFonts w:ascii="Times New Roman" w:hAnsi="Times New Roman" w:cs="Times New Roman"/>
        </w:rPr>
      </w:pPr>
      <w:r w:rsidRPr="00E173AA">
        <w:rPr>
          <w:rFonts w:ascii="Times New Roman" w:hAnsi="Times New Roman" w:cs="Times New Roman"/>
          <w:bCs/>
          <w:iCs/>
        </w:rPr>
        <w:t xml:space="preserve"> E. Daniel Kirby</w:t>
      </w:r>
      <w:r>
        <w:rPr>
          <w:rFonts w:ascii="Times New Roman" w:hAnsi="Times New Roman" w:cs="Times New Roman"/>
          <w:bCs/>
          <w:iCs/>
        </w:rPr>
        <w:t>,</w:t>
      </w:r>
      <w:r w:rsidRPr="00E173AA">
        <w:rPr>
          <w:rFonts w:ascii="Times New Roman" w:hAnsi="Times New Roman" w:cs="Times New Roman"/>
          <w:bCs/>
          <w:iCs/>
        </w:rPr>
        <w:t xml:space="preserve"> </w:t>
      </w:r>
      <w:r w:rsidRPr="00E173AA">
        <w:rPr>
          <w:rFonts w:ascii="Times New Roman" w:hAnsi="Times New Roman" w:cs="Times New Roman"/>
        </w:rPr>
        <w:t>“</w:t>
      </w:r>
      <w:r w:rsidRPr="00E173AA">
        <w:rPr>
          <w:rFonts w:ascii="Times New Roman" w:hAnsi="Times New Roman" w:cs="Times New Roman"/>
          <w:bCs/>
          <w:iCs/>
        </w:rPr>
        <w:t>Optimizing the Turning Process toward an Ideal Surface Roughness Target”</w:t>
      </w:r>
      <w:r w:rsidRPr="00E173AA">
        <w:rPr>
          <w:rFonts w:ascii="Times New Roman" w:hAnsi="Times New Roman" w:cs="Times New Roman"/>
        </w:rPr>
        <w:t xml:space="preserve"> </w:t>
      </w:r>
      <w:r w:rsidRPr="00E173AA">
        <w:rPr>
          <w:rFonts w:ascii="Times New Roman" w:hAnsi="Times New Roman" w:cs="Times New Roman"/>
          <w:bCs/>
          <w:iCs/>
        </w:rPr>
        <w:t>Jo</w:t>
      </w:r>
      <w:r>
        <w:rPr>
          <w:rFonts w:ascii="Times New Roman" w:hAnsi="Times New Roman" w:cs="Times New Roman"/>
          <w:bCs/>
          <w:iCs/>
        </w:rPr>
        <w:t>urnal of Industrial Technology, Vol. 26, pp. 1,</w:t>
      </w:r>
      <w:r w:rsidRPr="00E173AA">
        <w:rPr>
          <w:rFonts w:ascii="Times New Roman" w:hAnsi="Times New Roman" w:cs="Times New Roman"/>
          <w:bCs/>
          <w:iCs/>
        </w:rPr>
        <w:t xml:space="preserve"> 2010.</w:t>
      </w:r>
    </w:p>
    <w:p w:rsidR="007257EE" w:rsidRPr="00E173AA" w:rsidRDefault="007257EE" w:rsidP="007257EE">
      <w:pPr>
        <w:pStyle w:val="ListParagraph"/>
        <w:spacing w:line="480" w:lineRule="auto"/>
        <w:ind w:left="0"/>
        <w:jc w:val="both"/>
      </w:pPr>
    </w:p>
    <w:p w:rsidR="007257EE" w:rsidRPr="00C328D7"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t xml:space="preserve">Khaider Bouacha , Mohamed Athmane Yallese , Tarek Mabrouki </w:t>
      </w:r>
      <w:r>
        <w:t>and</w:t>
      </w:r>
      <w:r w:rsidRPr="00E173AA">
        <w:t xml:space="preserve"> Jean-Fran</w:t>
      </w:r>
      <w:r>
        <w:t>c</w:t>
      </w:r>
      <w:r w:rsidRPr="00E173AA">
        <w:t>ois Rigal “Statistical analysis of surface roughness and cutting forces using response surface methodology in hard turning of AISI 52100 bearing steel with CBN tool” Int. Journal of Refrac</w:t>
      </w:r>
      <w:r>
        <w:t xml:space="preserve">tory Metals &amp; Hard Materials, Vol. 28, pp. </w:t>
      </w:r>
      <w:r w:rsidRPr="00E173AA">
        <w:t>349–361</w:t>
      </w:r>
      <w:r>
        <w:t>,2010</w:t>
      </w:r>
      <w:r w:rsidRPr="00E173AA">
        <w:t>.</w:t>
      </w:r>
    </w:p>
    <w:p w:rsidR="007257EE" w:rsidRDefault="007257EE" w:rsidP="007257EE">
      <w:pPr>
        <w:pStyle w:val="ListParagraph"/>
        <w:rPr>
          <w:color w:val="000000"/>
        </w:rPr>
      </w:pPr>
    </w:p>
    <w:p w:rsidR="007257EE" w:rsidRPr="002C484A" w:rsidRDefault="007257EE" w:rsidP="007257EE">
      <w:pPr>
        <w:pStyle w:val="ListParagraph"/>
        <w:autoSpaceDE w:val="0"/>
        <w:autoSpaceDN w:val="0"/>
        <w:adjustRightInd w:val="0"/>
        <w:spacing w:line="480" w:lineRule="auto"/>
        <w:jc w:val="both"/>
        <w:rPr>
          <w:color w:val="000000"/>
        </w:rPr>
      </w:pPr>
    </w:p>
    <w:p w:rsidR="007257EE" w:rsidRDefault="007257EE" w:rsidP="007257EE">
      <w:pPr>
        <w:pStyle w:val="ListParagraph"/>
        <w:rPr>
          <w:color w:val="000000"/>
        </w:rPr>
      </w:pPr>
    </w:p>
    <w:p w:rsidR="007257EE" w:rsidRPr="00E173AA" w:rsidRDefault="007257EE" w:rsidP="007257EE">
      <w:pPr>
        <w:pStyle w:val="ListParagraph"/>
        <w:autoSpaceDE w:val="0"/>
        <w:autoSpaceDN w:val="0"/>
        <w:adjustRightInd w:val="0"/>
        <w:spacing w:line="480" w:lineRule="auto"/>
        <w:ind w:left="0"/>
        <w:jc w:val="both"/>
        <w:rPr>
          <w:color w:val="000000"/>
        </w:rPr>
      </w:pPr>
    </w:p>
    <w:p w:rsidR="007257EE" w:rsidRPr="00E173AA" w:rsidRDefault="007257EE" w:rsidP="007257EE">
      <w:pPr>
        <w:pStyle w:val="ListParagraph"/>
        <w:numPr>
          <w:ilvl w:val="0"/>
          <w:numId w:val="32"/>
        </w:numPr>
        <w:autoSpaceDE w:val="0"/>
        <w:autoSpaceDN w:val="0"/>
        <w:adjustRightInd w:val="0"/>
        <w:spacing w:line="480" w:lineRule="auto"/>
        <w:ind w:left="0" w:firstLine="0"/>
        <w:jc w:val="both"/>
        <w:rPr>
          <w:color w:val="000000"/>
        </w:rPr>
      </w:pPr>
      <w:r w:rsidRPr="00E173AA">
        <w:rPr>
          <w:color w:val="000000"/>
        </w:rPr>
        <w:lastRenderedPageBreak/>
        <w:t xml:space="preserve">Esteves Correia </w:t>
      </w:r>
      <w:r>
        <w:rPr>
          <w:color w:val="000000"/>
        </w:rPr>
        <w:t xml:space="preserve">and </w:t>
      </w:r>
      <w:r w:rsidRPr="00E173AA">
        <w:rPr>
          <w:color w:val="000000"/>
        </w:rPr>
        <w:t xml:space="preserve">J. Paulo Davim </w:t>
      </w:r>
      <w:r w:rsidRPr="00E173AA">
        <w:rPr>
          <w:bCs/>
          <w:color w:val="000000"/>
        </w:rPr>
        <w:t>“</w:t>
      </w:r>
      <w:r w:rsidRPr="00E173AA">
        <w:t>Surface roughness measurement in turning carbon steel AISI 1045 using wiper inserts” Measurement</w:t>
      </w:r>
      <w:r>
        <w:t>,</w:t>
      </w:r>
      <w:r w:rsidRPr="00E173AA">
        <w:t xml:space="preserve"> </w:t>
      </w:r>
      <w:r>
        <w:t xml:space="preserve">Vol. </w:t>
      </w:r>
      <w:r w:rsidRPr="00E173AA">
        <w:t>44</w:t>
      </w:r>
      <w:r>
        <w:t>, pp.</w:t>
      </w:r>
      <w:r w:rsidRPr="00E173AA">
        <w:t>1000–1005</w:t>
      </w:r>
      <w:r>
        <w:t>, 2011</w:t>
      </w:r>
    </w:p>
    <w:p w:rsidR="007257EE" w:rsidRPr="00E173AA" w:rsidRDefault="007257EE" w:rsidP="007257EE">
      <w:pPr>
        <w:pStyle w:val="ListParagraph"/>
        <w:autoSpaceDE w:val="0"/>
        <w:autoSpaceDN w:val="0"/>
        <w:adjustRightInd w:val="0"/>
        <w:spacing w:line="480" w:lineRule="auto"/>
        <w:ind w:left="0"/>
        <w:jc w:val="both"/>
        <w:rPr>
          <w:color w:val="000000"/>
        </w:rPr>
      </w:pPr>
    </w:p>
    <w:p w:rsidR="007257EE" w:rsidRPr="00E173AA" w:rsidRDefault="007257EE" w:rsidP="007257EE">
      <w:pPr>
        <w:pStyle w:val="ListParagraph"/>
        <w:numPr>
          <w:ilvl w:val="0"/>
          <w:numId w:val="32"/>
        </w:numPr>
        <w:spacing w:line="480" w:lineRule="auto"/>
        <w:ind w:left="0" w:firstLine="0"/>
        <w:jc w:val="both"/>
        <w:rPr>
          <w:rStyle w:val="Strong"/>
          <w:b w:val="0"/>
          <w:bCs w:val="0"/>
        </w:rPr>
      </w:pPr>
      <w:r w:rsidRPr="00E173AA">
        <w:t>Jain R. K. “Production Technology” 17</w:t>
      </w:r>
      <w:r w:rsidRPr="00E173AA">
        <w:rPr>
          <w:vertAlign w:val="superscript"/>
        </w:rPr>
        <w:t>th</w:t>
      </w:r>
      <w:r w:rsidRPr="00E173AA">
        <w:t xml:space="preserve"> edition, Khanna publisher, Delhi-110006.</w:t>
      </w:r>
    </w:p>
    <w:p w:rsidR="002C3E05" w:rsidRPr="00E173AA" w:rsidRDefault="002C3E05" w:rsidP="002C3E05">
      <w:pPr>
        <w:pStyle w:val="ListParagraph"/>
        <w:autoSpaceDE w:val="0"/>
        <w:autoSpaceDN w:val="0"/>
        <w:adjustRightInd w:val="0"/>
        <w:spacing w:line="480" w:lineRule="auto"/>
        <w:ind w:left="0"/>
        <w:jc w:val="both"/>
        <w:rPr>
          <w:color w:val="000000"/>
        </w:rPr>
      </w:pPr>
      <w:r w:rsidRPr="00E173AA">
        <w:rPr>
          <w:bCs/>
          <w:color w:val="000000"/>
        </w:rPr>
        <w:br w:type="page"/>
      </w:r>
    </w:p>
    <w:p w:rsidR="002C3E05" w:rsidRDefault="002C3E05" w:rsidP="002C3E05">
      <w:pPr>
        <w:spacing w:line="360" w:lineRule="auto"/>
        <w:jc w:val="both"/>
        <w:rPr>
          <w:b/>
          <w:color w:val="000000"/>
          <w:sz w:val="28"/>
          <w:szCs w:val="28"/>
        </w:rPr>
      </w:pPr>
      <w:r>
        <w:rPr>
          <w:b/>
          <w:color w:val="000000"/>
          <w:sz w:val="28"/>
          <w:szCs w:val="28"/>
        </w:rPr>
        <w:lastRenderedPageBreak/>
        <w:tab/>
      </w:r>
      <w:r>
        <w:rPr>
          <w:b/>
          <w:color w:val="000000"/>
          <w:sz w:val="28"/>
          <w:szCs w:val="28"/>
        </w:rPr>
        <w:tab/>
      </w:r>
      <w:r>
        <w:rPr>
          <w:b/>
          <w:color w:val="000000"/>
          <w:sz w:val="28"/>
          <w:szCs w:val="28"/>
        </w:rPr>
        <w:tab/>
      </w:r>
      <w:r>
        <w:rPr>
          <w:b/>
          <w:color w:val="000000"/>
          <w:sz w:val="28"/>
          <w:szCs w:val="28"/>
        </w:rPr>
        <w:tab/>
      </w:r>
      <w:r>
        <w:rPr>
          <w:b/>
          <w:color w:val="000000"/>
          <w:sz w:val="28"/>
          <w:szCs w:val="28"/>
        </w:rPr>
        <w:tab/>
      </w:r>
    </w:p>
    <w:p w:rsidR="002C3E05" w:rsidRPr="002E7BA7" w:rsidRDefault="002C3E05" w:rsidP="002C3E05">
      <w:pPr>
        <w:spacing w:line="360" w:lineRule="auto"/>
        <w:jc w:val="both"/>
        <w:rPr>
          <w:b/>
          <w:color w:val="000000"/>
          <w:sz w:val="32"/>
          <w:szCs w:val="28"/>
        </w:rPr>
      </w:pPr>
      <w:r w:rsidRPr="002E7BA7">
        <w:rPr>
          <w:b/>
          <w:color w:val="000000"/>
          <w:sz w:val="32"/>
          <w:szCs w:val="28"/>
        </w:rPr>
        <w:t>BIBLIOGRAPHY</w:t>
      </w:r>
    </w:p>
    <w:p w:rsidR="002C3E05" w:rsidRPr="002E7BA7" w:rsidRDefault="002C3E05" w:rsidP="002C3E05">
      <w:pPr>
        <w:spacing w:line="360" w:lineRule="auto"/>
        <w:ind w:left="288" w:hanging="288"/>
        <w:jc w:val="both"/>
        <w:rPr>
          <w:b/>
          <w:color w:val="000000"/>
          <w:sz w:val="28"/>
        </w:rPr>
      </w:pPr>
      <w:r w:rsidRPr="002E7BA7">
        <w:rPr>
          <w:b/>
          <w:color w:val="000000"/>
          <w:sz w:val="28"/>
        </w:rPr>
        <w:t>1.</w:t>
      </w:r>
      <w:r>
        <w:rPr>
          <w:b/>
          <w:color w:val="000000"/>
          <w:sz w:val="28"/>
        </w:rPr>
        <w:t xml:space="preserve"> </w:t>
      </w:r>
      <w:r w:rsidRPr="002E7BA7">
        <w:rPr>
          <w:b/>
          <w:color w:val="000000"/>
          <w:sz w:val="28"/>
        </w:rPr>
        <w:t>Surface Roughness Terminology:</w:t>
      </w:r>
    </w:p>
    <w:p w:rsidR="002C3E05" w:rsidRPr="00DC4647" w:rsidRDefault="002C3E05" w:rsidP="002C3E05">
      <w:pPr>
        <w:spacing w:line="360" w:lineRule="auto"/>
        <w:jc w:val="both"/>
        <w:rPr>
          <w:color w:val="000000"/>
        </w:rPr>
      </w:pPr>
      <w:r w:rsidRPr="00DC4647">
        <w:rPr>
          <w:color w:val="000000"/>
        </w:rPr>
        <w:t>The quality of machined surface is characterized by the accuracy of its manufacture with respect to the dimensions specified by the designer. Every machining operation leaves characteristic evidence on the machined surface. This evidence in the form of finely spaced micro irregularities left by the cutting tool. Each type of cutting tool leaves its own individual pattern which therefore can be identified. This pattern is known as surface finish or surface roughness.</w:t>
      </w:r>
    </w:p>
    <w:p w:rsidR="002C3E05" w:rsidRPr="00DC4647" w:rsidRDefault="002C3E05" w:rsidP="002C3E05">
      <w:pPr>
        <w:spacing w:line="360" w:lineRule="auto"/>
        <w:jc w:val="center"/>
        <w:rPr>
          <w:color w:val="000000"/>
          <w:sz w:val="28"/>
          <w:szCs w:val="28"/>
        </w:rPr>
      </w:pPr>
      <w:r>
        <w:rPr>
          <w:noProof/>
          <w:color w:val="000000"/>
          <w:sz w:val="28"/>
          <w:szCs w:val="28"/>
        </w:rPr>
        <w:drawing>
          <wp:inline distT="0" distB="0" distL="0" distR="0">
            <wp:extent cx="2496820" cy="1685925"/>
            <wp:effectExtent l="19050" t="0" r="0" b="0"/>
            <wp:docPr id="2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1">
                      <a:grayscl/>
                    </a:blip>
                    <a:srcRect/>
                    <a:stretch>
                      <a:fillRect/>
                    </a:stretch>
                  </pic:blipFill>
                  <pic:spPr bwMode="auto">
                    <a:xfrm>
                      <a:off x="0" y="0"/>
                      <a:ext cx="2496820" cy="1685925"/>
                    </a:xfrm>
                    <a:prstGeom prst="rect">
                      <a:avLst/>
                    </a:prstGeom>
                    <a:noFill/>
                    <a:ln w="9525">
                      <a:noFill/>
                      <a:miter lim="800000"/>
                      <a:headEnd/>
                      <a:tailEnd/>
                    </a:ln>
                  </pic:spPr>
                </pic:pic>
              </a:graphicData>
            </a:graphic>
          </wp:inline>
        </w:drawing>
      </w:r>
    </w:p>
    <w:p w:rsidR="002C3E05" w:rsidRPr="00DC4647" w:rsidRDefault="002C3E05" w:rsidP="002C3E05">
      <w:pPr>
        <w:spacing w:line="360" w:lineRule="auto"/>
        <w:jc w:val="center"/>
        <w:rPr>
          <w:color w:val="000000"/>
          <w:sz w:val="28"/>
          <w:szCs w:val="28"/>
        </w:rPr>
      </w:pPr>
    </w:p>
    <w:p w:rsidR="002C3E05" w:rsidRPr="00DC4647" w:rsidRDefault="002C3E05" w:rsidP="002C3E05">
      <w:pPr>
        <w:spacing w:line="360" w:lineRule="auto"/>
        <w:jc w:val="both"/>
        <w:rPr>
          <w:color w:val="000000"/>
          <w:sz w:val="28"/>
          <w:szCs w:val="28"/>
        </w:rPr>
      </w:pPr>
    </w:p>
    <w:p w:rsidR="002C3E05" w:rsidRPr="002E7BA7" w:rsidRDefault="002C3E05" w:rsidP="002C3E05">
      <w:pPr>
        <w:spacing w:line="360" w:lineRule="auto"/>
        <w:jc w:val="both"/>
        <w:rPr>
          <w:b/>
          <w:color w:val="000000"/>
          <w:sz w:val="28"/>
        </w:rPr>
      </w:pPr>
      <w:r w:rsidRPr="002E7BA7">
        <w:rPr>
          <w:b/>
          <w:color w:val="000000"/>
          <w:sz w:val="28"/>
        </w:rPr>
        <w:t>2. Roughness:</w:t>
      </w:r>
    </w:p>
    <w:p w:rsidR="002C3E05" w:rsidRPr="00DC4647" w:rsidRDefault="002C3E05" w:rsidP="002C3E05">
      <w:pPr>
        <w:spacing w:line="360" w:lineRule="auto"/>
        <w:jc w:val="both"/>
        <w:rPr>
          <w:color w:val="000000"/>
        </w:rPr>
      </w:pPr>
      <w:r w:rsidRPr="00DC4647">
        <w:rPr>
          <w:color w:val="000000"/>
        </w:rPr>
        <w:t>Roughness consists of surface irregularities which result from the various machining process. These irregularities combine to form surface texture.</w:t>
      </w:r>
    </w:p>
    <w:p w:rsidR="002C3E05" w:rsidRPr="002E7BA7" w:rsidRDefault="002C3E05" w:rsidP="002C3E05">
      <w:pPr>
        <w:pStyle w:val="Heading3"/>
        <w:spacing w:line="360" w:lineRule="auto"/>
        <w:jc w:val="both"/>
        <w:rPr>
          <w:color w:val="000000"/>
          <w:sz w:val="28"/>
          <w:szCs w:val="24"/>
        </w:rPr>
      </w:pPr>
      <w:r w:rsidRPr="002E7BA7">
        <w:rPr>
          <w:color w:val="000000"/>
          <w:sz w:val="28"/>
          <w:szCs w:val="24"/>
        </w:rPr>
        <w:t>3. Roughness Height:</w:t>
      </w:r>
    </w:p>
    <w:p w:rsidR="002C3E05" w:rsidRPr="00DC4647" w:rsidRDefault="002C3E05" w:rsidP="002C3E05">
      <w:pPr>
        <w:spacing w:line="360" w:lineRule="auto"/>
        <w:jc w:val="both"/>
      </w:pPr>
      <w:r w:rsidRPr="00DC4647">
        <w:t>It is the height of the irregularities with respect to a reference line. It is measured in millimeters or microns or micro inches. It is also known as the height of unevenness.</w:t>
      </w:r>
    </w:p>
    <w:p w:rsidR="002C3E05" w:rsidRPr="002E7BA7" w:rsidRDefault="002C3E05" w:rsidP="002C3E05">
      <w:pPr>
        <w:pStyle w:val="Heading3"/>
        <w:spacing w:line="360" w:lineRule="auto"/>
        <w:jc w:val="both"/>
        <w:rPr>
          <w:color w:val="000000"/>
          <w:sz w:val="28"/>
          <w:szCs w:val="24"/>
        </w:rPr>
      </w:pPr>
      <w:r w:rsidRPr="002E7BA7">
        <w:rPr>
          <w:color w:val="000000"/>
          <w:sz w:val="28"/>
          <w:szCs w:val="24"/>
        </w:rPr>
        <w:t>4. Roughness Width:</w:t>
      </w:r>
    </w:p>
    <w:p w:rsidR="002C3E05" w:rsidRPr="00DC4647" w:rsidRDefault="002C3E05" w:rsidP="002C3E05">
      <w:pPr>
        <w:spacing w:line="360" w:lineRule="auto"/>
        <w:jc w:val="both"/>
        <w:rPr>
          <w:color w:val="000000"/>
        </w:rPr>
      </w:pPr>
      <w:r w:rsidRPr="00DC4647">
        <w:rPr>
          <w:color w:val="000000"/>
        </w:rPr>
        <w:t>The roughness width is the distance parallel to the nominal surface between successive peaks or ridges which constitute the predominate pattern of the roughness. It is measured in millimeters.</w:t>
      </w:r>
    </w:p>
    <w:p w:rsidR="002C3E05" w:rsidRPr="002023A3" w:rsidRDefault="002C3E05" w:rsidP="002C3E05">
      <w:pPr>
        <w:spacing w:line="360" w:lineRule="auto"/>
        <w:rPr>
          <w:color w:val="000000"/>
          <w:sz w:val="4"/>
          <w:szCs w:val="28"/>
        </w:rPr>
      </w:pPr>
      <w:r>
        <w:rPr>
          <w:noProof/>
        </w:rPr>
        <w:lastRenderedPageBreak/>
        <w:drawing>
          <wp:anchor distT="0" distB="0" distL="114300" distR="114300" simplePos="0" relativeHeight="251662848" behindDoc="0" locked="0" layoutInCell="1" allowOverlap="1">
            <wp:simplePos x="0" y="0"/>
            <wp:positionH relativeFrom="column">
              <wp:posOffset>711200</wp:posOffset>
            </wp:positionH>
            <wp:positionV relativeFrom="paragraph">
              <wp:posOffset>116840</wp:posOffset>
            </wp:positionV>
            <wp:extent cx="3632200" cy="1997710"/>
            <wp:effectExtent l="19050" t="0" r="6350" b="0"/>
            <wp:wrapSquare wrapText="right"/>
            <wp:docPr id="3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2">
                      <a:grayscl/>
                    </a:blip>
                    <a:srcRect/>
                    <a:stretch>
                      <a:fillRect/>
                    </a:stretch>
                  </pic:blipFill>
                  <pic:spPr bwMode="auto">
                    <a:xfrm>
                      <a:off x="0" y="0"/>
                      <a:ext cx="3632200" cy="1997710"/>
                    </a:xfrm>
                    <a:prstGeom prst="rect">
                      <a:avLst/>
                    </a:prstGeom>
                    <a:noFill/>
                    <a:ln w="9525">
                      <a:noFill/>
                      <a:miter lim="800000"/>
                      <a:headEnd/>
                      <a:tailEnd/>
                    </a:ln>
                  </pic:spPr>
                </pic:pic>
              </a:graphicData>
            </a:graphic>
          </wp:anchor>
        </w:drawing>
      </w:r>
      <w:r w:rsidRPr="00DC4647">
        <w:rPr>
          <w:color w:val="000000"/>
          <w:sz w:val="28"/>
          <w:szCs w:val="28"/>
        </w:rPr>
        <w:br w:type="textWrapping" w:clear="all"/>
      </w:r>
    </w:p>
    <w:p w:rsidR="002C3E05" w:rsidRPr="00DC4647" w:rsidRDefault="002C3E05" w:rsidP="002C3E05">
      <w:pPr>
        <w:spacing w:line="360" w:lineRule="auto"/>
        <w:jc w:val="both"/>
        <w:rPr>
          <w:color w:val="000000"/>
          <w:sz w:val="28"/>
          <w:szCs w:val="28"/>
        </w:rPr>
      </w:pPr>
    </w:p>
    <w:p w:rsidR="002C3E05" w:rsidRPr="002E7BA7" w:rsidRDefault="002C3E05" w:rsidP="002C3E05">
      <w:pPr>
        <w:spacing w:line="360" w:lineRule="auto"/>
        <w:jc w:val="both"/>
        <w:rPr>
          <w:b/>
          <w:bCs/>
          <w:color w:val="000000"/>
          <w:sz w:val="28"/>
          <w:szCs w:val="28"/>
        </w:rPr>
      </w:pPr>
      <w:r w:rsidRPr="002E7BA7">
        <w:rPr>
          <w:b/>
          <w:bCs/>
          <w:color w:val="000000"/>
          <w:sz w:val="28"/>
          <w:szCs w:val="28"/>
        </w:rPr>
        <w:t>5. Roughness Width Cut Off:</w:t>
      </w:r>
    </w:p>
    <w:p w:rsidR="002C3E05" w:rsidRDefault="002C3E05" w:rsidP="002C3E05">
      <w:pPr>
        <w:spacing w:line="360" w:lineRule="auto"/>
        <w:jc w:val="both"/>
        <w:rPr>
          <w:color w:val="000000"/>
        </w:rPr>
      </w:pPr>
      <w:r w:rsidRPr="00DC4647">
        <w:rPr>
          <w:color w:val="000000"/>
        </w:rPr>
        <w:t>Roughness width cut off is the greatest spacing of respective surface irregularities to be included in the measurement of the average roughness height. It should always be greater than the roughness width in order to obtain the total roughness height rating.</w:t>
      </w:r>
    </w:p>
    <w:p w:rsidR="002C3E05" w:rsidRPr="002E7BA7" w:rsidRDefault="002C3E05" w:rsidP="002C3E05">
      <w:pPr>
        <w:spacing w:line="360" w:lineRule="auto"/>
        <w:jc w:val="both"/>
        <w:rPr>
          <w:b/>
          <w:bCs/>
          <w:color w:val="000000"/>
          <w:sz w:val="28"/>
          <w:szCs w:val="28"/>
        </w:rPr>
      </w:pPr>
      <w:r w:rsidRPr="002E7BA7">
        <w:rPr>
          <w:b/>
          <w:bCs/>
          <w:color w:val="000000"/>
          <w:sz w:val="28"/>
          <w:szCs w:val="28"/>
        </w:rPr>
        <w:t>6. Lay:</w:t>
      </w:r>
    </w:p>
    <w:p w:rsidR="002C3E05" w:rsidRDefault="002C3E05" w:rsidP="002C3E05">
      <w:pPr>
        <w:spacing w:line="360" w:lineRule="auto"/>
        <w:jc w:val="both"/>
        <w:rPr>
          <w:color w:val="000000"/>
        </w:rPr>
      </w:pPr>
      <w:r w:rsidRPr="00DC4647">
        <w:rPr>
          <w:color w:val="000000"/>
        </w:rPr>
        <w:t>Lay represents the direction of predominant surface pattern produced and it reflects the machining operation used to produce it.</w:t>
      </w:r>
    </w:p>
    <w:p w:rsidR="002C3E05" w:rsidRDefault="002C3E05" w:rsidP="002C3E05">
      <w:pPr>
        <w:spacing w:line="360" w:lineRule="auto"/>
        <w:jc w:val="both"/>
        <w:rPr>
          <w:b/>
          <w:bCs/>
          <w:color w:val="000000"/>
          <w:sz w:val="28"/>
          <w:szCs w:val="28"/>
        </w:rPr>
      </w:pPr>
      <w:r w:rsidRPr="002E7BA7">
        <w:rPr>
          <w:b/>
          <w:bCs/>
          <w:color w:val="000000"/>
          <w:sz w:val="28"/>
          <w:szCs w:val="28"/>
        </w:rPr>
        <w:t>7. Waviness:</w:t>
      </w:r>
    </w:p>
    <w:p w:rsidR="002C3E05" w:rsidRPr="00DC4647" w:rsidRDefault="002C3E05" w:rsidP="002C3E05">
      <w:pPr>
        <w:spacing w:line="360" w:lineRule="auto"/>
        <w:jc w:val="both"/>
        <w:rPr>
          <w:color w:val="000000"/>
        </w:rPr>
      </w:pPr>
      <w:r w:rsidRPr="00DC4647">
        <w:rPr>
          <w:color w:val="000000"/>
        </w:rPr>
        <w:t>This refers to the irregularities which are outside the roughness width cut off values. Waviness is the widely spaced component of the surface texture. This may be the result of work piece or tool deflection during machining, vibrations or tool run out.</w:t>
      </w:r>
    </w:p>
    <w:p w:rsidR="002C3E05" w:rsidRPr="002E7BA7" w:rsidRDefault="002C3E05" w:rsidP="002C3E05">
      <w:pPr>
        <w:spacing w:line="360" w:lineRule="auto"/>
        <w:jc w:val="both"/>
        <w:rPr>
          <w:b/>
          <w:bCs/>
          <w:color w:val="000000"/>
          <w:sz w:val="28"/>
          <w:szCs w:val="28"/>
        </w:rPr>
      </w:pPr>
      <w:r w:rsidRPr="002E7BA7">
        <w:rPr>
          <w:b/>
          <w:bCs/>
          <w:color w:val="000000"/>
          <w:sz w:val="28"/>
          <w:szCs w:val="28"/>
        </w:rPr>
        <w:t>8. Waviness Width:</w:t>
      </w:r>
    </w:p>
    <w:p w:rsidR="002C3E05" w:rsidRDefault="002C3E05" w:rsidP="002C3E05">
      <w:pPr>
        <w:spacing w:line="360" w:lineRule="auto"/>
        <w:jc w:val="both"/>
        <w:rPr>
          <w:color w:val="000000"/>
        </w:rPr>
      </w:pPr>
      <w:r w:rsidRPr="00DC4647">
        <w:rPr>
          <w:color w:val="000000"/>
        </w:rPr>
        <w:t>Waviness height is the peak to valley distance of the surface profile, measured in millimeters.</w:t>
      </w:r>
    </w:p>
    <w:p w:rsidR="002C3E05" w:rsidRPr="002E7BA7" w:rsidRDefault="002C3E05" w:rsidP="002C3E05">
      <w:pPr>
        <w:spacing w:line="360" w:lineRule="auto"/>
        <w:jc w:val="both"/>
        <w:rPr>
          <w:b/>
          <w:bCs/>
          <w:color w:val="000000"/>
          <w:sz w:val="28"/>
          <w:szCs w:val="28"/>
        </w:rPr>
      </w:pPr>
      <w:r w:rsidRPr="002E7BA7">
        <w:rPr>
          <w:b/>
          <w:bCs/>
          <w:color w:val="000000"/>
          <w:sz w:val="28"/>
          <w:szCs w:val="28"/>
        </w:rPr>
        <w:t>9. Arithmetic Average (AA):</w:t>
      </w:r>
    </w:p>
    <w:p w:rsidR="002C3E05" w:rsidRPr="00DC4647" w:rsidRDefault="002C3E05" w:rsidP="002C3E05">
      <w:pPr>
        <w:spacing w:line="360" w:lineRule="auto"/>
        <w:jc w:val="both"/>
        <w:rPr>
          <w:color w:val="000000"/>
        </w:rPr>
      </w:pPr>
      <w:r w:rsidRPr="00DC4647">
        <w:rPr>
          <w:color w:val="000000"/>
        </w:rPr>
        <w:t xml:space="preserve">A close approximation of the arithmetic average roughness-height can be calculated from the profile chart of the surface. Averaging from a mean centerline may also be automatically performed by electronic instruments using appropriate circuitry through a meter or chart recorder. If X is the measured value from the </w:t>
      </w:r>
      <w:proofErr w:type="spellStart"/>
      <w:r w:rsidRPr="00DC4647">
        <w:rPr>
          <w:color w:val="000000"/>
        </w:rPr>
        <w:t>profilometer</w:t>
      </w:r>
      <w:proofErr w:type="spellEnd"/>
      <w:r w:rsidRPr="00DC4647">
        <w:rPr>
          <w:color w:val="000000"/>
        </w:rPr>
        <w:t>, then the AA value can be calculated as shown below.</w:t>
      </w:r>
    </w:p>
    <w:p w:rsidR="00F22D53" w:rsidRDefault="00F22D53">
      <w:pPr>
        <w:rPr>
          <w:b/>
          <w:bCs/>
          <w:color w:val="000000"/>
          <w:sz w:val="28"/>
          <w:szCs w:val="28"/>
        </w:rPr>
      </w:pPr>
      <w:r>
        <w:rPr>
          <w:b/>
          <w:bCs/>
          <w:color w:val="000000"/>
          <w:sz w:val="28"/>
          <w:szCs w:val="28"/>
        </w:rPr>
        <w:br w:type="page"/>
      </w:r>
    </w:p>
    <w:p w:rsidR="002C3E05" w:rsidRPr="002E7BA7" w:rsidRDefault="002C3E05" w:rsidP="002C3E05">
      <w:pPr>
        <w:spacing w:line="360" w:lineRule="auto"/>
        <w:jc w:val="both"/>
        <w:rPr>
          <w:color w:val="000000"/>
          <w:sz w:val="28"/>
          <w:szCs w:val="28"/>
        </w:rPr>
      </w:pPr>
      <w:r w:rsidRPr="002E7BA7">
        <w:rPr>
          <w:b/>
          <w:bCs/>
          <w:color w:val="000000"/>
          <w:sz w:val="28"/>
          <w:szCs w:val="28"/>
        </w:rPr>
        <w:lastRenderedPageBreak/>
        <w:t>10. Root Mean Square (</w:t>
      </w:r>
      <w:proofErr w:type="spellStart"/>
      <w:r w:rsidRPr="002E7BA7">
        <w:rPr>
          <w:b/>
          <w:bCs/>
          <w:color w:val="000000"/>
          <w:sz w:val="28"/>
          <w:szCs w:val="28"/>
        </w:rPr>
        <w:t>rms</w:t>
      </w:r>
      <w:proofErr w:type="spellEnd"/>
      <w:r w:rsidRPr="002E7BA7">
        <w:rPr>
          <w:b/>
          <w:bCs/>
          <w:color w:val="000000"/>
          <w:sz w:val="28"/>
          <w:szCs w:val="28"/>
        </w:rPr>
        <w:t>)</w:t>
      </w:r>
      <w:r>
        <w:rPr>
          <w:b/>
          <w:bCs/>
          <w:color w:val="000000"/>
          <w:sz w:val="28"/>
          <w:szCs w:val="28"/>
        </w:rPr>
        <w:t>:</w:t>
      </w:r>
    </w:p>
    <w:p w:rsidR="002C3E05" w:rsidRPr="00DC4647" w:rsidRDefault="002C3E05" w:rsidP="002C3E05">
      <w:pPr>
        <w:spacing w:line="360" w:lineRule="auto"/>
        <w:jc w:val="both"/>
        <w:rPr>
          <w:color w:val="000000"/>
        </w:rPr>
      </w:pPr>
      <w:r w:rsidRPr="00DC4647">
        <w:rPr>
          <w:color w:val="000000"/>
        </w:rPr>
        <w:t xml:space="preserve">The </w:t>
      </w:r>
      <w:proofErr w:type="spellStart"/>
      <w:r w:rsidRPr="00DC4647">
        <w:rPr>
          <w:color w:val="000000"/>
        </w:rPr>
        <w:t>rms</w:t>
      </w:r>
      <w:proofErr w:type="spellEnd"/>
      <w:r w:rsidRPr="00DC4647">
        <w:rPr>
          <w:color w:val="000000"/>
        </w:rPr>
        <w:t xml:space="preserve"> value can be calculated as shown below. Its numerical value is about 11% higher than that of AA.</w:t>
      </w:r>
    </w:p>
    <w:p w:rsidR="002C3E05" w:rsidRPr="00DC4647" w:rsidRDefault="002C3E05" w:rsidP="002C3E05">
      <w:pPr>
        <w:spacing w:line="360" w:lineRule="auto"/>
        <w:jc w:val="both"/>
        <w:rPr>
          <w:color w:val="000000"/>
        </w:rPr>
      </w:pPr>
      <w:r>
        <w:rPr>
          <w:noProof/>
          <w:color w:val="000000"/>
        </w:rPr>
        <w:drawing>
          <wp:inline distT="0" distB="0" distL="0" distR="0">
            <wp:extent cx="3333115" cy="3430905"/>
            <wp:effectExtent l="19050" t="0" r="635" b="0"/>
            <wp:docPr id="2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3"/>
                    <a:srcRect/>
                    <a:stretch>
                      <a:fillRect/>
                    </a:stretch>
                  </pic:blipFill>
                  <pic:spPr bwMode="auto">
                    <a:xfrm>
                      <a:off x="0" y="0"/>
                      <a:ext cx="3333115" cy="3430905"/>
                    </a:xfrm>
                    <a:prstGeom prst="rect">
                      <a:avLst/>
                    </a:prstGeom>
                    <a:noFill/>
                    <a:ln w="9525">
                      <a:noFill/>
                      <a:miter lim="800000"/>
                      <a:headEnd/>
                      <a:tailEnd/>
                    </a:ln>
                  </pic:spPr>
                </pic:pic>
              </a:graphicData>
            </a:graphic>
          </wp:inline>
        </w:drawing>
      </w:r>
    </w:p>
    <w:p w:rsidR="00F22D53" w:rsidRDefault="00F22D53" w:rsidP="002C3E05">
      <w:pPr>
        <w:spacing w:line="360" w:lineRule="auto"/>
        <w:jc w:val="both"/>
        <w:rPr>
          <w:b/>
          <w:color w:val="000000"/>
          <w:sz w:val="28"/>
          <w:szCs w:val="28"/>
        </w:rPr>
      </w:pPr>
    </w:p>
    <w:p w:rsidR="002C3E05" w:rsidRPr="002E7BA7" w:rsidRDefault="002C3E05" w:rsidP="002C3E05">
      <w:pPr>
        <w:spacing w:line="360" w:lineRule="auto"/>
        <w:jc w:val="both"/>
        <w:rPr>
          <w:b/>
          <w:color w:val="000000"/>
          <w:sz w:val="28"/>
          <w:szCs w:val="28"/>
        </w:rPr>
      </w:pPr>
      <w:r w:rsidRPr="002E7BA7">
        <w:rPr>
          <w:b/>
          <w:color w:val="000000"/>
          <w:sz w:val="28"/>
          <w:szCs w:val="28"/>
        </w:rPr>
        <w:t xml:space="preserve">11. Cut-off value </w:t>
      </w:r>
    </w:p>
    <w:p w:rsidR="002C3E05" w:rsidRDefault="002C3E05" w:rsidP="002C3E05">
      <w:pPr>
        <w:spacing w:line="360" w:lineRule="auto"/>
        <w:jc w:val="both"/>
      </w:pPr>
      <w:r w:rsidRPr="00DC4647">
        <w:t xml:space="preserve">The cut-off value controls the measurement length. For example, if </w:t>
      </w:r>
      <w:proofErr w:type="gramStart"/>
      <w:r w:rsidRPr="00DC4647">
        <w:t>an</w:t>
      </w:r>
      <w:proofErr w:type="gramEnd"/>
      <w:r w:rsidRPr="00DC4647">
        <w:t xml:space="preserve"> 0.8mm cut-off is selected and 7 sample lengths are measured, then the measurement length will be 7 x 0.8=5.6mm. In general for good statistical analysis, it is recommended that 5 sample lengths be used for assessment, although this is not always possible. If a 2CR filter is used, then 2 cut-offs will be discarded. This means the measurement length for a 2CR type filter will have to be 7 x 0.8 to allow for the 2 discarded cut-offs leaving a final 5 sample lengths for assessment. The Gaussian type filter is different and only discards one sample length.</w:t>
      </w:r>
    </w:p>
    <w:p w:rsidR="002C3E05" w:rsidRPr="00DD04E9" w:rsidRDefault="002C3E05" w:rsidP="002C3E05">
      <w:pPr>
        <w:spacing w:line="360" w:lineRule="auto"/>
        <w:jc w:val="both"/>
        <w:rPr>
          <w:sz w:val="10"/>
        </w:rPr>
      </w:pPr>
    </w:p>
    <w:p w:rsidR="00F22D53" w:rsidRDefault="00F22D53">
      <w:pPr>
        <w:rPr>
          <w:b/>
          <w:color w:val="000000"/>
          <w:sz w:val="28"/>
          <w:szCs w:val="28"/>
        </w:rPr>
      </w:pPr>
      <w:r>
        <w:rPr>
          <w:b/>
          <w:color w:val="000000"/>
          <w:sz w:val="28"/>
          <w:szCs w:val="28"/>
        </w:rPr>
        <w:br w:type="page"/>
      </w:r>
    </w:p>
    <w:p w:rsidR="002C3E05" w:rsidRPr="00DC4647" w:rsidRDefault="002C3E05" w:rsidP="002C3E05">
      <w:pPr>
        <w:spacing w:line="360" w:lineRule="auto"/>
        <w:jc w:val="both"/>
        <w:rPr>
          <w:b/>
          <w:color w:val="000000"/>
          <w:sz w:val="28"/>
          <w:szCs w:val="28"/>
        </w:rPr>
      </w:pPr>
      <w:r w:rsidRPr="00DC4647">
        <w:rPr>
          <w:b/>
          <w:color w:val="000000"/>
          <w:sz w:val="28"/>
          <w:szCs w:val="28"/>
        </w:rPr>
        <w:lastRenderedPageBreak/>
        <w:t>13. Stylus Tip Radius</w:t>
      </w:r>
    </w:p>
    <w:p w:rsidR="002C3E05" w:rsidRPr="002023A3" w:rsidRDefault="002C3E05" w:rsidP="002C3E05">
      <w:pPr>
        <w:spacing w:line="360" w:lineRule="auto"/>
        <w:jc w:val="both"/>
      </w:pPr>
      <w:r w:rsidRPr="00DC4647">
        <w:t xml:space="preserve">The stylus tip radius is a key feature that is often overlooked. Assuming that a </w:t>
      </w:r>
      <w:proofErr w:type="spellStart"/>
      <w:r w:rsidRPr="00DC4647">
        <w:t>conisphere</w:t>
      </w:r>
      <w:proofErr w:type="spellEnd"/>
      <w:r w:rsidRPr="00DC4647">
        <w:t xml:space="preserve"> stylus is being used, the profile recorded by the instrument will in effect be the locus of the centre of a ball, whose radius is equal to that of the stylus tip, as it is rolled over the surface. This action broadens the peaks of the profile and narrows the valleys. For simplicity, if we consider the surface to be a sine wave, then this distortion is dependent both on the wavelength and the amplitude. </w:t>
      </w:r>
    </w:p>
    <w:p w:rsidR="002C3E05" w:rsidRDefault="002C3E05" w:rsidP="002C3E05">
      <w:pPr>
        <w:spacing w:line="360" w:lineRule="auto"/>
        <w:ind w:left="360"/>
        <w:jc w:val="both"/>
        <w:rPr>
          <w:b/>
          <w:bCs/>
          <w:color w:val="000000"/>
        </w:rPr>
      </w:pPr>
    </w:p>
    <w:p w:rsidR="00F24BEA" w:rsidRDefault="00F24BEA" w:rsidP="008732F4">
      <w:pPr>
        <w:spacing w:line="480" w:lineRule="auto"/>
        <w:ind w:left="360"/>
        <w:jc w:val="both"/>
        <w:rPr>
          <w:b/>
          <w:bCs/>
          <w:color w:val="000000"/>
        </w:rPr>
      </w:pPr>
    </w:p>
    <w:sectPr w:rsidR="00F24BEA" w:rsidSect="008A6C02">
      <w:footerReference w:type="even" r:id="rId204"/>
      <w:footerReference w:type="default" r:id="rId205"/>
      <w:pgSz w:w="11907" w:h="16839" w:code="9"/>
      <w:pgMar w:top="1440" w:right="1440" w:bottom="1440" w:left="216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8E1" w:rsidRDefault="009E08E1">
      <w:r>
        <w:separator/>
      </w:r>
    </w:p>
  </w:endnote>
  <w:endnote w:type="continuationSeparator" w:id="1">
    <w:p w:rsidR="009E08E1" w:rsidRDefault="009E08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DLH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NewRoman,Italic">
    <w:altName w:val="Arial Unicode MS"/>
    <w:panose1 w:val="00000000000000000000"/>
    <w:charset w:val="00"/>
    <w:family w:val="roman"/>
    <w:notTrueType/>
    <w:pitch w:val="default"/>
    <w:sig w:usb0="00000003" w:usb1="08080000" w:usb2="00000010" w:usb3="00000000" w:csb0="00100001" w:csb1="00000000"/>
  </w:font>
  <w:font w:name="Verdana">
    <w:panose1 w:val="020B0604030504040204"/>
    <w:charset w:val="00"/>
    <w:family w:val="swiss"/>
    <w:pitch w:val="variable"/>
    <w:sig w:usb0="20000287" w:usb1="00000000" w:usb2="00000000" w:usb3="00000000" w:csb0="0000019F" w:csb1="00000000"/>
  </w:font>
  <w:font w:name="Caecilia-Roman">
    <w:altName w:val="MS Mincho"/>
    <w:panose1 w:val="00000000000000000000"/>
    <w:charset w:val="80"/>
    <w:family w:val="auto"/>
    <w:notTrueType/>
    <w:pitch w:val="default"/>
    <w:sig w:usb0="00000003" w:usb1="09070000" w:usb2="00000010" w:usb3="00000000" w:csb0="000A0001" w:csb1="00000000"/>
  </w:font>
  <w:font w:name="Calibri">
    <w:panose1 w:val="020F0502020204030204"/>
    <w:charset w:val="00"/>
    <w:family w:val="swiss"/>
    <w:pitch w:val="variable"/>
    <w:sig w:usb0="A00002EF" w:usb1="4000207B" w:usb2="00000000" w:usb3="00000000" w:csb0="0000009F" w:csb1="00000000"/>
  </w:font>
  <w:font w:name="MTSYB">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8E1" w:rsidRDefault="00B056C0" w:rsidP="00B81175">
    <w:pPr>
      <w:pStyle w:val="Footer"/>
      <w:framePr w:wrap="around" w:vAnchor="text" w:hAnchor="margin" w:xAlign="center" w:y="1"/>
      <w:rPr>
        <w:rStyle w:val="PageNumber"/>
      </w:rPr>
    </w:pPr>
    <w:r>
      <w:rPr>
        <w:rStyle w:val="PageNumber"/>
      </w:rPr>
      <w:fldChar w:fldCharType="begin"/>
    </w:r>
    <w:r w:rsidR="009E08E1">
      <w:rPr>
        <w:rStyle w:val="PageNumber"/>
      </w:rPr>
      <w:instrText xml:space="preserve">PAGE  </w:instrText>
    </w:r>
    <w:r>
      <w:rPr>
        <w:rStyle w:val="PageNumber"/>
      </w:rPr>
      <w:fldChar w:fldCharType="end"/>
    </w:r>
  </w:p>
  <w:p w:rsidR="009E08E1" w:rsidRDefault="009E08E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3376"/>
      <w:docPartObj>
        <w:docPartGallery w:val="Page Numbers (Bottom of Page)"/>
        <w:docPartUnique/>
      </w:docPartObj>
    </w:sdtPr>
    <w:sdtContent>
      <w:p w:rsidR="009E08E1" w:rsidRDefault="00B056C0">
        <w:pPr>
          <w:pStyle w:val="Footer"/>
          <w:jc w:val="center"/>
        </w:pPr>
        <w:fldSimple w:instr=" PAGE   \* MERGEFORMAT ">
          <w:r w:rsidR="00BB5334">
            <w:rPr>
              <w:noProof/>
            </w:rPr>
            <w:t>0</w:t>
          </w:r>
        </w:fldSimple>
      </w:p>
    </w:sdtContent>
  </w:sdt>
  <w:p w:rsidR="009E08E1" w:rsidRDefault="009E08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8E1" w:rsidRDefault="009E08E1">
      <w:r>
        <w:separator/>
      </w:r>
    </w:p>
  </w:footnote>
  <w:footnote w:type="continuationSeparator" w:id="1">
    <w:p w:rsidR="009E08E1" w:rsidRDefault="009E08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240"/>
    <w:multiLevelType w:val="hybridMultilevel"/>
    <w:tmpl w:val="6E482C02"/>
    <w:lvl w:ilvl="0" w:tplc="A1441E82">
      <w:start w:val="1"/>
      <w:numFmt w:val="decimal"/>
      <w:lvlText w:val="%1."/>
      <w:lvlJc w:val="left"/>
      <w:pPr>
        <w:tabs>
          <w:tab w:val="num" w:pos="1008"/>
        </w:tabs>
        <w:ind w:left="1008" w:hanging="360"/>
      </w:pPr>
      <w:rPr>
        <w:b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nsid w:val="0322556A"/>
    <w:multiLevelType w:val="hybridMultilevel"/>
    <w:tmpl w:val="FEF496E6"/>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
    <w:nsid w:val="07B54F52"/>
    <w:multiLevelType w:val="hybridMultilevel"/>
    <w:tmpl w:val="6B0E67E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8142E4"/>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F1619"/>
    <w:multiLevelType w:val="hybridMultilevel"/>
    <w:tmpl w:val="C47C68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796ECF"/>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D101BA"/>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6F2A57"/>
    <w:multiLevelType w:val="hybridMultilevel"/>
    <w:tmpl w:val="D42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6D0365"/>
    <w:multiLevelType w:val="hybridMultilevel"/>
    <w:tmpl w:val="AC944238"/>
    <w:lvl w:ilvl="0" w:tplc="0409000B">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9">
    <w:nsid w:val="18797D67"/>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6C3C77"/>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CA1D25"/>
    <w:multiLevelType w:val="hybridMultilevel"/>
    <w:tmpl w:val="A38CAC0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nsid w:val="1FFB1DDB"/>
    <w:multiLevelType w:val="hybridMultilevel"/>
    <w:tmpl w:val="3B3CD322"/>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3">
    <w:nsid w:val="222A6D1D"/>
    <w:multiLevelType w:val="hybridMultilevel"/>
    <w:tmpl w:val="71EE3ABE"/>
    <w:lvl w:ilvl="0" w:tplc="0409000B">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4">
    <w:nsid w:val="22C80AC9"/>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39582A"/>
    <w:multiLevelType w:val="hybridMultilevel"/>
    <w:tmpl w:val="DB70D116"/>
    <w:lvl w:ilvl="0" w:tplc="5462A2D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4545886"/>
    <w:multiLevelType w:val="multilevel"/>
    <w:tmpl w:val="9BE6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E06B3A"/>
    <w:multiLevelType w:val="hybridMultilevel"/>
    <w:tmpl w:val="66AA18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091319"/>
    <w:multiLevelType w:val="hybridMultilevel"/>
    <w:tmpl w:val="A836A0F0"/>
    <w:lvl w:ilvl="0" w:tplc="0409000B">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9">
    <w:nsid w:val="2B54784A"/>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1B434A"/>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C8649C"/>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1229FF"/>
    <w:multiLevelType w:val="hybridMultilevel"/>
    <w:tmpl w:val="905A59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4A03C1"/>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840D35"/>
    <w:multiLevelType w:val="hybridMultilevel"/>
    <w:tmpl w:val="9BD0EE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55B1889"/>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BC430E"/>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B0397F"/>
    <w:multiLevelType w:val="hybridMultilevel"/>
    <w:tmpl w:val="DDFA6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E7B4549"/>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5B6F62"/>
    <w:multiLevelType w:val="hybridMultilevel"/>
    <w:tmpl w:val="91DE6146"/>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0">
    <w:nsid w:val="41790BFE"/>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8F384C"/>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FA3B26"/>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001ADD"/>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8B1BC4"/>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CA1CE5"/>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AE06A9"/>
    <w:multiLevelType w:val="hybridMultilevel"/>
    <w:tmpl w:val="5E847A24"/>
    <w:lvl w:ilvl="0" w:tplc="19D8F67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3C299A"/>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D6670C"/>
    <w:multiLevelType w:val="hybridMultilevel"/>
    <w:tmpl w:val="003C4466"/>
    <w:lvl w:ilvl="0" w:tplc="0409000B">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9">
    <w:nsid w:val="53C335C3"/>
    <w:multiLevelType w:val="hybridMultilevel"/>
    <w:tmpl w:val="8B2A5C2A"/>
    <w:lvl w:ilvl="0" w:tplc="0409000B">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40">
    <w:nsid w:val="56EF5297"/>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2B7689"/>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2C2465"/>
    <w:multiLevelType w:val="hybridMultilevel"/>
    <w:tmpl w:val="035AE1B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3">
    <w:nsid w:val="61E25478"/>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E94CFA"/>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2047EA"/>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E858E6"/>
    <w:multiLevelType w:val="hybridMultilevel"/>
    <w:tmpl w:val="0B12FC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1162E34"/>
    <w:multiLevelType w:val="hybridMultilevel"/>
    <w:tmpl w:val="894E0684"/>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8">
    <w:nsid w:val="77442AA4"/>
    <w:multiLevelType w:val="hybridMultilevel"/>
    <w:tmpl w:val="482062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7F95CA3"/>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FA100F"/>
    <w:multiLevelType w:val="hybridMultilevel"/>
    <w:tmpl w:val="90185B64"/>
    <w:lvl w:ilvl="0" w:tplc="0409000B">
      <w:start w:val="1"/>
      <w:numFmt w:val="bullet"/>
      <w:lvlText w:val=""/>
      <w:lvlJc w:val="left"/>
      <w:pPr>
        <w:ind w:left="2232" w:hanging="360"/>
      </w:pPr>
      <w:rPr>
        <w:rFonts w:ascii="Wingdings" w:hAnsi="Wingdings"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51">
    <w:nsid w:val="79ED3A60"/>
    <w:multiLevelType w:val="hybridMultilevel"/>
    <w:tmpl w:val="D4348B98"/>
    <w:lvl w:ilvl="0" w:tplc="265CE20E">
      <w:start w:val="1"/>
      <w:numFmt w:val="decimal"/>
      <w:lvlText w:val="%1."/>
      <w:lvlJc w:val="left"/>
      <w:pPr>
        <w:ind w:left="720" w:hanging="360"/>
      </w:pPr>
      <w:rPr>
        <w:rFonts w:hint="default"/>
        <w:b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BE84821"/>
    <w:multiLevelType w:val="hybridMultilevel"/>
    <w:tmpl w:val="BF4A22A8"/>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num w:numId="1">
    <w:abstractNumId w:val="15"/>
  </w:num>
  <w:num w:numId="2">
    <w:abstractNumId w:val="16"/>
  </w:num>
  <w:num w:numId="3">
    <w:abstractNumId w:val="22"/>
  </w:num>
  <w:num w:numId="4">
    <w:abstractNumId w:val="34"/>
  </w:num>
  <w:num w:numId="5">
    <w:abstractNumId w:val="21"/>
  </w:num>
  <w:num w:numId="6">
    <w:abstractNumId w:val="5"/>
  </w:num>
  <w:num w:numId="7">
    <w:abstractNumId w:val="37"/>
  </w:num>
  <w:num w:numId="8">
    <w:abstractNumId w:val="41"/>
  </w:num>
  <w:num w:numId="9">
    <w:abstractNumId w:val="33"/>
  </w:num>
  <w:num w:numId="10">
    <w:abstractNumId w:val="9"/>
  </w:num>
  <w:num w:numId="11">
    <w:abstractNumId w:val="6"/>
  </w:num>
  <w:num w:numId="12">
    <w:abstractNumId w:val="31"/>
  </w:num>
  <w:num w:numId="13">
    <w:abstractNumId w:val="32"/>
  </w:num>
  <w:num w:numId="14">
    <w:abstractNumId w:val="43"/>
  </w:num>
  <w:num w:numId="15">
    <w:abstractNumId w:val="44"/>
  </w:num>
  <w:num w:numId="16">
    <w:abstractNumId w:val="23"/>
  </w:num>
  <w:num w:numId="17">
    <w:abstractNumId w:val="45"/>
  </w:num>
  <w:num w:numId="18">
    <w:abstractNumId w:val="49"/>
  </w:num>
  <w:num w:numId="19">
    <w:abstractNumId w:val="40"/>
  </w:num>
  <w:num w:numId="20">
    <w:abstractNumId w:val="25"/>
  </w:num>
  <w:num w:numId="21">
    <w:abstractNumId w:val="3"/>
  </w:num>
  <w:num w:numId="22">
    <w:abstractNumId w:val="20"/>
  </w:num>
  <w:num w:numId="23">
    <w:abstractNumId w:val="51"/>
  </w:num>
  <w:num w:numId="24">
    <w:abstractNumId w:val="14"/>
  </w:num>
  <w:num w:numId="25">
    <w:abstractNumId w:val="19"/>
  </w:num>
  <w:num w:numId="26">
    <w:abstractNumId w:val="28"/>
  </w:num>
  <w:num w:numId="27">
    <w:abstractNumId w:val="10"/>
  </w:num>
  <w:num w:numId="28">
    <w:abstractNumId w:val="26"/>
  </w:num>
  <w:num w:numId="29">
    <w:abstractNumId w:val="35"/>
  </w:num>
  <w:num w:numId="30">
    <w:abstractNumId w:val="30"/>
  </w:num>
  <w:num w:numId="31">
    <w:abstractNumId w:val="7"/>
  </w:num>
  <w:num w:numId="32">
    <w:abstractNumId w:val="0"/>
  </w:num>
  <w:num w:numId="33">
    <w:abstractNumId w:val="48"/>
  </w:num>
  <w:num w:numId="34">
    <w:abstractNumId w:val="24"/>
  </w:num>
  <w:num w:numId="35">
    <w:abstractNumId w:val="17"/>
  </w:num>
  <w:num w:numId="36">
    <w:abstractNumId w:val="2"/>
  </w:num>
  <w:num w:numId="37">
    <w:abstractNumId w:val="4"/>
  </w:num>
  <w:num w:numId="38">
    <w:abstractNumId w:val="38"/>
  </w:num>
  <w:num w:numId="39">
    <w:abstractNumId w:val="13"/>
  </w:num>
  <w:num w:numId="40">
    <w:abstractNumId w:val="8"/>
  </w:num>
  <w:num w:numId="41">
    <w:abstractNumId w:val="36"/>
  </w:num>
  <w:num w:numId="42">
    <w:abstractNumId w:val="46"/>
  </w:num>
  <w:num w:numId="43">
    <w:abstractNumId w:val="27"/>
  </w:num>
  <w:num w:numId="44">
    <w:abstractNumId w:val="50"/>
  </w:num>
  <w:num w:numId="45">
    <w:abstractNumId w:val="29"/>
  </w:num>
  <w:num w:numId="46">
    <w:abstractNumId w:val="18"/>
  </w:num>
  <w:num w:numId="47">
    <w:abstractNumId w:val="52"/>
  </w:num>
  <w:num w:numId="48">
    <w:abstractNumId w:val="12"/>
  </w:num>
  <w:num w:numId="49">
    <w:abstractNumId w:val="11"/>
  </w:num>
  <w:num w:numId="50">
    <w:abstractNumId w:val="47"/>
  </w:num>
  <w:num w:numId="51">
    <w:abstractNumId w:val="42"/>
  </w:num>
  <w:num w:numId="52">
    <w:abstractNumId w:val="39"/>
  </w:num>
  <w:num w:numId="53">
    <w:abstractNumId w:val="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embedSystemFonts/>
  <w:proofState w:spelling="clean" w:grammar="clean"/>
  <w:stylePaneFormatFilter w:val="3F01"/>
  <w:defaultTabStop w:val="720"/>
  <w:drawingGridHorizontalSpacing w:val="120"/>
  <w:displayHorizontalDrawingGridEvery w:val="2"/>
  <w:characterSpacingControl w:val="doNotCompress"/>
  <w:hdrShapeDefaults>
    <o:shapedefaults v:ext="edit" spidmax="21505"/>
  </w:hdrShapeDefaults>
  <w:footnotePr>
    <w:footnote w:id="0"/>
    <w:footnote w:id="1"/>
  </w:footnotePr>
  <w:endnotePr>
    <w:endnote w:id="0"/>
    <w:endnote w:id="1"/>
  </w:endnotePr>
  <w:compat/>
  <w:rsids>
    <w:rsidRoot w:val="00187F07"/>
    <w:rsid w:val="000109E8"/>
    <w:rsid w:val="00015B28"/>
    <w:rsid w:val="0003353C"/>
    <w:rsid w:val="000361DD"/>
    <w:rsid w:val="00052060"/>
    <w:rsid w:val="00094B33"/>
    <w:rsid w:val="000B6040"/>
    <w:rsid w:val="000C6FD1"/>
    <w:rsid w:val="000E11FD"/>
    <w:rsid w:val="001003B7"/>
    <w:rsid w:val="00117CFD"/>
    <w:rsid w:val="0013515C"/>
    <w:rsid w:val="00135767"/>
    <w:rsid w:val="00147C7D"/>
    <w:rsid w:val="00175327"/>
    <w:rsid w:val="00187F07"/>
    <w:rsid w:val="00191CDA"/>
    <w:rsid w:val="001A08AF"/>
    <w:rsid w:val="001B49E7"/>
    <w:rsid w:val="001E5648"/>
    <w:rsid w:val="001F3A27"/>
    <w:rsid w:val="00214036"/>
    <w:rsid w:val="00217B4D"/>
    <w:rsid w:val="002508A1"/>
    <w:rsid w:val="0027402F"/>
    <w:rsid w:val="00274634"/>
    <w:rsid w:val="002911BD"/>
    <w:rsid w:val="002B569B"/>
    <w:rsid w:val="002C3E05"/>
    <w:rsid w:val="002C6F25"/>
    <w:rsid w:val="002E588E"/>
    <w:rsid w:val="00301DE9"/>
    <w:rsid w:val="00305D7C"/>
    <w:rsid w:val="0030692B"/>
    <w:rsid w:val="00350942"/>
    <w:rsid w:val="00352311"/>
    <w:rsid w:val="0035762E"/>
    <w:rsid w:val="00362B46"/>
    <w:rsid w:val="00363A91"/>
    <w:rsid w:val="00397750"/>
    <w:rsid w:val="003E5B2C"/>
    <w:rsid w:val="004018B1"/>
    <w:rsid w:val="00447D40"/>
    <w:rsid w:val="00460604"/>
    <w:rsid w:val="00491295"/>
    <w:rsid w:val="004A7A26"/>
    <w:rsid w:val="004F6BD6"/>
    <w:rsid w:val="005009F0"/>
    <w:rsid w:val="00515B51"/>
    <w:rsid w:val="005239D5"/>
    <w:rsid w:val="00531EA6"/>
    <w:rsid w:val="00541961"/>
    <w:rsid w:val="0056164E"/>
    <w:rsid w:val="005664D8"/>
    <w:rsid w:val="005A2328"/>
    <w:rsid w:val="005A2C4F"/>
    <w:rsid w:val="005A4A8D"/>
    <w:rsid w:val="005B42F1"/>
    <w:rsid w:val="005C528E"/>
    <w:rsid w:val="005E7967"/>
    <w:rsid w:val="00601FB5"/>
    <w:rsid w:val="0065530C"/>
    <w:rsid w:val="00673CC3"/>
    <w:rsid w:val="006B300C"/>
    <w:rsid w:val="006C1838"/>
    <w:rsid w:val="006C279F"/>
    <w:rsid w:val="006C3656"/>
    <w:rsid w:val="006C7A1A"/>
    <w:rsid w:val="006D34C8"/>
    <w:rsid w:val="006E574D"/>
    <w:rsid w:val="006F4274"/>
    <w:rsid w:val="006F6551"/>
    <w:rsid w:val="00722B60"/>
    <w:rsid w:val="00722F66"/>
    <w:rsid w:val="007257EE"/>
    <w:rsid w:val="00760216"/>
    <w:rsid w:val="0078526D"/>
    <w:rsid w:val="00795DC3"/>
    <w:rsid w:val="007A66BE"/>
    <w:rsid w:val="007B1BF6"/>
    <w:rsid w:val="007C298D"/>
    <w:rsid w:val="007D1A3E"/>
    <w:rsid w:val="007E1480"/>
    <w:rsid w:val="007E28EF"/>
    <w:rsid w:val="008440B4"/>
    <w:rsid w:val="00864E14"/>
    <w:rsid w:val="00870A9F"/>
    <w:rsid w:val="008732F4"/>
    <w:rsid w:val="008759B5"/>
    <w:rsid w:val="00890B24"/>
    <w:rsid w:val="008A6C02"/>
    <w:rsid w:val="008B29F9"/>
    <w:rsid w:val="008E299D"/>
    <w:rsid w:val="008E4389"/>
    <w:rsid w:val="008E60B4"/>
    <w:rsid w:val="008F2C82"/>
    <w:rsid w:val="008F7501"/>
    <w:rsid w:val="00917DA0"/>
    <w:rsid w:val="00923576"/>
    <w:rsid w:val="00930B96"/>
    <w:rsid w:val="00941F64"/>
    <w:rsid w:val="0095009F"/>
    <w:rsid w:val="00980C25"/>
    <w:rsid w:val="00990452"/>
    <w:rsid w:val="00990F34"/>
    <w:rsid w:val="00997E88"/>
    <w:rsid w:val="009A3951"/>
    <w:rsid w:val="009A65C2"/>
    <w:rsid w:val="009B72F1"/>
    <w:rsid w:val="009E08E1"/>
    <w:rsid w:val="009E5405"/>
    <w:rsid w:val="009F37FB"/>
    <w:rsid w:val="00A02672"/>
    <w:rsid w:val="00A27E54"/>
    <w:rsid w:val="00A316C3"/>
    <w:rsid w:val="00A46313"/>
    <w:rsid w:val="00A61620"/>
    <w:rsid w:val="00AB262C"/>
    <w:rsid w:val="00AC31B3"/>
    <w:rsid w:val="00AD200F"/>
    <w:rsid w:val="00AD7216"/>
    <w:rsid w:val="00AF52E0"/>
    <w:rsid w:val="00B022E8"/>
    <w:rsid w:val="00B027BA"/>
    <w:rsid w:val="00B056C0"/>
    <w:rsid w:val="00B21731"/>
    <w:rsid w:val="00B24BBB"/>
    <w:rsid w:val="00B26897"/>
    <w:rsid w:val="00B67105"/>
    <w:rsid w:val="00B70253"/>
    <w:rsid w:val="00B75D8A"/>
    <w:rsid w:val="00B81175"/>
    <w:rsid w:val="00B81A3A"/>
    <w:rsid w:val="00B91729"/>
    <w:rsid w:val="00BA48D5"/>
    <w:rsid w:val="00BA7A50"/>
    <w:rsid w:val="00BB5334"/>
    <w:rsid w:val="00BC305C"/>
    <w:rsid w:val="00BE4E64"/>
    <w:rsid w:val="00BF7778"/>
    <w:rsid w:val="00C07B77"/>
    <w:rsid w:val="00C128E7"/>
    <w:rsid w:val="00C240C9"/>
    <w:rsid w:val="00C34B82"/>
    <w:rsid w:val="00C350AA"/>
    <w:rsid w:val="00C6785C"/>
    <w:rsid w:val="00C8309B"/>
    <w:rsid w:val="00C84A93"/>
    <w:rsid w:val="00C95DC2"/>
    <w:rsid w:val="00CE67F9"/>
    <w:rsid w:val="00CF11AD"/>
    <w:rsid w:val="00CF4CAC"/>
    <w:rsid w:val="00D26260"/>
    <w:rsid w:val="00D3030A"/>
    <w:rsid w:val="00D314AE"/>
    <w:rsid w:val="00D33F1A"/>
    <w:rsid w:val="00D54E9F"/>
    <w:rsid w:val="00D911CC"/>
    <w:rsid w:val="00DA52A2"/>
    <w:rsid w:val="00DA7914"/>
    <w:rsid w:val="00DB715A"/>
    <w:rsid w:val="00DE609B"/>
    <w:rsid w:val="00E012A2"/>
    <w:rsid w:val="00E07405"/>
    <w:rsid w:val="00E72F6F"/>
    <w:rsid w:val="00E810EA"/>
    <w:rsid w:val="00EB58EE"/>
    <w:rsid w:val="00EC6BD9"/>
    <w:rsid w:val="00ED6D72"/>
    <w:rsid w:val="00EE651A"/>
    <w:rsid w:val="00EF5832"/>
    <w:rsid w:val="00F0176D"/>
    <w:rsid w:val="00F22D53"/>
    <w:rsid w:val="00F24BEA"/>
    <w:rsid w:val="00F67EC4"/>
    <w:rsid w:val="00F74520"/>
    <w:rsid w:val="00FA35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F07"/>
    <w:rPr>
      <w:sz w:val="24"/>
      <w:szCs w:val="24"/>
    </w:rPr>
  </w:style>
  <w:style w:type="paragraph" w:styleId="Heading1">
    <w:name w:val="heading 1"/>
    <w:basedOn w:val="Normal"/>
    <w:qFormat/>
    <w:rsid w:val="00C07B77"/>
    <w:pPr>
      <w:spacing w:before="100" w:beforeAutospacing="1" w:after="100" w:afterAutospacing="1"/>
      <w:outlineLvl w:val="0"/>
    </w:pPr>
    <w:rPr>
      <w:b/>
      <w:bCs/>
      <w:kern w:val="36"/>
      <w:sz w:val="48"/>
      <w:szCs w:val="48"/>
    </w:rPr>
  </w:style>
  <w:style w:type="paragraph" w:styleId="Heading2">
    <w:name w:val="heading 2"/>
    <w:basedOn w:val="Normal"/>
    <w:next w:val="Normal"/>
    <w:qFormat/>
    <w:rsid w:val="00C07B77"/>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187F07"/>
    <w:pPr>
      <w:spacing w:before="100" w:beforeAutospacing="1" w:after="100" w:afterAutospacing="1"/>
      <w:outlineLvl w:val="2"/>
    </w:pPr>
    <w:rPr>
      <w:b/>
      <w:bCs/>
      <w:sz w:val="27"/>
      <w:szCs w:val="27"/>
    </w:rPr>
  </w:style>
  <w:style w:type="paragraph" w:styleId="Heading4">
    <w:name w:val="heading 4"/>
    <w:basedOn w:val="Normal"/>
    <w:next w:val="Normal"/>
    <w:qFormat/>
    <w:rsid w:val="00C07B77"/>
    <w:pPr>
      <w:keepNext/>
      <w:spacing w:before="240" w:after="60"/>
      <w:outlineLvl w:val="3"/>
    </w:pPr>
    <w:rPr>
      <w:b/>
      <w:bCs/>
      <w:sz w:val="28"/>
      <w:szCs w:val="28"/>
    </w:rPr>
  </w:style>
  <w:style w:type="paragraph" w:styleId="Heading5">
    <w:name w:val="heading 5"/>
    <w:basedOn w:val="Normal"/>
    <w:next w:val="Normal"/>
    <w:qFormat/>
    <w:rsid w:val="00C07B7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87F07"/>
    <w:rPr>
      <w:rFonts w:ascii="Courier New" w:hAnsi="Courier New"/>
      <w:sz w:val="20"/>
      <w:szCs w:val="20"/>
    </w:rPr>
  </w:style>
  <w:style w:type="paragraph" w:styleId="NormalWeb">
    <w:name w:val="Normal (Web)"/>
    <w:basedOn w:val="Normal"/>
    <w:rsid w:val="00187F07"/>
    <w:pPr>
      <w:spacing w:before="100" w:beforeAutospacing="1" w:after="100" w:afterAutospacing="1"/>
    </w:pPr>
  </w:style>
  <w:style w:type="paragraph" w:styleId="Footer">
    <w:name w:val="footer"/>
    <w:basedOn w:val="Normal"/>
    <w:link w:val="FooterChar"/>
    <w:uiPriority w:val="99"/>
    <w:rsid w:val="00B81175"/>
    <w:pPr>
      <w:tabs>
        <w:tab w:val="center" w:pos="4320"/>
        <w:tab w:val="right" w:pos="8640"/>
      </w:tabs>
    </w:pPr>
  </w:style>
  <w:style w:type="character" w:styleId="PageNumber">
    <w:name w:val="page number"/>
    <w:basedOn w:val="DefaultParagraphFont"/>
    <w:rsid w:val="00B81175"/>
  </w:style>
  <w:style w:type="paragraph" w:customStyle="1" w:styleId="Default">
    <w:name w:val="Default"/>
    <w:rsid w:val="00C07B77"/>
    <w:pPr>
      <w:autoSpaceDE w:val="0"/>
      <w:autoSpaceDN w:val="0"/>
      <w:adjustRightInd w:val="0"/>
    </w:pPr>
    <w:rPr>
      <w:rFonts w:ascii="GDLHME+TimesNewRoman" w:hAnsi="GDLHME+TimesNewRoman" w:cs="GDLHME+TimesNewRoman"/>
      <w:color w:val="000000"/>
      <w:sz w:val="24"/>
      <w:szCs w:val="24"/>
    </w:rPr>
  </w:style>
  <w:style w:type="paragraph" w:styleId="Title">
    <w:name w:val="Title"/>
    <w:basedOn w:val="Default"/>
    <w:next w:val="Default"/>
    <w:qFormat/>
    <w:rsid w:val="00C07B77"/>
    <w:rPr>
      <w:rFonts w:cs="Times New Roman"/>
      <w:color w:val="auto"/>
    </w:rPr>
  </w:style>
  <w:style w:type="character" w:customStyle="1" w:styleId="texhtml">
    <w:name w:val="texhtml"/>
    <w:basedOn w:val="DefaultParagraphFont"/>
    <w:rsid w:val="00C07B77"/>
  </w:style>
  <w:style w:type="character" w:styleId="Strong">
    <w:name w:val="Strong"/>
    <w:basedOn w:val="DefaultParagraphFont"/>
    <w:qFormat/>
    <w:rsid w:val="00C07B77"/>
    <w:rPr>
      <w:b/>
      <w:bCs/>
    </w:rPr>
  </w:style>
  <w:style w:type="character" w:styleId="Emphasis">
    <w:name w:val="Emphasis"/>
    <w:basedOn w:val="DefaultParagraphFont"/>
    <w:qFormat/>
    <w:rsid w:val="00C07B77"/>
    <w:rPr>
      <w:i/>
      <w:iCs/>
    </w:rPr>
  </w:style>
  <w:style w:type="paragraph" w:styleId="BodyText">
    <w:name w:val="Body Text"/>
    <w:basedOn w:val="Normal"/>
    <w:rsid w:val="00C07B77"/>
    <w:pPr>
      <w:autoSpaceDE w:val="0"/>
      <w:autoSpaceDN w:val="0"/>
      <w:adjustRightInd w:val="0"/>
      <w:spacing w:after="100" w:afterAutospacing="1" w:line="480" w:lineRule="auto"/>
      <w:jc w:val="both"/>
    </w:pPr>
  </w:style>
  <w:style w:type="paragraph" w:styleId="HTMLPreformatted">
    <w:name w:val="HTML Preformatted"/>
    <w:basedOn w:val="Normal"/>
    <w:rsid w:val="00C07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BodyText2">
    <w:name w:val="Body Text 2"/>
    <w:basedOn w:val="Normal"/>
    <w:rsid w:val="00C07B77"/>
    <w:pPr>
      <w:spacing w:line="480" w:lineRule="auto"/>
      <w:jc w:val="both"/>
    </w:pPr>
  </w:style>
  <w:style w:type="table" w:styleId="TableGrid">
    <w:name w:val="Table Grid"/>
    <w:basedOn w:val="TableNormal"/>
    <w:rsid w:val="00C07B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rsid w:val="00C07B77"/>
    <w:rPr>
      <w:i/>
      <w:iCs/>
    </w:rPr>
  </w:style>
  <w:style w:type="character" w:styleId="Hyperlink">
    <w:name w:val="Hyperlink"/>
    <w:basedOn w:val="DefaultParagraphFont"/>
    <w:rsid w:val="00C07B77"/>
    <w:rPr>
      <w:color w:val="0000FF"/>
      <w:u w:val="single"/>
    </w:rPr>
  </w:style>
  <w:style w:type="character" w:customStyle="1" w:styleId="articletitle">
    <w:name w:val="articletitle"/>
    <w:basedOn w:val="DefaultParagraphFont"/>
    <w:rsid w:val="00C07B77"/>
  </w:style>
  <w:style w:type="character" w:customStyle="1" w:styleId="hit">
    <w:name w:val="hit"/>
    <w:basedOn w:val="DefaultParagraphFont"/>
    <w:rsid w:val="00C07B77"/>
  </w:style>
  <w:style w:type="paragraph" w:styleId="BodyTextIndent2">
    <w:name w:val="Body Text Indent 2"/>
    <w:basedOn w:val="Normal"/>
    <w:rsid w:val="00601FB5"/>
    <w:pPr>
      <w:spacing w:after="120" w:line="480" w:lineRule="auto"/>
      <w:ind w:left="360"/>
    </w:pPr>
  </w:style>
  <w:style w:type="paragraph" w:styleId="Caption">
    <w:name w:val="caption"/>
    <w:basedOn w:val="Normal"/>
    <w:next w:val="Normal"/>
    <w:qFormat/>
    <w:rsid w:val="00601FB5"/>
    <w:pPr>
      <w:spacing w:line="360" w:lineRule="auto"/>
      <w:jc w:val="center"/>
    </w:pPr>
    <w:rPr>
      <w:caps/>
      <w:sz w:val="32"/>
    </w:rPr>
  </w:style>
  <w:style w:type="paragraph" w:styleId="BalloonText">
    <w:name w:val="Balloon Text"/>
    <w:basedOn w:val="Normal"/>
    <w:link w:val="BalloonTextChar"/>
    <w:rsid w:val="00EB58EE"/>
    <w:rPr>
      <w:rFonts w:ascii="Tahoma" w:hAnsi="Tahoma" w:cs="Tahoma"/>
      <w:sz w:val="16"/>
      <w:szCs w:val="16"/>
    </w:rPr>
  </w:style>
  <w:style w:type="character" w:customStyle="1" w:styleId="BalloonTextChar">
    <w:name w:val="Balloon Text Char"/>
    <w:basedOn w:val="DefaultParagraphFont"/>
    <w:link w:val="BalloonText"/>
    <w:rsid w:val="00EB58EE"/>
    <w:rPr>
      <w:rFonts w:ascii="Tahoma" w:hAnsi="Tahoma" w:cs="Tahoma"/>
      <w:sz w:val="16"/>
      <w:szCs w:val="16"/>
    </w:rPr>
  </w:style>
  <w:style w:type="paragraph" w:styleId="Header">
    <w:name w:val="header"/>
    <w:basedOn w:val="Normal"/>
    <w:link w:val="HeaderChar"/>
    <w:rsid w:val="00D314AE"/>
    <w:pPr>
      <w:tabs>
        <w:tab w:val="center" w:pos="4680"/>
        <w:tab w:val="right" w:pos="9360"/>
      </w:tabs>
    </w:pPr>
  </w:style>
  <w:style w:type="character" w:customStyle="1" w:styleId="HeaderChar">
    <w:name w:val="Header Char"/>
    <w:basedOn w:val="DefaultParagraphFont"/>
    <w:link w:val="Header"/>
    <w:rsid w:val="00D314AE"/>
    <w:rPr>
      <w:sz w:val="24"/>
      <w:szCs w:val="24"/>
    </w:rPr>
  </w:style>
  <w:style w:type="character" w:customStyle="1" w:styleId="FooterChar">
    <w:name w:val="Footer Char"/>
    <w:basedOn w:val="DefaultParagraphFont"/>
    <w:link w:val="Footer"/>
    <w:uiPriority w:val="99"/>
    <w:rsid w:val="00D314AE"/>
    <w:rPr>
      <w:sz w:val="24"/>
      <w:szCs w:val="24"/>
    </w:rPr>
  </w:style>
  <w:style w:type="character" w:customStyle="1" w:styleId="Heading3Char">
    <w:name w:val="Heading 3 Char"/>
    <w:basedOn w:val="DefaultParagraphFont"/>
    <w:link w:val="Heading3"/>
    <w:rsid w:val="008759B5"/>
    <w:rPr>
      <w:b/>
      <w:bCs/>
      <w:sz w:val="27"/>
      <w:szCs w:val="27"/>
    </w:rPr>
  </w:style>
  <w:style w:type="paragraph" w:styleId="ListParagraph">
    <w:name w:val="List Paragraph"/>
    <w:basedOn w:val="Normal"/>
    <w:uiPriority w:val="34"/>
    <w:qFormat/>
    <w:rsid w:val="008759B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7.xml"/><Relationship Id="rId21" Type="http://schemas.openxmlformats.org/officeDocument/2006/relationships/image" Target="media/image12.emf"/><Relationship Id="rId42" Type="http://schemas.openxmlformats.org/officeDocument/2006/relationships/image" Target="media/image25.emf"/><Relationship Id="rId63" Type="http://schemas.openxmlformats.org/officeDocument/2006/relationships/image" Target="media/image38.emf"/><Relationship Id="rId84" Type="http://schemas.openxmlformats.org/officeDocument/2006/relationships/image" Target="media/image51.emf"/><Relationship Id="rId138" Type="http://schemas.openxmlformats.org/officeDocument/2006/relationships/chart" Target="charts/chart46.xml"/><Relationship Id="rId159" Type="http://schemas.openxmlformats.org/officeDocument/2006/relationships/chart" Target="charts/chart55.xml"/><Relationship Id="rId170" Type="http://schemas.openxmlformats.org/officeDocument/2006/relationships/image" Target="media/image105.emf"/><Relationship Id="rId191" Type="http://schemas.openxmlformats.org/officeDocument/2006/relationships/image" Target="media/image118.emf"/><Relationship Id="rId205" Type="http://schemas.openxmlformats.org/officeDocument/2006/relationships/footer" Target="footer2.xml"/><Relationship Id="rId16" Type="http://schemas.openxmlformats.org/officeDocument/2006/relationships/hyperlink" Target="http://www.mfg.mtu.edu/cyberman/quality/metrology/surface.html" TargetMode="External"/><Relationship Id="rId107" Type="http://schemas.openxmlformats.org/officeDocument/2006/relationships/image" Target="media/image66.emf"/><Relationship Id="rId11" Type="http://schemas.openxmlformats.org/officeDocument/2006/relationships/image" Target="media/image5.jpeg"/><Relationship Id="rId32" Type="http://schemas.openxmlformats.org/officeDocument/2006/relationships/image" Target="media/image23.emf"/><Relationship Id="rId37" Type="http://schemas.openxmlformats.org/officeDocument/2006/relationships/chart" Target="charts/chart5.xml"/><Relationship Id="rId53" Type="http://schemas.openxmlformats.org/officeDocument/2006/relationships/chart" Target="charts/chart9.xml"/><Relationship Id="rId58" Type="http://schemas.openxmlformats.org/officeDocument/2006/relationships/chart" Target="charts/chart14.xml"/><Relationship Id="rId74" Type="http://schemas.openxmlformats.org/officeDocument/2006/relationships/chart" Target="charts/chart18.xml"/><Relationship Id="rId79" Type="http://schemas.openxmlformats.org/officeDocument/2006/relationships/chart" Target="charts/chart23.xml"/><Relationship Id="rId102" Type="http://schemas.openxmlformats.org/officeDocument/2006/relationships/image" Target="media/image61.emf"/><Relationship Id="rId123" Type="http://schemas.openxmlformats.org/officeDocument/2006/relationships/image" Target="media/image74.emf"/><Relationship Id="rId128" Type="http://schemas.openxmlformats.org/officeDocument/2006/relationships/image" Target="media/image79.emf"/><Relationship Id="rId144" Type="http://schemas.openxmlformats.org/officeDocument/2006/relationships/image" Target="media/image87.emf"/><Relationship Id="rId149" Type="http://schemas.openxmlformats.org/officeDocument/2006/relationships/image" Target="media/image92.emf"/><Relationship Id="rId5" Type="http://schemas.openxmlformats.org/officeDocument/2006/relationships/footnotes" Target="footnotes.xml"/><Relationship Id="rId90" Type="http://schemas.openxmlformats.org/officeDocument/2006/relationships/image" Target="media/image57.emf"/><Relationship Id="rId95" Type="http://schemas.openxmlformats.org/officeDocument/2006/relationships/chart" Target="charts/chart27.xml"/><Relationship Id="rId160" Type="http://schemas.openxmlformats.org/officeDocument/2006/relationships/chart" Target="charts/chart56.xml"/><Relationship Id="rId165" Type="http://schemas.openxmlformats.org/officeDocument/2006/relationships/image" Target="media/image100.emf"/><Relationship Id="rId181" Type="http://schemas.openxmlformats.org/officeDocument/2006/relationships/image" Target="media/image108.emf"/><Relationship Id="rId186" Type="http://schemas.openxmlformats.org/officeDocument/2006/relationships/image" Target="media/image113.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emf"/><Relationship Id="rId113" Type="http://schemas.openxmlformats.org/officeDocument/2006/relationships/chart" Target="charts/chart33.xml"/><Relationship Id="rId118" Type="http://schemas.openxmlformats.org/officeDocument/2006/relationships/chart" Target="charts/chart38.xml"/><Relationship Id="rId134" Type="http://schemas.openxmlformats.org/officeDocument/2006/relationships/chart" Target="charts/chart42.xml"/><Relationship Id="rId139" Type="http://schemas.openxmlformats.org/officeDocument/2006/relationships/chart" Target="charts/chart47.xml"/><Relationship Id="rId80" Type="http://schemas.openxmlformats.org/officeDocument/2006/relationships/chart" Target="charts/chart24.xml"/><Relationship Id="rId85" Type="http://schemas.openxmlformats.org/officeDocument/2006/relationships/image" Target="media/image52.emf"/><Relationship Id="rId150" Type="http://schemas.openxmlformats.org/officeDocument/2006/relationships/image" Target="media/image93.emf"/><Relationship Id="rId155" Type="http://schemas.openxmlformats.org/officeDocument/2006/relationships/chart" Target="charts/chart51.xml"/><Relationship Id="rId171" Type="http://schemas.openxmlformats.org/officeDocument/2006/relationships/image" Target="media/image106.emf"/><Relationship Id="rId176" Type="http://schemas.openxmlformats.org/officeDocument/2006/relationships/chart" Target="charts/chart60.xml"/><Relationship Id="rId192" Type="http://schemas.openxmlformats.org/officeDocument/2006/relationships/image" Target="media/image119.emf"/><Relationship Id="rId197" Type="http://schemas.openxmlformats.org/officeDocument/2006/relationships/chart" Target="charts/chart69.xml"/><Relationship Id="rId206" Type="http://schemas.openxmlformats.org/officeDocument/2006/relationships/fontTable" Target="fontTable.xml"/><Relationship Id="rId201" Type="http://schemas.openxmlformats.org/officeDocument/2006/relationships/image" Target="media/image120.png"/><Relationship Id="rId12" Type="http://schemas.openxmlformats.org/officeDocument/2006/relationships/image" Target="media/image6.jpeg"/><Relationship Id="rId17" Type="http://schemas.openxmlformats.org/officeDocument/2006/relationships/hyperlink" Target="http://www.mfg.mtu.edu/cyberman/quality/metrology/surface.html" TargetMode="External"/><Relationship Id="rId33" Type="http://schemas.openxmlformats.org/officeDocument/2006/relationships/chart" Target="charts/chart1.xml"/><Relationship Id="rId38" Type="http://schemas.openxmlformats.org/officeDocument/2006/relationships/chart" Target="charts/chart6.xml"/><Relationship Id="rId59" Type="http://schemas.openxmlformats.org/officeDocument/2006/relationships/chart" Target="charts/chart15.xml"/><Relationship Id="rId103" Type="http://schemas.openxmlformats.org/officeDocument/2006/relationships/image" Target="media/image62.emf"/><Relationship Id="rId108" Type="http://schemas.openxmlformats.org/officeDocument/2006/relationships/image" Target="media/image67.emf"/><Relationship Id="rId124" Type="http://schemas.openxmlformats.org/officeDocument/2006/relationships/image" Target="media/image75.emf"/><Relationship Id="rId129" Type="http://schemas.openxmlformats.org/officeDocument/2006/relationships/image" Target="media/image80.emf"/><Relationship Id="rId54" Type="http://schemas.openxmlformats.org/officeDocument/2006/relationships/chart" Target="charts/chart10.xml"/><Relationship Id="rId70" Type="http://schemas.openxmlformats.org/officeDocument/2006/relationships/image" Target="media/image45.emf"/><Relationship Id="rId75" Type="http://schemas.openxmlformats.org/officeDocument/2006/relationships/chart" Target="charts/chart19.xml"/><Relationship Id="rId91" Type="http://schemas.openxmlformats.org/officeDocument/2006/relationships/image" Target="media/image58.emf"/><Relationship Id="rId96" Type="http://schemas.openxmlformats.org/officeDocument/2006/relationships/chart" Target="charts/chart28.xml"/><Relationship Id="rId140" Type="http://schemas.openxmlformats.org/officeDocument/2006/relationships/chart" Target="charts/chart48.xml"/><Relationship Id="rId145" Type="http://schemas.openxmlformats.org/officeDocument/2006/relationships/image" Target="media/image88.emf"/><Relationship Id="rId161" Type="http://schemas.openxmlformats.org/officeDocument/2006/relationships/image" Target="media/image96.emf"/><Relationship Id="rId166" Type="http://schemas.openxmlformats.org/officeDocument/2006/relationships/image" Target="media/image101.emf"/><Relationship Id="rId182" Type="http://schemas.openxmlformats.org/officeDocument/2006/relationships/image" Target="media/image109.emf"/><Relationship Id="rId187" Type="http://schemas.openxmlformats.org/officeDocument/2006/relationships/image" Target="media/image114.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32.emf"/><Relationship Id="rId114" Type="http://schemas.openxmlformats.org/officeDocument/2006/relationships/chart" Target="charts/chart34.xml"/><Relationship Id="rId119" Type="http://schemas.openxmlformats.org/officeDocument/2006/relationships/chart" Target="charts/chart39.xml"/><Relationship Id="rId44" Type="http://schemas.openxmlformats.org/officeDocument/2006/relationships/image" Target="media/image27.emf"/><Relationship Id="rId60" Type="http://schemas.openxmlformats.org/officeDocument/2006/relationships/chart" Target="charts/chart16.xml"/><Relationship Id="rId65" Type="http://schemas.openxmlformats.org/officeDocument/2006/relationships/image" Target="media/image40.emf"/><Relationship Id="rId81" Type="http://schemas.openxmlformats.org/officeDocument/2006/relationships/image" Target="media/image48.emf"/><Relationship Id="rId86" Type="http://schemas.openxmlformats.org/officeDocument/2006/relationships/image" Target="media/image53.emf"/><Relationship Id="rId130" Type="http://schemas.openxmlformats.org/officeDocument/2006/relationships/image" Target="media/image81.emf"/><Relationship Id="rId135" Type="http://schemas.openxmlformats.org/officeDocument/2006/relationships/chart" Target="charts/chart43.xml"/><Relationship Id="rId151" Type="http://schemas.openxmlformats.org/officeDocument/2006/relationships/image" Target="media/image94.emf"/><Relationship Id="rId156" Type="http://schemas.openxmlformats.org/officeDocument/2006/relationships/chart" Target="charts/chart52.xml"/><Relationship Id="rId177" Type="http://schemas.openxmlformats.org/officeDocument/2006/relationships/chart" Target="charts/chart61.xml"/><Relationship Id="rId198" Type="http://schemas.openxmlformats.org/officeDocument/2006/relationships/chart" Target="charts/chart70.xml"/><Relationship Id="rId172" Type="http://schemas.openxmlformats.org/officeDocument/2006/relationships/image" Target="media/image107.emf"/><Relationship Id="rId193" Type="http://schemas.openxmlformats.org/officeDocument/2006/relationships/chart" Target="charts/chart65.xml"/><Relationship Id="rId202" Type="http://schemas.openxmlformats.org/officeDocument/2006/relationships/image" Target="media/image121.png"/><Relationship Id="rId207"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hyperlink" Target="http://www.mfg.mtu.edu/cyberman/quality/metrology/surface.html" TargetMode="External"/><Relationship Id="rId39" Type="http://schemas.openxmlformats.org/officeDocument/2006/relationships/chart" Target="charts/chart7.xml"/><Relationship Id="rId109" Type="http://schemas.openxmlformats.org/officeDocument/2006/relationships/image" Target="media/image68.emf"/><Relationship Id="rId34" Type="http://schemas.openxmlformats.org/officeDocument/2006/relationships/chart" Target="charts/chart2.xml"/><Relationship Id="rId50" Type="http://schemas.openxmlformats.org/officeDocument/2006/relationships/image" Target="media/image33.emf"/><Relationship Id="rId55" Type="http://schemas.openxmlformats.org/officeDocument/2006/relationships/chart" Target="charts/chart11.xml"/><Relationship Id="rId76" Type="http://schemas.openxmlformats.org/officeDocument/2006/relationships/chart" Target="charts/chart20.xml"/><Relationship Id="rId97" Type="http://schemas.openxmlformats.org/officeDocument/2006/relationships/chart" Target="charts/chart29.xml"/><Relationship Id="rId104" Type="http://schemas.openxmlformats.org/officeDocument/2006/relationships/image" Target="media/image63.emf"/><Relationship Id="rId120" Type="http://schemas.openxmlformats.org/officeDocument/2006/relationships/chart" Target="charts/chart40.xml"/><Relationship Id="rId125" Type="http://schemas.openxmlformats.org/officeDocument/2006/relationships/image" Target="media/image76.emf"/><Relationship Id="rId141" Type="http://schemas.openxmlformats.org/officeDocument/2006/relationships/image" Target="media/image84.emf"/><Relationship Id="rId146" Type="http://schemas.openxmlformats.org/officeDocument/2006/relationships/image" Target="media/image89.emf"/><Relationship Id="rId167" Type="http://schemas.openxmlformats.org/officeDocument/2006/relationships/image" Target="media/image102.emf"/><Relationship Id="rId188" Type="http://schemas.openxmlformats.org/officeDocument/2006/relationships/image" Target="media/image115.emf"/><Relationship Id="rId7" Type="http://schemas.openxmlformats.org/officeDocument/2006/relationships/image" Target="media/image1.png"/><Relationship Id="rId71" Type="http://schemas.openxmlformats.org/officeDocument/2006/relationships/image" Target="media/image46.emf"/><Relationship Id="rId92" Type="http://schemas.openxmlformats.org/officeDocument/2006/relationships/image" Target="media/image59.emf"/><Relationship Id="rId162" Type="http://schemas.openxmlformats.org/officeDocument/2006/relationships/image" Target="media/image97.emf"/><Relationship Id="rId183" Type="http://schemas.openxmlformats.org/officeDocument/2006/relationships/image" Target="media/image110.emf"/><Relationship Id="rId2" Type="http://schemas.openxmlformats.org/officeDocument/2006/relationships/styles" Target="styles.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chart" Target="charts/chart8.xml"/><Relationship Id="rId45" Type="http://schemas.openxmlformats.org/officeDocument/2006/relationships/image" Target="media/image28.emf"/><Relationship Id="rId66" Type="http://schemas.openxmlformats.org/officeDocument/2006/relationships/image" Target="media/image41.emf"/><Relationship Id="rId87" Type="http://schemas.openxmlformats.org/officeDocument/2006/relationships/image" Target="media/image54.emf"/><Relationship Id="rId110" Type="http://schemas.openxmlformats.org/officeDocument/2006/relationships/image" Target="media/image69.emf"/><Relationship Id="rId115" Type="http://schemas.openxmlformats.org/officeDocument/2006/relationships/chart" Target="charts/chart35.xml"/><Relationship Id="rId131" Type="http://schemas.openxmlformats.org/officeDocument/2006/relationships/image" Target="media/image82.emf"/><Relationship Id="rId136" Type="http://schemas.openxmlformats.org/officeDocument/2006/relationships/chart" Target="charts/chart44.xml"/><Relationship Id="rId157" Type="http://schemas.openxmlformats.org/officeDocument/2006/relationships/chart" Target="charts/chart53.xml"/><Relationship Id="rId178" Type="http://schemas.openxmlformats.org/officeDocument/2006/relationships/chart" Target="charts/chart62.xml"/><Relationship Id="rId61" Type="http://schemas.openxmlformats.org/officeDocument/2006/relationships/image" Target="media/image36.emf"/><Relationship Id="rId82" Type="http://schemas.openxmlformats.org/officeDocument/2006/relationships/image" Target="media/image49.emf"/><Relationship Id="rId152" Type="http://schemas.openxmlformats.org/officeDocument/2006/relationships/image" Target="media/image95.emf"/><Relationship Id="rId173" Type="http://schemas.openxmlformats.org/officeDocument/2006/relationships/chart" Target="charts/chart57.xml"/><Relationship Id="rId194" Type="http://schemas.openxmlformats.org/officeDocument/2006/relationships/chart" Target="charts/chart66.xml"/><Relationship Id="rId199" Type="http://schemas.openxmlformats.org/officeDocument/2006/relationships/chart" Target="charts/chart71.xml"/><Relationship Id="rId203" Type="http://schemas.openxmlformats.org/officeDocument/2006/relationships/image" Target="media/image122.png"/><Relationship Id="rId19" Type="http://schemas.openxmlformats.org/officeDocument/2006/relationships/image" Target="media/image10.png"/><Relationship Id="rId14" Type="http://schemas.openxmlformats.org/officeDocument/2006/relationships/image" Target="media/image8.png"/><Relationship Id="rId30" Type="http://schemas.openxmlformats.org/officeDocument/2006/relationships/image" Target="media/image21.emf"/><Relationship Id="rId35" Type="http://schemas.openxmlformats.org/officeDocument/2006/relationships/chart" Target="charts/chart3.xml"/><Relationship Id="rId56" Type="http://schemas.openxmlformats.org/officeDocument/2006/relationships/chart" Target="charts/chart12.xml"/><Relationship Id="rId77" Type="http://schemas.openxmlformats.org/officeDocument/2006/relationships/chart" Target="charts/chart21.xml"/><Relationship Id="rId100" Type="http://schemas.openxmlformats.org/officeDocument/2006/relationships/chart" Target="charts/chart32.xml"/><Relationship Id="rId105" Type="http://schemas.openxmlformats.org/officeDocument/2006/relationships/image" Target="media/image64.emf"/><Relationship Id="rId126" Type="http://schemas.openxmlformats.org/officeDocument/2006/relationships/image" Target="media/image77.emf"/><Relationship Id="rId147" Type="http://schemas.openxmlformats.org/officeDocument/2006/relationships/image" Target="media/image90.emf"/><Relationship Id="rId168" Type="http://schemas.openxmlformats.org/officeDocument/2006/relationships/image" Target="media/image103.emf"/><Relationship Id="rId8" Type="http://schemas.openxmlformats.org/officeDocument/2006/relationships/image" Target="media/image2.png"/><Relationship Id="rId51" Type="http://schemas.openxmlformats.org/officeDocument/2006/relationships/image" Target="media/image34.emf"/><Relationship Id="rId72" Type="http://schemas.openxmlformats.org/officeDocument/2006/relationships/image" Target="media/image47.emf"/><Relationship Id="rId93" Type="http://schemas.openxmlformats.org/officeDocument/2006/relationships/chart" Target="charts/chart25.xml"/><Relationship Id="rId98" Type="http://schemas.openxmlformats.org/officeDocument/2006/relationships/chart" Target="charts/chart30.xml"/><Relationship Id="rId121" Type="http://schemas.openxmlformats.org/officeDocument/2006/relationships/image" Target="media/image72.emf"/><Relationship Id="rId142" Type="http://schemas.openxmlformats.org/officeDocument/2006/relationships/image" Target="media/image85.emf"/><Relationship Id="rId163" Type="http://schemas.openxmlformats.org/officeDocument/2006/relationships/image" Target="media/image98.emf"/><Relationship Id="rId184" Type="http://schemas.openxmlformats.org/officeDocument/2006/relationships/image" Target="media/image111.emf"/><Relationship Id="rId189" Type="http://schemas.openxmlformats.org/officeDocument/2006/relationships/image" Target="media/image116.emf"/><Relationship Id="rId3" Type="http://schemas.openxmlformats.org/officeDocument/2006/relationships/settings" Target="settings.xml"/><Relationship Id="rId25" Type="http://schemas.openxmlformats.org/officeDocument/2006/relationships/image" Target="media/image16.emf"/><Relationship Id="rId46" Type="http://schemas.openxmlformats.org/officeDocument/2006/relationships/image" Target="media/image29.emf"/><Relationship Id="rId67" Type="http://schemas.openxmlformats.org/officeDocument/2006/relationships/image" Target="media/image42.emf"/><Relationship Id="rId116" Type="http://schemas.openxmlformats.org/officeDocument/2006/relationships/chart" Target="charts/chart36.xml"/><Relationship Id="rId137" Type="http://schemas.openxmlformats.org/officeDocument/2006/relationships/chart" Target="charts/chart45.xml"/><Relationship Id="rId158" Type="http://schemas.openxmlformats.org/officeDocument/2006/relationships/chart" Target="charts/chart54.xml"/><Relationship Id="rId20" Type="http://schemas.openxmlformats.org/officeDocument/2006/relationships/image" Target="media/image11.png"/><Relationship Id="rId41" Type="http://schemas.openxmlformats.org/officeDocument/2006/relationships/image" Target="media/image24.emf"/><Relationship Id="rId62" Type="http://schemas.openxmlformats.org/officeDocument/2006/relationships/image" Target="media/image37.emf"/><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image" Target="media/image70.emf"/><Relationship Id="rId132" Type="http://schemas.openxmlformats.org/officeDocument/2006/relationships/image" Target="media/image83.emf"/><Relationship Id="rId153" Type="http://schemas.openxmlformats.org/officeDocument/2006/relationships/chart" Target="charts/chart49.xml"/><Relationship Id="rId174" Type="http://schemas.openxmlformats.org/officeDocument/2006/relationships/chart" Target="charts/chart58.xml"/><Relationship Id="rId179" Type="http://schemas.openxmlformats.org/officeDocument/2006/relationships/chart" Target="charts/chart63.xml"/><Relationship Id="rId195" Type="http://schemas.openxmlformats.org/officeDocument/2006/relationships/chart" Target="charts/chart67.xml"/><Relationship Id="rId190" Type="http://schemas.openxmlformats.org/officeDocument/2006/relationships/image" Target="media/image117.emf"/><Relationship Id="rId204"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chart" Target="charts/chart4.xml"/><Relationship Id="rId57" Type="http://schemas.openxmlformats.org/officeDocument/2006/relationships/chart" Target="charts/chart13.xml"/><Relationship Id="rId106" Type="http://schemas.openxmlformats.org/officeDocument/2006/relationships/image" Target="media/image65.emf"/><Relationship Id="rId127" Type="http://schemas.openxmlformats.org/officeDocument/2006/relationships/image" Target="media/image78.emf"/><Relationship Id="rId10" Type="http://schemas.openxmlformats.org/officeDocument/2006/relationships/image" Target="media/image4.emf"/><Relationship Id="rId31" Type="http://schemas.openxmlformats.org/officeDocument/2006/relationships/image" Target="media/image22.emf"/><Relationship Id="rId52" Type="http://schemas.openxmlformats.org/officeDocument/2006/relationships/image" Target="media/image35.emf"/><Relationship Id="rId73" Type="http://schemas.openxmlformats.org/officeDocument/2006/relationships/chart" Target="charts/chart17.xml"/><Relationship Id="rId78" Type="http://schemas.openxmlformats.org/officeDocument/2006/relationships/chart" Target="charts/chart22.xml"/><Relationship Id="rId94" Type="http://schemas.openxmlformats.org/officeDocument/2006/relationships/chart" Target="charts/chart26.xml"/><Relationship Id="rId99" Type="http://schemas.openxmlformats.org/officeDocument/2006/relationships/chart" Target="charts/chart31.xml"/><Relationship Id="rId101" Type="http://schemas.openxmlformats.org/officeDocument/2006/relationships/image" Target="media/image60.emf"/><Relationship Id="rId122" Type="http://schemas.openxmlformats.org/officeDocument/2006/relationships/image" Target="media/image73.emf"/><Relationship Id="rId143" Type="http://schemas.openxmlformats.org/officeDocument/2006/relationships/image" Target="media/image86.emf"/><Relationship Id="rId148" Type="http://schemas.openxmlformats.org/officeDocument/2006/relationships/image" Target="media/image91.emf"/><Relationship Id="rId164" Type="http://schemas.openxmlformats.org/officeDocument/2006/relationships/image" Target="media/image99.emf"/><Relationship Id="rId169" Type="http://schemas.openxmlformats.org/officeDocument/2006/relationships/image" Target="media/image104.emf"/><Relationship Id="rId185" Type="http://schemas.openxmlformats.org/officeDocument/2006/relationships/image" Target="media/image112.emf"/><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chart" Target="charts/chart64.xml"/><Relationship Id="rId26" Type="http://schemas.openxmlformats.org/officeDocument/2006/relationships/image" Target="media/image17.emf"/><Relationship Id="rId47" Type="http://schemas.openxmlformats.org/officeDocument/2006/relationships/image" Target="media/image30.emf"/><Relationship Id="rId68" Type="http://schemas.openxmlformats.org/officeDocument/2006/relationships/image" Target="media/image43.emf"/><Relationship Id="rId89" Type="http://schemas.openxmlformats.org/officeDocument/2006/relationships/image" Target="media/image56.emf"/><Relationship Id="rId112" Type="http://schemas.openxmlformats.org/officeDocument/2006/relationships/image" Target="media/image71.emf"/><Relationship Id="rId133" Type="http://schemas.openxmlformats.org/officeDocument/2006/relationships/chart" Target="charts/chart41.xml"/><Relationship Id="rId154" Type="http://schemas.openxmlformats.org/officeDocument/2006/relationships/chart" Target="charts/chart50.xml"/><Relationship Id="rId175" Type="http://schemas.openxmlformats.org/officeDocument/2006/relationships/chart" Target="charts/chart59.xml"/><Relationship Id="rId196" Type="http://schemas.openxmlformats.org/officeDocument/2006/relationships/chart" Target="charts/chart68.xml"/><Relationship Id="rId200" Type="http://schemas.openxmlformats.org/officeDocument/2006/relationships/chart" Target="charts/chart72.xml"/></Relationships>
</file>

<file path=word/charts/_rels/chart1.xml.rels><?xml version="1.0" encoding="UTF-8" standalone="yes"?>
<Relationships xmlns="http://schemas.openxmlformats.org/package/2006/relationships"><Relationship Id="rId1" Type="http://schemas.openxmlformats.org/officeDocument/2006/relationships/oleObject" Target="file:///F:\LALIT%20IQC\PROJECT\PROJECT\final\Major\detail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LALIT%20IQC\PROJECT\PROJECT\final\Major\detail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LALIT%20IQC\PROJECT\PROJECT\final\Major\detail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LALIT%20IQC\PROJECT\PROJECT\final\Major\detail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LALIT%20IQC\PROJECT\PROJECT\final\Major\details.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LALIT%20IQC\PROJECT\PROJECT\final\Major\details.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LALIT%20IQC\PROJECT\PROJECT\final\Major\details.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F:\LALIT%20IQC\PROJECT\PROJECT\final\Major\detail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LALIT%20IQC\PROJECT\PROJECT\final\Major\detail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LALIT%20IQC\PROJECT\PROJECT\final\Major\detai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manualLayout>
          <c:layoutTarget val="inner"/>
          <c:xMode val="edge"/>
          <c:yMode val="edge"/>
          <c:x val="0.24246062992125983"/>
          <c:y val="8.3807961504813344E-2"/>
          <c:w val="0.61565048118985544"/>
          <c:h val="0.62295374562064376"/>
        </c:manualLayout>
      </c:layout>
      <c:lineChart>
        <c:grouping val="standard"/>
        <c:ser>
          <c:idx val="0"/>
          <c:order val="0"/>
          <c:tx>
            <c:strRef>
              <c:f>'R &amp; W'!$R$1:$R$2</c:f>
              <c:strCache>
                <c:ptCount val="1"/>
                <c:pt idx="0">
                  <c:v>Ar µm</c:v>
                </c:pt>
              </c:strCache>
            </c:strRef>
          </c:tx>
          <c:cat>
            <c:numRef>
              <c:f>'R &amp; W'!$D$3:$D$5</c:f>
              <c:numCache>
                <c:formatCode>0.00</c:formatCode>
                <c:ptCount val="3"/>
                <c:pt idx="0">
                  <c:v>62.172000000000011</c:v>
                </c:pt>
                <c:pt idx="1">
                  <c:v>98.093599999999995</c:v>
                </c:pt>
                <c:pt idx="2">
                  <c:v>154.73919999999998</c:v>
                </c:pt>
              </c:numCache>
            </c:numRef>
          </c:cat>
          <c:val>
            <c:numRef>
              <c:f>'R &amp; W'!$R$3:$R$5</c:f>
              <c:numCache>
                <c:formatCode>General</c:formatCode>
                <c:ptCount val="3"/>
                <c:pt idx="0">
                  <c:v>348</c:v>
                </c:pt>
                <c:pt idx="1">
                  <c:v>232</c:v>
                </c:pt>
                <c:pt idx="2">
                  <c:v>232</c:v>
                </c:pt>
              </c:numCache>
            </c:numRef>
          </c:val>
        </c:ser>
        <c:ser>
          <c:idx val="1"/>
          <c:order val="1"/>
          <c:tx>
            <c:strRef>
              <c:f>'R &amp; W'!$S$1:$S$2</c:f>
              <c:strCache>
                <c:ptCount val="1"/>
                <c:pt idx="0">
                  <c:v>Rsm µm</c:v>
                </c:pt>
              </c:strCache>
            </c:strRef>
          </c:tx>
          <c:cat>
            <c:numRef>
              <c:f>'R &amp; W'!$D$3:$D$5</c:f>
              <c:numCache>
                <c:formatCode>0.00</c:formatCode>
                <c:ptCount val="3"/>
                <c:pt idx="0">
                  <c:v>62.172000000000011</c:v>
                </c:pt>
                <c:pt idx="1">
                  <c:v>98.093599999999995</c:v>
                </c:pt>
                <c:pt idx="2">
                  <c:v>154.73919999999998</c:v>
                </c:pt>
              </c:numCache>
            </c:numRef>
          </c:cat>
          <c:val>
            <c:numRef>
              <c:f>'R &amp; W'!$S$3:$S$5</c:f>
              <c:numCache>
                <c:formatCode>General</c:formatCode>
                <c:ptCount val="3"/>
                <c:pt idx="0">
                  <c:v>85.1</c:v>
                </c:pt>
                <c:pt idx="1">
                  <c:v>73.2</c:v>
                </c:pt>
                <c:pt idx="2" formatCode="0.0">
                  <c:v>79.722222222222229</c:v>
                </c:pt>
              </c:numCache>
            </c:numRef>
          </c:val>
        </c:ser>
        <c:marker val="1"/>
        <c:axId val="56754944"/>
        <c:axId val="56757248"/>
      </c:lineChart>
      <c:catAx>
        <c:axId val="56754944"/>
        <c:scaling>
          <c:orientation val="minMax"/>
        </c:scaling>
        <c:axPos val="b"/>
        <c:title>
          <c:tx>
            <c:rich>
              <a:bodyPr/>
              <a:lstStyle/>
              <a:p>
                <a:pPr>
                  <a:defRPr lang="en-IN"/>
                </a:pPr>
                <a:r>
                  <a:rPr lang="en-US"/>
                  <a:t>V(m/min)</a:t>
                </a:r>
              </a:p>
            </c:rich>
          </c:tx>
        </c:title>
        <c:numFmt formatCode="0.00" sourceLinked="1"/>
        <c:majorTickMark val="none"/>
        <c:tickLblPos val="nextTo"/>
        <c:txPr>
          <a:bodyPr/>
          <a:lstStyle/>
          <a:p>
            <a:pPr>
              <a:defRPr lang="en-IN"/>
            </a:pPr>
            <a:endParaRPr lang="en-US"/>
          </a:p>
        </c:txPr>
        <c:crossAx val="56757248"/>
        <c:crosses val="autoZero"/>
        <c:auto val="1"/>
        <c:lblAlgn val="ctr"/>
        <c:lblOffset val="100"/>
      </c:catAx>
      <c:valAx>
        <c:axId val="56757248"/>
        <c:scaling>
          <c:orientation val="minMax"/>
        </c:scaling>
        <c:axPos val="l"/>
        <c:title>
          <c:tx>
            <c:rich>
              <a:bodyPr/>
              <a:lstStyle/>
              <a:p>
                <a:pPr>
                  <a:defRPr lang="en-IN"/>
                </a:pPr>
                <a:r>
                  <a:rPr lang="en-US" sz="1200">
                    <a:latin typeface="Times New Roman" pitchFamily="18" charset="0"/>
                    <a:cs typeface="Times New Roman" pitchFamily="18" charset="0"/>
                  </a:rPr>
                  <a:t>Ar,Rsm(µm)</a:t>
                </a:r>
              </a:p>
            </c:rich>
          </c:tx>
        </c:title>
        <c:numFmt formatCode="General" sourceLinked="1"/>
        <c:tickLblPos val="nextTo"/>
        <c:txPr>
          <a:bodyPr/>
          <a:lstStyle/>
          <a:p>
            <a:pPr>
              <a:defRPr lang="en-IN"/>
            </a:pPr>
            <a:endParaRPr lang="en-US"/>
          </a:p>
        </c:txPr>
        <c:crossAx val="56754944"/>
        <c:crosses val="autoZero"/>
        <c:crossBetween val="between"/>
      </c:valAx>
    </c:plotArea>
    <c:legend>
      <c:legendPos val="r"/>
      <c:txPr>
        <a:bodyPr/>
        <a:lstStyle/>
        <a:p>
          <a:pPr>
            <a:defRPr lang="en-IN"/>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2"/>
          <c:order val="0"/>
          <c:tx>
            <c:v>R</c:v>
          </c:tx>
          <c:cat>
            <c:numRef>
              <c:f>'2 Ra R'!$A$6:$A$8</c:f>
              <c:numCache>
                <c:formatCode>0.00</c:formatCode>
                <c:ptCount val="3"/>
                <c:pt idx="0">
                  <c:v>62.172000000000011</c:v>
                </c:pt>
                <c:pt idx="1">
                  <c:v>98.093599999999995</c:v>
                </c:pt>
                <c:pt idx="2">
                  <c:v>154.73919999999998</c:v>
                </c:pt>
              </c:numCache>
            </c:numRef>
          </c:cat>
          <c:val>
            <c:numRef>
              <c:f>'2 Ra R'!$C$6:$C$8</c:f>
              <c:numCache>
                <c:formatCode>General</c:formatCode>
                <c:ptCount val="3"/>
                <c:pt idx="0">
                  <c:v>20.7</c:v>
                </c:pt>
                <c:pt idx="1">
                  <c:v>14.9</c:v>
                </c:pt>
                <c:pt idx="2">
                  <c:v>5.22</c:v>
                </c:pt>
              </c:numCache>
            </c:numRef>
          </c:val>
        </c:ser>
        <c:ser>
          <c:idx val="0"/>
          <c:order val="1"/>
          <c:tx>
            <c:v>Ra</c:v>
          </c:tx>
          <c:cat>
            <c:numRef>
              <c:f>'2 Ra R'!$A$6:$A$8</c:f>
              <c:numCache>
                <c:formatCode>0.00</c:formatCode>
                <c:ptCount val="3"/>
                <c:pt idx="0">
                  <c:v>62.172000000000011</c:v>
                </c:pt>
                <c:pt idx="1">
                  <c:v>98.093599999999995</c:v>
                </c:pt>
                <c:pt idx="2">
                  <c:v>154.73919999999998</c:v>
                </c:pt>
              </c:numCache>
            </c:numRef>
          </c:cat>
          <c:val>
            <c:numRef>
              <c:f>'2 Ra R'!$B$6:$B$8</c:f>
              <c:numCache>
                <c:formatCode>General</c:formatCode>
                <c:ptCount val="3"/>
                <c:pt idx="0">
                  <c:v>4.1199999999999966</c:v>
                </c:pt>
                <c:pt idx="1">
                  <c:v>4.09</c:v>
                </c:pt>
                <c:pt idx="2">
                  <c:v>1.62</c:v>
                </c:pt>
              </c:numCache>
            </c:numRef>
          </c:val>
        </c:ser>
        <c:marker val="1"/>
        <c:axId val="57129600"/>
        <c:axId val="57139968"/>
      </c:lineChart>
      <c:catAx>
        <c:axId val="57129600"/>
        <c:scaling>
          <c:orientation val="minMax"/>
        </c:scaling>
        <c:axPos val="b"/>
        <c:title>
          <c:tx>
            <c:rich>
              <a:bodyPr/>
              <a:lstStyle/>
              <a:p>
                <a:pPr>
                  <a:defRPr/>
                </a:pPr>
                <a:r>
                  <a:rPr lang="en-US">
                    <a:latin typeface="Times New Roman" pitchFamily="18" charset="0"/>
                    <a:cs typeface="Times New Roman" pitchFamily="18" charset="0"/>
                  </a:rPr>
                  <a:t>V (m/min)</a:t>
                </a:r>
              </a:p>
            </c:rich>
          </c:tx>
        </c:title>
        <c:numFmt formatCode="0.00" sourceLinked="1"/>
        <c:majorTickMark val="none"/>
        <c:tickLblPos val="nextTo"/>
        <c:crossAx val="57139968"/>
        <c:crosses val="autoZero"/>
        <c:auto val="1"/>
        <c:lblAlgn val="ctr"/>
        <c:lblOffset val="100"/>
      </c:catAx>
      <c:valAx>
        <c:axId val="57139968"/>
        <c:scaling>
          <c:orientation val="minMax"/>
        </c:scaling>
        <c:axPos val="l"/>
        <c:title>
          <c:tx>
            <c:rich>
              <a:bodyPr/>
              <a:lstStyle/>
              <a:p>
                <a:pPr>
                  <a:defRPr/>
                </a:pPr>
                <a:r>
                  <a:rPr lang="en-US" sz="1000">
                    <a:latin typeface="Times New Roman" pitchFamily="18" charset="0"/>
                    <a:cs typeface="Times New Roman" pitchFamily="18" charset="0"/>
                  </a:rPr>
                  <a:t>R,Ra (µm)</a:t>
                </a:r>
              </a:p>
            </c:rich>
          </c:tx>
          <c:layout>
            <c:manualLayout>
              <c:xMode val="edge"/>
              <c:yMode val="edge"/>
              <c:x val="3.0555555555555582E-2"/>
              <c:y val="0.29254994167395748"/>
            </c:manualLayout>
          </c:layout>
        </c:title>
        <c:numFmt formatCode="General" sourceLinked="1"/>
        <c:tickLblPos val="nextTo"/>
        <c:crossAx val="57129600"/>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Rx</c:v>
          </c:tx>
          <c:cat>
            <c:numRef>
              <c:f>'3 Rx,Pt'!$A$6:$A$8</c:f>
              <c:numCache>
                <c:formatCode>0.00</c:formatCode>
                <c:ptCount val="3"/>
                <c:pt idx="0">
                  <c:v>62.172000000000011</c:v>
                </c:pt>
                <c:pt idx="1">
                  <c:v>98.093599999999995</c:v>
                </c:pt>
                <c:pt idx="2">
                  <c:v>154.73919999999998</c:v>
                </c:pt>
              </c:numCache>
            </c:numRef>
          </c:cat>
          <c:val>
            <c:numRef>
              <c:f>'3 Rx,Pt'!$B$6:$B$8</c:f>
              <c:numCache>
                <c:formatCode>General</c:formatCode>
                <c:ptCount val="3"/>
                <c:pt idx="0">
                  <c:v>42.7</c:v>
                </c:pt>
                <c:pt idx="1">
                  <c:v>26</c:v>
                </c:pt>
                <c:pt idx="2">
                  <c:v>11.1</c:v>
                </c:pt>
              </c:numCache>
            </c:numRef>
          </c:val>
        </c:ser>
        <c:ser>
          <c:idx val="1"/>
          <c:order val="1"/>
          <c:tx>
            <c:v>Pt</c:v>
          </c:tx>
          <c:cat>
            <c:numRef>
              <c:f>'3 Rx,Pt'!$A$6:$A$8</c:f>
              <c:numCache>
                <c:formatCode>0.00</c:formatCode>
                <c:ptCount val="3"/>
                <c:pt idx="0">
                  <c:v>62.172000000000011</c:v>
                </c:pt>
                <c:pt idx="1">
                  <c:v>98.093599999999995</c:v>
                </c:pt>
                <c:pt idx="2">
                  <c:v>154.73919999999998</c:v>
                </c:pt>
              </c:numCache>
            </c:numRef>
          </c:cat>
          <c:val>
            <c:numRef>
              <c:f>'3 Rx,Pt'!$C$6:$C$8</c:f>
              <c:numCache>
                <c:formatCode>General</c:formatCode>
                <c:ptCount val="3"/>
                <c:pt idx="0">
                  <c:v>44.7</c:v>
                </c:pt>
                <c:pt idx="1">
                  <c:v>34.4</c:v>
                </c:pt>
                <c:pt idx="2">
                  <c:v>12.7</c:v>
                </c:pt>
              </c:numCache>
            </c:numRef>
          </c:val>
        </c:ser>
        <c:marker val="1"/>
        <c:axId val="57173120"/>
        <c:axId val="57175040"/>
      </c:lineChart>
      <c:catAx>
        <c:axId val="57173120"/>
        <c:scaling>
          <c:orientation val="minMax"/>
        </c:scaling>
        <c:axPos val="b"/>
        <c:title>
          <c:tx>
            <c:rich>
              <a:bodyPr/>
              <a:lstStyle/>
              <a:p>
                <a:pPr>
                  <a:defRPr/>
                </a:pPr>
                <a:r>
                  <a:rPr lang="en-US"/>
                  <a:t>V (m/min)</a:t>
                </a:r>
              </a:p>
            </c:rich>
          </c:tx>
        </c:title>
        <c:numFmt formatCode="0.00" sourceLinked="1"/>
        <c:majorTickMark val="none"/>
        <c:tickLblPos val="nextTo"/>
        <c:crossAx val="57175040"/>
        <c:crosses val="autoZero"/>
        <c:auto val="1"/>
        <c:lblAlgn val="ctr"/>
        <c:lblOffset val="100"/>
      </c:catAx>
      <c:valAx>
        <c:axId val="57175040"/>
        <c:scaling>
          <c:orientation val="minMax"/>
        </c:scaling>
        <c:axPos val="l"/>
        <c:title>
          <c:tx>
            <c:rich>
              <a:bodyPr/>
              <a:lstStyle/>
              <a:p>
                <a:pPr>
                  <a:defRPr/>
                </a:pPr>
                <a:r>
                  <a:rPr lang="en-US"/>
                  <a:t>Rx,Pt(µm)</a:t>
                </a:r>
              </a:p>
            </c:rich>
          </c:tx>
        </c:title>
        <c:numFmt formatCode="General" sourceLinked="1"/>
        <c:tickLblPos val="nextTo"/>
        <c:crossAx val="57173120"/>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Ra</c:v>
          </c:tx>
          <c:cat>
            <c:numRef>
              <c:f>'4 Ra'!$A$6:$A$8</c:f>
              <c:numCache>
                <c:formatCode>0.00</c:formatCode>
                <c:ptCount val="3"/>
                <c:pt idx="0">
                  <c:v>62.172000000000011</c:v>
                </c:pt>
                <c:pt idx="1">
                  <c:v>98.093599999999995</c:v>
                </c:pt>
                <c:pt idx="2">
                  <c:v>154.73919999999998</c:v>
                </c:pt>
              </c:numCache>
            </c:numRef>
          </c:cat>
          <c:val>
            <c:numRef>
              <c:f>'4 Ra'!$B$6:$B$8</c:f>
              <c:numCache>
                <c:formatCode>General</c:formatCode>
                <c:ptCount val="3"/>
                <c:pt idx="0">
                  <c:v>4.1199999999999966</c:v>
                </c:pt>
                <c:pt idx="1">
                  <c:v>4.09</c:v>
                </c:pt>
                <c:pt idx="2">
                  <c:v>1.62</c:v>
                </c:pt>
              </c:numCache>
            </c:numRef>
          </c:val>
        </c:ser>
        <c:marker val="1"/>
        <c:axId val="57199232"/>
        <c:axId val="57283328"/>
      </c:lineChart>
      <c:catAx>
        <c:axId val="57199232"/>
        <c:scaling>
          <c:orientation val="minMax"/>
        </c:scaling>
        <c:axPos val="b"/>
        <c:title>
          <c:tx>
            <c:rich>
              <a:bodyPr/>
              <a:lstStyle/>
              <a:p>
                <a:pPr>
                  <a:defRPr/>
                </a:pPr>
                <a:r>
                  <a:rPr lang="en-US"/>
                  <a:t>V (m/min)</a:t>
                </a:r>
              </a:p>
            </c:rich>
          </c:tx>
        </c:title>
        <c:numFmt formatCode="0.00" sourceLinked="1"/>
        <c:majorTickMark val="none"/>
        <c:tickLblPos val="nextTo"/>
        <c:crossAx val="57283328"/>
        <c:crosses val="autoZero"/>
        <c:auto val="1"/>
        <c:lblAlgn val="ctr"/>
        <c:lblOffset val="100"/>
      </c:catAx>
      <c:valAx>
        <c:axId val="57283328"/>
        <c:scaling>
          <c:orientation val="minMax"/>
        </c:scaling>
        <c:axPos val="l"/>
        <c:title>
          <c:tx>
            <c:rich>
              <a:bodyPr/>
              <a:lstStyle/>
              <a:p>
                <a:pPr>
                  <a:defRPr/>
                </a:pPr>
                <a:r>
                  <a:rPr lang="en-US"/>
                  <a:t>Ra</a:t>
                </a:r>
              </a:p>
            </c:rich>
          </c:tx>
        </c:title>
        <c:numFmt formatCode="General" sourceLinked="1"/>
        <c:tickLblPos val="nextTo"/>
        <c:crossAx val="57199232"/>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780778156808484"/>
          <c:y val="8.2357710090954314E-2"/>
          <c:w val="0.63725071631428076"/>
          <c:h val="0.63067296392433014"/>
        </c:manualLayout>
      </c:layout>
      <c:lineChart>
        <c:grouping val="standard"/>
        <c:ser>
          <c:idx val="0"/>
          <c:order val="0"/>
          <c:tx>
            <c:v>Rk</c:v>
          </c:tx>
          <c:cat>
            <c:numRef>
              <c:f>'5 RK '!$A$6:$A$8</c:f>
              <c:numCache>
                <c:formatCode>0.00</c:formatCode>
                <c:ptCount val="3"/>
                <c:pt idx="0">
                  <c:v>62.172000000000011</c:v>
                </c:pt>
                <c:pt idx="1">
                  <c:v>98.093599999999995</c:v>
                </c:pt>
                <c:pt idx="2">
                  <c:v>154.73919999999998</c:v>
                </c:pt>
              </c:numCache>
            </c:numRef>
          </c:cat>
          <c:val>
            <c:numRef>
              <c:f>'5 RK '!$B$6:$B$8</c:f>
              <c:numCache>
                <c:formatCode>General</c:formatCode>
                <c:ptCount val="3"/>
                <c:pt idx="0">
                  <c:v>13.1</c:v>
                </c:pt>
                <c:pt idx="1">
                  <c:v>15</c:v>
                </c:pt>
                <c:pt idx="2">
                  <c:v>5.87</c:v>
                </c:pt>
              </c:numCache>
            </c:numRef>
          </c:val>
        </c:ser>
        <c:marker val="1"/>
        <c:axId val="57303424"/>
        <c:axId val="57305344"/>
      </c:lineChart>
      <c:catAx>
        <c:axId val="57303424"/>
        <c:scaling>
          <c:orientation val="minMax"/>
        </c:scaling>
        <c:axPos val="b"/>
        <c:title>
          <c:tx>
            <c:rich>
              <a:bodyPr/>
              <a:lstStyle/>
              <a:p>
                <a:pPr>
                  <a:defRPr/>
                </a:pPr>
                <a:r>
                  <a:rPr lang="en-US"/>
                  <a:t>V (m/min)</a:t>
                </a:r>
              </a:p>
            </c:rich>
          </c:tx>
        </c:title>
        <c:numFmt formatCode="0.00" sourceLinked="1"/>
        <c:majorTickMark val="none"/>
        <c:tickLblPos val="nextTo"/>
        <c:crossAx val="57305344"/>
        <c:crosses val="autoZero"/>
        <c:auto val="1"/>
        <c:lblAlgn val="ctr"/>
        <c:lblOffset val="100"/>
      </c:catAx>
      <c:valAx>
        <c:axId val="57305344"/>
        <c:scaling>
          <c:orientation val="minMax"/>
        </c:scaling>
        <c:axPos val="l"/>
        <c:title>
          <c:tx>
            <c:rich>
              <a:bodyPr/>
              <a:lstStyle/>
              <a:p>
                <a:pPr>
                  <a:defRPr/>
                </a:pPr>
                <a:r>
                  <a:rPr lang="en-US"/>
                  <a:t>Rk (µm)</a:t>
                </a:r>
              </a:p>
            </c:rich>
          </c:tx>
        </c:title>
        <c:numFmt formatCode="General" sourceLinked="1"/>
        <c:tickLblPos val="nextTo"/>
        <c:crossAx val="57303424"/>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73826761315173"/>
          <c:y val="8.2357710090954314E-2"/>
          <c:w val="0.53861571946573084"/>
          <c:h val="0.64602223743450105"/>
        </c:manualLayout>
      </c:layout>
      <c:lineChart>
        <c:grouping val="standard"/>
        <c:ser>
          <c:idx val="1"/>
          <c:order val="0"/>
          <c:tx>
            <c:v>MR1</c:v>
          </c:tx>
          <c:cat>
            <c:numRef>
              <c:f>'6 MR1,2'!$A$6:$A$8</c:f>
              <c:numCache>
                <c:formatCode>0.00</c:formatCode>
                <c:ptCount val="3"/>
                <c:pt idx="0">
                  <c:v>62.172000000000011</c:v>
                </c:pt>
                <c:pt idx="1">
                  <c:v>98.093599999999995</c:v>
                </c:pt>
                <c:pt idx="2">
                  <c:v>154.73919999999998</c:v>
                </c:pt>
              </c:numCache>
            </c:numRef>
          </c:cat>
          <c:val>
            <c:numRef>
              <c:f>'6 MR1,2'!$B$6:$B$8</c:f>
              <c:numCache>
                <c:formatCode>General</c:formatCode>
                <c:ptCount val="3"/>
                <c:pt idx="0">
                  <c:v>15.4</c:v>
                </c:pt>
                <c:pt idx="1">
                  <c:v>9.33</c:v>
                </c:pt>
                <c:pt idx="2">
                  <c:v>7.29</c:v>
                </c:pt>
              </c:numCache>
            </c:numRef>
          </c:val>
        </c:ser>
        <c:ser>
          <c:idx val="2"/>
          <c:order val="1"/>
          <c:tx>
            <c:v>MR2</c:v>
          </c:tx>
          <c:cat>
            <c:numRef>
              <c:f>'6 MR1,2'!$A$6:$A$8</c:f>
              <c:numCache>
                <c:formatCode>0.00</c:formatCode>
                <c:ptCount val="3"/>
                <c:pt idx="0">
                  <c:v>62.172000000000011</c:v>
                </c:pt>
                <c:pt idx="1">
                  <c:v>98.093599999999995</c:v>
                </c:pt>
                <c:pt idx="2">
                  <c:v>154.73919999999998</c:v>
                </c:pt>
              </c:numCache>
            </c:numRef>
          </c:cat>
          <c:val>
            <c:numRef>
              <c:f>'6 MR1,2'!$C$6:$C$8</c:f>
              <c:numCache>
                <c:formatCode>General</c:formatCode>
                <c:ptCount val="3"/>
                <c:pt idx="0">
                  <c:v>96.1</c:v>
                </c:pt>
                <c:pt idx="1">
                  <c:v>85.9</c:v>
                </c:pt>
                <c:pt idx="2">
                  <c:v>87.8</c:v>
                </c:pt>
              </c:numCache>
            </c:numRef>
          </c:val>
        </c:ser>
        <c:marker val="1"/>
        <c:axId val="57322112"/>
        <c:axId val="57340672"/>
      </c:lineChart>
      <c:catAx>
        <c:axId val="57322112"/>
        <c:scaling>
          <c:orientation val="minMax"/>
        </c:scaling>
        <c:axPos val="b"/>
        <c:title>
          <c:tx>
            <c:rich>
              <a:bodyPr/>
              <a:lstStyle/>
              <a:p>
                <a:pPr>
                  <a:defRPr/>
                </a:pPr>
                <a:r>
                  <a:rPr lang="en-US"/>
                  <a:t>V (m/min)</a:t>
                </a:r>
              </a:p>
            </c:rich>
          </c:tx>
        </c:title>
        <c:numFmt formatCode="0.00" sourceLinked="1"/>
        <c:majorTickMark val="none"/>
        <c:tickLblPos val="nextTo"/>
        <c:crossAx val="57340672"/>
        <c:crosses val="autoZero"/>
        <c:auto val="1"/>
        <c:lblAlgn val="ctr"/>
        <c:lblOffset val="100"/>
      </c:catAx>
      <c:valAx>
        <c:axId val="57340672"/>
        <c:scaling>
          <c:orientation val="minMax"/>
        </c:scaling>
        <c:axPos val="l"/>
        <c:title>
          <c:tx>
            <c:rich>
              <a:bodyPr/>
              <a:lstStyle/>
              <a:p>
                <a:pPr>
                  <a:defRPr/>
                </a:pPr>
                <a:r>
                  <a:rPr lang="en-US"/>
                  <a:t>MR1,MR2 (%)</a:t>
                </a:r>
              </a:p>
            </c:rich>
          </c:tx>
        </c:title>
        <c:numFmt formatCode="General" sourceLinked="1"/>
        <c:tickLblPos val="nextTo"/>
        <c:crossAx val="57322112"/>
        <c:crosses val="autoZero"/>
        <c:crossBetween val="between"/>
      </c:valAx>
    </c:plotArea>
    <c:legend>
      <c:legendPos val="r"/>
      <c:layout>
        <c:manualLayout>
          <c:xMode val="edge"/>
          <c:yMode val="edge"/>
          <c:x val="0.73677863230034579"/>
          <c:y val="0.36586222042582567"/>
          <c:w val="0.23400160440275111"/>
          <c:h val="0.26827555914835161"/>
        </c:manualLayout>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327218775290078"/>
          <c:y val="8.1128510340573806E-2"/>
          <c:w val="0.6166201994997218"/>
          <c:h val="0.65810686717207612"/>
        </c:manualLayout>
      </c:layout>
      <c:lineChart>
        <c:grouping val="standard"/>
        <c:ser>
          <c:idx val="0"/>
          <c:order val="0"/>
          <c:tx>
            <c:v>Rpk</c:v>
          </c:tx>
          <c:cat>
            <c:numRef>
              <c:f>'7 Rpk,Rvk'!$A$6:$A$8</c:f>
              <c:numCache>
                <c:formatCode>0.00</c:formatCode>
                <c:ptCount val="3"/>
                <c:pt idx="0">
                  <c:v>62.172000000000011</c:v>
                </c:pt>
                <c:pt idx="1">
                  <c:v>98.093599999999995</c:v>
                </c:pt>
                <c:pt idx="2">
                  <c:v>154.73919999999998</c:v>
                </c:pt>
              </c:numCache>
            </c:numRef>
          </c:cat>
          <c:val>
            <c:numRef>
              <c:f>'7 Rpk,Rvk'!$B$6:$B$8</c:f>
              <c:numCache>
                <c:formatCode>General</c:formatCode>
                <c:ptCount val="3"/>
                <c:pt idx="0">
                  <c:v>6.67</c:v>
                </c:pt>
                <c:pt idx="1">
                  <c:v>4.0599999999999996</c:v>
                </c:pt>
                <c:pt idx="2">
                  <c:v>0.80600000000000005</c:v>
                </c:pt>
              </c:numCache>
            </c:numRef>
          </c:val>
        </c:ser>
        <c:ser>
          <c:idx val="1"/>
          <c:order val="1"/>
          <c:tx>
            <c:v>Rvk</c:v>
          </c:tx>
          <c:cat>
            <c:numRef>
              <c:f>'7 Rpk,Rvk'!$A$6:$A$8</c:f>
              <c:numCache>
                <c:formatCode>0.00</c:formatCode>
                <c:ptCount val="3"/>
                <c:pt idx="0">
                  <c:v>62.172000000000011</c:v>
                </c:pt>
                <c:pt idx="1">
                  <c:v>98.093599999999995</c:v>
                </c:pt>
                <c:pt idx="2">
                  <c:v>154.73919999999998</c:v>
                </c:pt>
              </c:numCache>
            </c:numRef>
          </c:cat>
          <c:val>
            <c:numRef>
              <c:f>'7 Rpk,Rvk'!$C$6:$C$8</c:f>
              <c:numCache>
                <c:formatCode>General</c:formatCode>
                <c:ptCount val="3"/>
                <c:pt idx="0">
                  <c:v>5.3599999999999985</c:v>
                </c:pt>
                <c:pt idx="1">
                  <c:v>5.4300000000000024</c:v>
                </c:pt>
                <c:pt idx="2">
                  <c:v>2.92</c:v>
                </c:pt>
              </c:numCache>
            </c:numRef>
          </c:val>
        </c:ser>
        <c:marker val="1"/>
        <c:axId val="57230464"/>
        <c:axId val="57232384"/>
      </c:lineChart>
      <c:catAx>
        <c:axId val="57230464"/>
        <c:scaling>
          <c:orientation val="minMax"/>
        </c:scaling>
        <c:axPos val="b"/>
        <c:title>
          <c:tx>
            <c:rich>
              <a:bodyPr/>
              <a:lstStyle/>
              <a:p>
                <a:pPr>
                  <a:defRPr/>
                </a:pPr>
                <a:r>
                  <a:rPr lang="en-US"/>
                  <a:t>V (m/min)</a:t>
                </a:r>
              </a:p>
            </c:rich>
          </c:tx>
        </c:title>
        <c:numFmt formatCode="0.00" sourceLinked="1"/>
        <c:majorTickMark val="none"/>
        <c:tickLblPos val="nextTo"/>
        <c:crossAx val="57232384"/>
        <c:crosses val="autoZero"/>
        <c:auto val="1"/>
        <c:lblAlgn val="ctr"/>
        <c:lblOffset val="100"/>
      </c:catAx>
      <c:valAx>
        <c:axId val="57232384"/>
        <c:scaling>
          <c:orientation val="minMax"/>
        </c:scaling>
        <c:axPos val="l"/>
        <c:title>
          <c:tx>
            <c:rich>
              <a:bodyPr/>
              <a:lstStyle/>
              <a:p>
                <a:pPr>
                  <a:defRPr/>
                </a:pPr>
                <a:r>
                  <a:rPr lang="en-US"/>
                  <a:t>Rpk,Rvk (µm)</a:t>
                </a:r>
              </a:p>
            </c:rich>
          </c:tx>
        </c:title>
        <c:numFmt formatCode="General" sourceLinked="1"/>
        <c:tickLblPos val="nextTo"/>
        <c:crossAx val="57230464"/>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284014967464453"/>
          <c:y val="8.1128463661580746E-2"/>
          <c:w val="0.5767546880774117"/>
          <c:h val="0.67272148763326955"/>
        </c:manualLayout>
      </c:layout>
      <c:lineChart>
        <c:grouping val="standard"/>
        <c:ser>
          <c:idx val="0"/>
          <c:order val="0"/>
          <c:tx>
            <c:v>Wx</c:v>
          </c:tx>
          <c:cat>
            <c:numRef>
              <c:f>'8 Wx'!$A$6:$A$8</c:f>
              <c:numCache>
                <c:formatCode>0.00</c:formatCode>
                <c:ptCount val="3"/>
                <c:pt idx="0">
                  <c:v>62.172000000000011</c:v>
                </c:pt>
                <c:pt idx="1">
                  <c:v>98.093599999999995</c:v>
                </c:pt>
                <c:pt idx="2">
                  <c:v>154.73919999999998</c:v>
                </c:pt>
              </c:numCache>
            </c:numRef>
          </c:cat>
          <c:val>
            <c:numRef>
              <c:f>'8 Wx'!$B$6:$B$8</c:f>
              <c:numCache>
                <c:formatCode>General</c:formatCode>
                <c:ptCount val="3"/>
                <c:pt idx="0">
                  <c:v>18.2</c:v>
                </c:pt>
                <c:pt idx="1">
                  <c:v>14.2</c:v>
                </c:pt>
                <c:pt idx="2">
                  <c:v>3.22</c:v>
                </c:pt>
              </c:numCache>
            </c:numRef>
          </c:val>
        </c:ser>
        <c:marker val="1"/>
        <c:axId val="57264768"/>
        <c:axId val="57344768"/>
      </c:lineChart>
      <c:catAx>
        <c:axId val="57264768"/>
        <c:scaling>
          <c:orientation val="minMax"/>
        </c:scaling>
        <c:axPos val="b"/>
        <c:title>
          <c:tx>
            <c:rich>
              <a:bodyPr/>
              <a:lstStyle/>
              <a:p>
                <a:pPr>
                  <a:defRPr/>
                </a:pPr>
                <a:r>
                  <a:rPr lang="en-US"/>
                  <a:t>V (m/min)</a:t>
                </a:r>
              </a:p>
            </c:rich>
          </c:tx>
        </c:title>
        <c:numFmt formatCode="0.00" sourceLinked="1"/>
        <c:majorTickMark val="none"/>
        <c:tickLblPos val="nextTo"/>
        <c:crossAx val="57344768"/>
        <c:crosses val="autoZero"/>
        <c:auto val="1"/>
        <c:lblAlgn val="ctr"/>
        <c:lblOffset val="100"/>
      </c:catAx>
      <c:valAx>
        <c:axId val="57344768"/>
        <c:scaling>
          <c:orientation val="minMax"/>
        </c:scaling>
        <c:axPos val="l"/>
        <c:title>
          <c:tx>
            <c:rich>
              <a:bodyPr/>
              <a:lstStyle/>
              <a:p>
                <a:pPr>
                  <a:defRPr/>
                </a:pPr>
                <a:r>
                  <a:rPr lang="en-US"/>
                  <a:t>Wx(µm)</a:t>
                </a:r>
              </a:p>
            </c:rich>
          </c:tx>
        </c:title>
        <c:numFmt formatCode="General" sourceLinked="1"/>
        <c:tickLblPos val="nextTo"/>
        <c:crossAx val="57264768"/>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359807483081086"/>
          <c:y val="7.8776952090325161E-2"/>
          <c:w val="0.55530398864076358"/>
          <c:h val="0.670983460330417"/>
        </c:manualLayout>
      </c:layout>
      <c:lineChart>
        <c:grouping val="standard"/>
        <c:ser>
          <c:idx val="0"/>
          <c:order val="0"/>
          <c:tx>
            <c:v>Ar</c:v>
          </c:tx>
          <c:cat>
            <c:numRef>
              <c:f>'1 Ar Rsm'!$A$9:$A$11</c:f>
              <c:numCache>
                <c:formatCode>0.00</c:formatCode>
                <c:ptCount val="3"/>
                <c:pt idx="0">
                  <c:v>62.172000000000011</c:v>
                </c:pt>
                <c:pt idx="1">
                  <c:v>98.093599999999995</c:v>
                </c:pt>
                <c:pt idx="2">
                  <c:v>154.73919999999998</c:v>
                </c:pt>
              </c:numCache>
            </c:numRef>
          </c:cat>
          <c:val>
            <c:numRef>
              <c:f>'1 Ar Rsm'!$D$9:$D$11</c:f>
              <c:numCache>
                <c:formatCode>General</c:formatCode>
                <c:ptCount val="3"/>
                <c:pt idx="0">
                  <c:v>272</c:v>
                </c:pt>
                <c:pt idx="1">
                  <c:v>288</c:v>
                </c:pt>
                <c:pt idx="2">
                  <c:v>184</c:v>
                </c:pt>
              </c:numCache>
            </c:numRef>
          </c:val>
        </c:ser>
        <c:ser>
          <c:idx val="1"/>
          <c:order val="1"/>
          <c:tx>
            <c:v>Rsm</c:v>
          </c:tx>
          <c:cat>
            <c:numRef>
              <c:f>'1 Ar Rsm'!$A$9:$A$11</c:f>
              <c:numCache>
                <c:formatCode>0.00</c:formatCode>
                <c:ptCount val="3"/>
                <c:pt idx="0">
                  <c:v>62.172000000000011</c:v>
                </c:pt>
                <c:pt idx="1">
                  <c:v>98.093599999999995</c:v>
                </c:pt>
                <c:pt idx="2">
                  <c:v>154.73919999999998</c:v>
                </c:pt>
              </c:numCache>
            </c:numRef>
          </c:cat>
          <c:val>
            <c:numRef>
              <c:f>'1 Ar Rsm'!$E$9:$E$11</c:f>
              <c:numCache>
                <c:formatCode>0.0</c:formatCode>
                <c:ptCount val="3"/>
                <c:pt idx="0">
                  <c:v>104</c:v>
                </c:pt>
                <c:pt idx="1">
                  <c:v>61.9</c:v>
                </c:pt>
                <c:pt idx="2">
                  <c:v>49.100000000000009</c:v>
                </c:pt>
              </c:numCache>
            </c:numRef>
          </c:val>
        </c:ser>
        <c:marker val="1"/>
        <c:axId val="57382016"/>
        <c:axId val="57383936"/>
      </c:lineChart>
      <c:catAx>
        <c:axId val="57382016"/>
        <c:scaling>
          <c:orientation val="minMax"/>
        </c:scaling>
        <c:axPos val="b"/>
        <c:title>
          <c:tx>
            <c:rich>
              <a:bodyPr/>
              <a:lstStyle/>
              <a:p>
                <a:pPr>
                  <a:defRPr/>
                </a:pPr>
                <a:r>
                  <a:rPr lang="en-US"/>
                  <a:t>V (m/min)</a:t>
                </a:r>
              </a:p>
            </c:rich>
          </c:tx>
        </c:title>
        <c:numFmt formatCode="0.00" sourceLinked="1"/>
        <c:majorTickMark val="none"/>
        <c:tickLblPos val="nextTo"/>
        <c:crossAx val="57383936"/>
        <c:crosses val="autoZero"/>
        <c:auto val="1"/>
        <c:lblAlgn val="ctr"/>
        <c:lblOffset val="100"/>
      </c:catAx>
      <c:valAx>
        <c:axId val="57383936"/>
        <c:scaling>
          <c:orientation val="minMax"/>
        </c:scaling>
        <c:axPos val="l"/>
        <c:title>
          <c:tx>
            <c:rich>
              <a:bodyPr/>
              <a:lstStyle/>
              <a:p>
                <a:pPr>
                  <a:defRPr/>
                </a:pPr>
                <a:r>
                  <a:rPr lang="en-US"/>
                  <a:t>Ar,Rsm(µm)</a:t>
                </a:r>
              </a:p>
            </c:rich>
          </c:tx>
        </c:title>
        <c:numFmt formatCode="General" sourceLinked="1"/>
        <c:tickLblPos val="nextTo"/>
        <c:crossAx val="57382016"/>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833802044796762"/>
          <c:y val="2.8252405949256338E-2"/>
          <c:w val="0.61913641959367471"/>
          <c:h val="0.70331765820939063"/>
        </c:manualLayout>
      </c:layout>
      <c:lineChart>
        <c:grouping val="standard"/>
        <c:ser>
          <c:idx val="0"/>
          <c:order val="0"/>
          <c:tx>
            <c:v>R</c:v>
          </c:tx>
          <c:cat>
            <c:numRef>
              <c:f>'2 Ra R'!$A$9:$A$11</c:f>
              <c:numCache>
                <c:formatCode>0.00</c:formatCode>
                <c:ptCount val="3"/>
                <c:pt idx="0">
                  <c:v>62.172000000000011</c:v>
                </c:pt>
                <c:pt idx="1">
                  <c:v>98.093599999999995</c:v>
                </c:pt>
                <c:pt idx="2">
                  <c:v>154.73919999999998</c:v>
                </c:pt>
              </c:numCache>
            </c:numRef>
          </c:cat>
          <c:val>
            <c:numRef>
              <c:f>'2 Ra R'!$C$9:$C$11</c:f>
              <c:numCache>
                <c:formatCode>General</c:formatCode>
                <c:ptCount val="3"/>
                <c:pt idx="0">
                  <c:v>16.899999999999999</c:v>
                </c:pt>
                <c:pt idx="1">
                  <c:v>14.5</c:v>
                </c:pt>
                <c:pt idx="2">
                  <c:v>8.1</c:v>
                </c:pt>
              </c:numCache>
            </c:numRef>
          </c:val>
        </c:ser>
        <c:ser>
          <c:idx val="1"/>
          <c:order val="1"/>
          <c:tx>
            <c:v>Ra</c:v>
          </c:tx>
          <c:cat>
            <c:numRef>
              <c:f>'2 Ra R'!$A$9:$A$11</c:f>
              <c:numCache>
                <c:formatCode>0.00</c:formatCode>
                <c:ptCount val="3"/>
                <c:pt idx="0">
                  <c:v>62.172000000000011</c:v>
                </c:pt>
                <c:pt idx="1">
                  <c:v>98.093599999999995</c:v>
                </c:pt>
                <c:pt idx="2">
                  <c:v>154.73919999999998</c:v>
                </c:pt>
              </c:numCache>
            </c:numRef>
          </c:cat>
          <c:val>
            <c:numRef>
              <c:f>'2 Ra R'!$B$9:$B$11</c:f>
              <c:numCache>
                <c:formatCode>General</c:formatCode>
                <c:ptCount val="3"/>
                <c:pt idx="0">
                  <c:v>3.61</c:v>
                </c:pt>
                <c:pt idx="1">
                  <c:v>3.55</c:v>
                </c:pt>
                <c:pt idx="2">
                  <c:v>2.2599999999999998</c:v>
                </c:pt>
              </c:numCache>
            </c:numRef>
          </c:val>
        </c:ser>
        <c:marker val="1"/>
        <c:axId val="57404800"/>
        <c:axId val="57427456"/>
      </c:lineChart>
      <c:catAx>
        <c:axId val="57404800"/>
        <c:scaling>
          <c:orientation val="minMax"/>
        </c:scaling>
        <c:axPos val="b"/>
        <c:title>
          <c:tx>
            <c:rich>
              <a:bodyPr/>
              <a:lstStyle/>
              <a:p>
                <a:pPr>
                  <a:defRPr/>
                </a:pPr>
                <a:r>
                  <a:rPr lang="en-US">
                    <a:latin typeface="Times New Roman" pitchFamily="18" charset="0"/>
                    <a:cs typeface="Times New Roman" pitchFamily="18" charset="0"/>
                  </a:rPr>
                  <a:t>V (m/min)</a:t>
                </a:r>
              </a:p>
            </c:rich>
          </c:tx>
        </c:title>
        <c:numFmt formatCode="0.00" sourceLinked="1"/>
        <c:majorTickMark val="none"/>
        <c:tickLblPos val="nextTo"/>
        <c:crossAx val="57427456"/>
        <c:crosses val="autoZero"/>
        <c:auto val="1"/>
        <c:lblAlgn val="ctr"/>
        <c:lblOffset val="100"/>
      </c:catAx>
      <c:valAx>
        <c:axId val="57427456"/>
        <c:scaling>
          <c:orientation val="minMax"/>
        </c:scaling>
        <c:axPos val="l"/>
        <c:title>
          <c:tx>
            <c:rich>
              <a:bodyPr/>
              <a:lstStyle/>
              <a:p>
                <a:pPr>
                  <a:defRPr/>
                </a:pPr>
                <a:r>
                  <a:rPr lang="en-US" sz="1000">
                    <a:latin typeface="Times New Roman" pitchFamily="18" charset="0"/>
                    <a:cs typeface="Times New Roman" pitchFamily="18" charset="0"/>
                  </a:rPr>
                  <a:t>R,Ra (µm)</a:t>
                </a:r>
              </a:p>
            </c:rich>
          </c:tx>
          <c:layout>
            <c:manualLayout>
              <c:xMode val="edge"/>
              <c:yMode val="edge"/>
              <c:x val="3.0555555555555582E-2"/>
              <c:y val="0.29254994167395748"/>
            </c:manualLayout>
          </c:layout>
        </c:title>
        <c:numFmt formatCode="General" sourceLinked="1"/>
        <c:tickLblPos val="nextTo"/>
        <c:crossAx val="57404800"/>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Rx</c:v>
          </c:tx>
          <c:cat>
            <c:numRef>
              <c:f>'3 Rx,Pt'!$A$9:$A$11</c:f>
              <c:numCache>
                <c:formatCode>0.00</c:formatCode>
                <c:ptCount val="3"/>
                <c:pt idx="0">
                  <c:v>62.172000000000011</c:v>
                </c:pt>
                <c:pt idx="1">
                  <c:v>98.093599999999995</c:v>
                </c:pt>
                <c:pt idx="2">
                  <c:v>154.73919999999998</c:v>
                </c:pt>
              </c:numCache>
            </c:numRef>
          </c:cat>
          <c:val>
            <c:numRef>
              <c:f>'3 Rx,Pt'!$B$9:$B$11</c:f>
              <c:numCache>
                <c:formatCode>General</c:formatCode>
                <c:ptCount val="3"/>
                <c:pt idx="0">
                  <c:v>28.1</c:v>
                </c:pt>
                <c:pt idx="1">
                  <c:v>30.2</c:v>
                </c:pt>
                <c:pt idx="2">
                  <c:v>14.7</c:v>
                </c:pt>
              </c:numCache>
            </c:numRef>
          </c:val>
        </c:ser>
        <c:ser>
          <c:idx val="1"/>
          <c:order val="1"/>
          <c:tx>
            <c:v>Pt</c:v>
          </c:tx>
          <c:cat>
            <c:numRef>
              <c:f>'3 Rx,Pt'!$A$9:$A$11</c:f>
              <c:numCache>
                <c:formatCode>0.00</c:formatCode>
                <c:ptCount val="3"/>
                <c:pt idx="0">
                  <c:v>62.172000000000011</c:v>
                </c:pt>
                <c:pt idx="1">
                  <c:v>98.093599999999995</c:v>
                </c:pt>
                <c:pt idx="2">
                  <c:v>154.73919999999998</c:v>
                </c:pt>
              </c:numCache>
            </c:numRef>
          </c:cat>
          <c:val>
            <c:numRef>
              <c:f>'3 Rx,Pt'!$C$9:$C$11</c:f>
              <c:numCache>
                <c:formatCode>General</c:formatCode>
                <c:ptCount val="3"/>
                <c:pt idx="0">
                  <c:v>44.7</c:v>
                </c:pt>
                <c:pt idx="1">
                  <c:v>32</c:v>
                </c:pt>
                <c:pt idx="2">
                  <c:v>17.8</c:v>
                </c:pt>
              </c:numCache>
            </c:numRef>
          </c:val>
        </c:ser>
        <c:marker val="1"/>
        <c:axId val="57464704"/>
        <c:axId val="57470976"/>
      </c:lineChart>
      <c:catAx>
        <c:axId val="57464704"/>
        <c:scaling>
          <c:orientation val="minMax"/>
        </c:scaling>
        <c:axPos val="b"/>
        <c:title>
          <c:tx>
            <c:rich>
              <a:bodyPr/>
              <a:lstStyle/>
              <a:p>
                <a:pPr>
                  <a:defRPr/>
                </a:pPr>
                <a:r>
                  <a:rPr lang="en-US"/>
                  <a:t>V (m/min)</a:t>
                </a:r>
              </a:p>
            </c:rich>
          </c:tx>
        </c:title>
        <c:numFmt formatCode="0.00" sourceLinked="1"/>
        <c:majorTickMark val="none"/>
        <c:tickLblPos val="nextTo"/>
        <c:crossAx val="57470976"/>
        <c:crosses val="autoZero"/>
        <c:auto val="1"/>
        <c:lblAlgn val="ctr"/>
        <c:lblOffset val="100"/>
      </c:catAx>
      <c:valAx>
        <c:axId val="57470976"/>
        <c:scaling>
          <c:orientation val="minMax"/>
        </c:scaling>
        <c:axPos val="l"/>
        <c:title>
          <c:tx>
            <c:rich>
              <a:bodyPr/>
              <a:lstStyle/>
              <a:p>
                <a:pPr>
                  <a:defRPr/>
                </a:pPr>
                <a:r>
                  <a:rPr lang="en-US"/>
                  <a:t>Rx,Pt(µm)</a:t>
                </a:r>
              </a:p>
            </c:rich>
          </c:tx>
        </c:title>
        <c:numFmt formatCode="General" sourceLinked="1"/>
        <c:tickLblPos val="nextTo"/>
        <c:crossAx val="5746470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84816242232016"/>
          <c:y val="8.5600136472608043E-2"/>
          <c:w val="0.54034741558944765"/>
          <c:h val="0.62927835251822284"/>
        </c:manualLayout>
      </c:layout>
      <c:lineChart>
        <c:grouping val="standard"/>
        <c:ser>
          <c:idx val="0"/>
          <c:order val="0"/>
          <c:tx>
            <c:v>Ra</c:v>
          </c:tx>
          <c:cat>
            <c:numRef>
              <c:f>'Ra R'!$A$3:$A$5</c:f>
              <c:numCache>
                <c:formatCode>0.00</c:formatCode>
                <c:ptCount val="3"/>
                <c:pt idx="0">
                  <c:v>62.172000000000011</c:v>
                </c:pt>
                <c:pt idx="1">
                  <c:v>98.093599999999995</c:v>
                </c:pt>
                <c:pt idx="2">
                  <c:v>154.73919999999998</c:v>
                </c:pt>
              </c:numCache>
            </c:numRef>
          </c:cat>
          <c:val>
            <c:numRef>
              <c:f>'Ra R'!$B$3:$B$5</c:f>
              <c:numCache>
                <c:formatCode>General</c:formatCode>
                <c:ptCount val="3"/>
                <c:pt idx="0">
                  <c:v>3.42</c:v>
                </c:pt>
                <c:pt idx="1">
                  <c:v>2.88</c:v>
                </c:pt>
                <c:pt idx="2">
                  <c:v>2.59</c:v>
                </c:pt>
              </c:numCache>
            </c:numRef>
          </c:val>
        </c:ser>
        <c:ser>
          <c:idx val="1"/>
          <c:order val="1"/>
          <c:tx>
            <c:v>R</c:v>
          </c:tx>
          <c:val>
            <c:numRef>
              <c:f>'Ra R'!$C$3:$C$5</c:f>
              <c:numCache>
                <c:formatCode>General</c:formatCode>
                <c:ptCount val="3"/>
                <c:pt idx="0">
                  <c:v>22.3</c:v>
                </c:pt>
                <c:pt idx="1">
                  <c:v>12</c:v>
                </c:pt>
                <c:pt idx="2">
                  <c:v>8.94</c:v>
                </c:pt>
              </c:numCache>
            </c:numRef>
          </c:val>
        </c:ser>
        <c:marker val="1"/>
        <c:axId val="56782208"/>
        <c:axId val="56788480"/>
      </c:lineChart>
      <c:catAx>
        <c:axId val="56782208"/>
        <c:scaling>
          <c:orientation val="minMax"/>
        </c:scaling>
        <c:axPos val="b"/>
        <c:title>
          <c:tx>
            <c:rich>
              <a:bodyPr/>
              <a:lstStyle/>
              <a:p>
                <a:pPr>
                  <a:defRPr lang="en-IN"/>
                </a:pPr>
                <a:r>
                  <a:rPr lang="en-US">
                    <a:latin typeface="Times New Roman" pitchFamily="18" charset="0"/>
                    <a:cs typeface="Times New Roman" pitchFamily="18" charset="0"/>
                  </a:rPr>
                  <a:t>V (m/min)</a:t>
                </a:r>
              </a:p>
            </c:rich>
          </c:tx>
        </c:title>
        <c:numFmt formatCode="0.00" sourceLinked="1"/>
        <c:majorTickMark val="none"/>
        <c:tickLblPos val="nextTo"/>
        <c:txPr>
          <a:bodyPr/>
          <a:lstStyle/>
          <a:p>
            <a:pPr>
              <a:defRPr lang="en-IN"/>
            </a:pPr>
            <a:endParaRPr lang="en-US"/>
          </a:p>
        </c:txPr>
        <c:crossAx val="56788480"/>
        <c:crosses val="autoZero"/>
        <c:auto val="1"/>
        <c:lblAlgn val="ctr"/>
        <c:lblOffset val="100"/>
      </c:catAx>
      <c:valAx>
        <c:axId val="56788480"/>
        <c:scaling>
          <c:orientation val="minMax"/>
        </c:scaling>
        <c:axPos val="l"/>
        <c:title>
          <c:tx>
            <c:rich>
              <a:bodyPr/>
              <a:lstStyle/>
              <a:p>
                <a:pPr>
                  <a:defRPr lang="en-IN"/>
                </a:pPr>
                <a:r>
                  <a:rPr lang="en-US" sz="1000">
                    <a:latin typeface="Times New Roman" pitchFamily="18" charset="0"/>
                    <a:cs typeface="Times New Roman" pitchFamily="18" charset="0"/>
                  </a:rPr>
                  <a:t>R,Ra (µm)</a:t>
                </a:r>
              </a:p>
            </c:rich>
          </c:tx>
          <c:layout>
            <c:manualLayout>
              <c:xMode val="edge"/>
              <c:yMode val="edge"/>
              <c:x val="3.0555555555555582E-2"/>
              <c:y val="0.29254994167395748"/>
            </c:manualLayout>
          </c:layout>
        </c:title>
        <c:numFmt formatCode="General" sourceLinked="1"/>
        <c:tickLblPos val="nextTo"/>
        <c:txPr>
          <a:bodyPr/>
          <a:lstStyle/>
          <a:p>
            <a:pPr>
              <a:defRPr lang="en-IN"/>
            </a:pPr>
            <a:endParaRPr lang="en-US"/>
          </a:p>
        </c:txPr>
        <c:crossAx val="56782208"/>
        <c:crosses val="autoZero"/>
        <c:crossBetween val="between"/>
      </c:valAx>
    </c:plotArea>
    <c:legend>
      <c:legendPos val="r"/>
      <c:txPr>
        <a:bodyPr/>
        <a:lstStyle/>
        <a:p>
          <a:pPr>
            <a:defRPr lang="en-IN"/>
          </a:pPr>
          <a:endParaRPr lang="en-US"/>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147634700960502"/>
          <c:y val="8.4931396282467722E-2"/>
          <c:w val="0.73484886771044333"/>
          <c:h val="0.6344309406109071"/>
        </c:manualLayout>
      </c:layout>
      <c:lineChart>
        <c:grouping val="standard"/>
        <c:ser>
          <c:idx val="0"/>
          <c:order val="0"/>
          <c:tx>
            <c:v>Ra</c:v>
          </c:tx>
          <c:cat>
            <c:numRef>
              <c:f>'4 Ra'!$A$9:$A$11</c:f>
              <c:numCache>
                <c:formatCode>0.00</c:formatCode>
                <c:ptCount val="3"/>
                <c:pt idx="0">
                  <c:v>62.172000000000011</c:v>
                </c:pt>
                <c:pt idx="1">
                  <c:v>98.093599999999995</c:v>
                </c:pt>
                <c:pt idx="2">
                  <c:v>154.73919999999998</c:v>
                </c:pt>
              </c:numCache>
            </c:numRef>
          </c:cat>
          <c:val>
            <c:numRef>
              <c:f>'4 Ra'!$B$9:$B$11</c:f>
              <c:numCache>
                <c:formatCode>General</c:formatCode>
                <c:ptCount val="3"/>
                <c:pt idx="0">
                  <c:v>3.61</c:v>
                </c:pt>
                <c:pt idx="1">
                  <c:v>3.55</c:v>
                </c:pt>
                <c:pt idx="2">
                  <c:v>2.2599999999999998</c:v>
                </c:pt>
              </c:numCache>
            </c:numRef>
          </c:val>
        </c:ser>
        <c:marker val="1"/>
        <c:axId val="57482624"/>
        <c:axId val="57497088"/>
      </c:lineChart>
      <c:catAx>
        <c:axId val="57482624"/>
        <c:scaling>
          <c:orientation val="minMax"/>
        </c:scaling>
        <c:axPos val="b"/>
        <c:title>
          <c:tx>
            <c:rich>
              <a:bodyPr/>
              <a:lstStyle/>
              <a:p>
                <a:pPr>
                  <a:defRPr/>
                </a:pPr>
                <a:r>
                  <a:rPr lang="en-US"/>
                  <a:t>V (m/min)</a:t>
                </a:r>
              </a:p>
            </c:rich>
          </c:tx>
        </c:title>
        <c:numFmt formatCode="0.00" sourceLinked="1"/>
        <c:majorTickMark val="none"/>
        <c:tickLblPos val="nextTo"/>
        <c:crossAx val="57497088"/>
        <c:crosses val="autoZero"/>
        <c:auto val="1"/>
        <c:lblAlgn val="ctr"/>
        <c:lblOffset val="100"/>
      </c:catAx>
      <c:valAx>
        <c:axId val="57497088"/>
        <c:scaling>
          <c:orientation val="minMax"/>
        </c:scaling>
        <c:axPos val="l"/>
        <c:title>
          <c:tx>
            <c:rich>
              <a:bodyPr/>
              <a:lstStyle/>
              <a:p>
                <a:pPr>
                  <a:defRPr/>
                </a:pPr>
                <a:r>
                  <a:rPr lang="en-US"/>
                  <a:t>Ra</a:t>
                </a:r>
              </a:p>
            </c:rich>
          </c:tx>
        </c:title>
        <c:numFmt formatCode="General" sourceLinked="1"/>
        <c:tickLblPos val="nextTo"/>
        <c:crossAx val="57482624"/>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279094211584318"/>
          <c:y val="8.1128463661580746E-2"/>
          <c:w val="0.68339154327020601"/>
          <c:h val="0.70195033512484684"/>
        </c:manualLayout>
      </c:layout>
      <c:lineChart>
        <c:grouping val="standard"/>
        <c:ser>
          <c:idx val="0"/>
          <c:order val="0"/>
          <c:tx>
            <c:v>Rk</c:v>
          </c:tx>
          <c:cat>
            <c:numRef>
              <c:f>'5 RK '!$A$9:$A$11</c:f>
              <c:numCache>
                <c:formatCode>0.00</c:formatCode>
                <c:ptCount val="3"/>
                <c:pt idx="0">
                  <c:v>62.172000000000011</c:v>
                </c:pt>
                <c:pt idx="1">
                  <c:v>98.093599999999995</c:v>
                </c:pt>
                <c:pt idx="2">
                  <c:v>154.73919999999998</c:v>
                </c:pt>
              </c:numCache>
            </c:numRef>
          </c:cat>
          <c:val>
            <c:numRef>
              <c:f>'5 RK '!$B$9:$B$11</c:f>
              <c:numCache>
                <c:formatCode>General</c:formatCode>
                <c:ptCount val="3"/>
                <c:pt idx="0">
                  <c:v>14.2</c:v>
                </c:pt>
                <c:pt idx="1">
                  <c:v>11.1</c:v>
                </c:pt>
                <c:pt idx="2">
                  <c:v>7.79</c:v>
                </c:pt>
              </c:numCache>
            </c:numRef>
          </c:val>
        </c:ser>
        <c:marker val="1"/>
        <c:axId val="57533568"/>
        <c:axId val="57535488"/>
      </c:lineChart>
      <c:catAx>
        <c:axId val="57533568"/>
        <c:scaling>
          <c:orientation val="minMax"/>
        </c:scaling>
        <c:axPos val="b"/>
        <c:title>
          <c:tx>
            <c:rich>
              <a:bodyPr/>
              <a:lstStyle/>
              <a:p>
                <a:pPr>
                  <a:defRPr/>
                </a:pPr>
                <a:r>
                  <a:rPr lang="en-US"/>
                  <a:t>V (m/min)</a:t>
                </a:r>
              </a:p>
            </c:rich>
          </c:tx>
        </c:title>
        <c:numFmt formatCode="0.00" sourceLinked="1"/>
        <c:majorTickMark val="none"/>
        <c:tickLblPos val="nextTo"/>
        <c:crossAx val="57535488"/>
        <c:crosses val="autoZero"/>
        <c:auto val="1"/>
        <c:lblAlgn val="ctr"/>
        <c:lblOffset val="100"/>
      </c:catAx>
      <c:valAx>
        <c:axId val="57535488"/>
        <c:scaling>
          <c:orientation val="minMax"/>
        </c:scaling>
        <c:axPos val="l"/>
        <c:title>
          <c:tx>
            <c:rich>
              <a:bodyPr/>
              <a:lstStyle/>
              <a:p>
                <a:pPr>
                  <a:defRPr/>
                </a:pPr>
                <a:r>
                  <a:rPr lang="en-US"/>
                  <a:t>Rk (µm)</a:t>
                </a:r>
              </a:p>
            </c:rich>
          </c:tx>
        </c:title>
        <c:numFmt formatCode="General" sourceLinked="1"/>
        <c:tickLblPos val="nextTo"/>
        <c:crossAx val="57533568"/>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669530042995571"/>
          <c:y val="8.1128463661580746E-2"/>
          <c:w val="0.59245953447429267"/>
          <c:h val="0.69464312325195099"/>
        </c:manualLayout>
      </c:layout>
      <c:lineChart>
        <c:grouping val="standard"/>
        <c:ser>
          <c:idx val="0"/>
          <c:order val="0"/>
          <c:tx>
            <c:v>MR1</c:v>
          </c:tx>
          <c:cat>
            <c:numRef>
              <c:f>'6 MR1,2'!$A$9:$A$11</c:f>
              <c:numCache>
                <c:formatCode>0.00</c:formatCode>
                <c:ptCount val="3"/>
                <c:pt idx="0">
                  <c:v>62.172000000000011</c:v>
                </c:pt>
                <c:pt idx="1">
                  <c:v>98.093599999999995</c:v>
                </c:pt>
                <c:pt idx="2">
                  <c:v>154.73919999999998</c:v>
                </c:pt>
              </c:numCache>
            </c:numRef>
          </c:cat>
          <c:val>
            <c:numRef>
              <c:f>'6 MR1,2'!$B$9:$B$11</c:f>
              <c:numCache>
                <c:formatCode>General</c:formatCode>
                <c:ptCount val="3"/>
                <c:pt idx="0">
                  <c:v>9.7800000000000011</c:v>
                </c:pt>
                <c:pt idx="1">
                  <c:v>15.8</c:v>
                </c:pt>
                <c:pt idx="2">
                  <c:v>4.0999999999999996</c:v>
                </c:pt>
              </c:numCache>
            </c:numRef>
          </c:val>
        </c:ser>
        <c:ser>
          <c:idx val="1"/>
          <c:order val="1"/>
          <c:tx>
            <c:v>MR2</c:v>
          </c:tx>
          <c:cat>
            <c:numRef>
              <c:f>'6 MR1,2'!$A$9:$A$11</c:f>
              <c:numCache>
                <c:formatCode>0.00</c:formatCode>
                <c:ptCount val="3"/>
                <c:pt idx="0">
                  <c:v>62.172000000000011</c:v>
                </c:pt>
                <c:pt idx="1">
                  <c:v>98.093599999999995</c:v>
                </c:pt>
                <c:pt idx="2">
                  <c:v>154.73919999999998</c:v>
                </c:pt>
              </c:numCache>
            </c:numRef>
          </c:cat>
          <c:val>
            <c:numRef>
              <c:f>'6 MR1,2'!$C$9:$C$11</c:f>
              <c:numCache>
                <c:formatCode>General</c:formatCode>
                <c:ptCount val="3"/>
                <c:pt idx="0">
                  <c:v>93.2</c:v>
                </c:pt>
                <c:pt idx="1">
                  <c:v>91.3</c:v>
                </c:pt>
                <c:pt idx="2">
                  <c:v>90.2</c:v>
                </c:pt>
              </c:numCache>
            </c:numRef>
          </c:val>
        </c:ser>
        <c:marker val="1"/>
        <c:axId val="57552256"/>
        <c:axId val="57562624"/>
      </c:lineChart>
      <c:catAx>
        <c:axId val="57552256"/>
        <c:scaling>
          <c:orientation val="minMax"/>
        </c:scaling>
        <c:axPos val="b"/>
        <c:title>
          <c:tx>
            <c:rich>
              <a:bodyPr/>
              <a:lstStyle/>
              <a:p>
                <a:pPr>
                  <a:defRPr/>
                </a:pPr>
                <a:r>
                  <a:rPr lang="en-US"/>
                  <a:t>V (m/min)</a:t>
                </a:r>
              </a:p>
            </c:rich>
          </c:tx>
        </c:title>
        <c:numFmt formatCode="0.00" sourceLinked="1"/>
        <c:majorTickMark val="none"/>
        <c:tickLblPos val="nextTo"/>
        <c:crossAx val="57562624"/>
        <c:crosses val="autoZero"/>
        <c:auto val="1"/>
        <c:lblAlgn val="ctr"/>
        <c:lblOffset val="100"/>
      </c:catAx>
      <c:valAx>
        <c:axId val="57562624"/>
        <c:scaling>
          <c:orientation val="minMax"/>
        </c:scaling>
        <c:axPos val="l"/>
        <c:title>
          <c:tx>
            <c:rich>
              <a:bodyPr/>
              <a:lstStyle/>
              <a:p>
                <a:pPr>
                  <a:defRPr/>
                </a:pPr>
                <a:r>
                  <a:rPr lang="en-US"/>
                  <a:t>MR1,MR2 (%)</a:t>
                </a:r>
              </a:p>
            </c:rich>
          </c:tx>
        </c:title>
        <c:numFmt formatCode="General" sourceLinked="1"/>
        <c:tickLblPos val="nextTo"/>
        <c:crossAx val="57552256"/>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Rpk</c:v>
          </c:tx>
          <c:cat>
            <c:numRef>
              <c:f>'7 Rpk,Rvk'!$A$9:$A$11</c:f>
              <c:numCache>
                <c:formatCode>0.00</c:formatCode>
                <c:ptCount val="3"/>
                <c:pt idx="0">
                  <c:v>62.172000000000011</c:v>
                </c:pt>
                <c:pt idx="1">
                  <c:v>98.093599999999995</c:v>
                </c:pt>
                <c:pt idx="2">
                  <c:v>154.73919999999998</c:v>
                </c:pt>
              </c:numCache>
            </c:numRef>
          </c:cat>
          <c:val>
            <c:numRef>
              <c:f>'7 Rpk,Rvk'!$B$9:$B$11</c:f>
              <c:numCache>
                <c:formatCode>General</c:formatCode>
                <c:ptCount val="3"/>
                <c:pt idx="0">
                  <c:v>4.1499999999999995</c:v>
                </c:pt>
                <c:pt idx="1">
                  <c:v>5.41</c:v>
                </c:pt>
                <c:pt idx="2">
                  <c:v>1.1000000000000001</c:v>
                </c:pt>
              </c:numCache>
            </c:numRef>
          </c:val>
        </c:ser>
        <c:ser>
          <c:idx val="1"/>
          <c:order val="1"/>
          <c:tx>
            <c:v>Rvk</c:v>
          </c:tx>
          <c:cat>
            <c:numRef>
              <c:f>'7 Rpk,Rvk'!$A$9:$A$11</c:f>
              <c:numCache>
                <c:formatCode>0.00</c:formatCode>
                <c:ptCount val="3"/>
                <c:pt idx="0">
                  <c:v>62.172000000000011</c:v>
                </c:pt>
                <c:pt idx="1">
                  <c:v>98.093599999999995</c:v>
                </c:pt>
                <c:pt idx="2">
                  <c:v>154.73919999999998</c:v>
                </c:pt>
              </c:numCache>
            </c:numRef>
          </c:cat>
          <c:val>
            <c:numRef>
              <c:f>'7 Rpk,Rvk'!$C$9:$C$11</c:f>
              <c:numCache>
                <c:formatCode>General</c:formatCode>
                <c:ptCount val="3"/>
                <c:pt idx="0">
                  <c:v>3.88</c:v>
                </c:pt>
                <c:pt idx="1">
                  <c:v>6.1199999999999966</c:v>
                </c:pt>
                <c:pt idx="2">
                  <c:v>1.57</c:v>
                </c:pt>
              </c:numCache>
            </c:numRef>
          </c:val>
        </c:ser>
        <c:marker val="1"/>
        <c:axId val="57579392"/>
        <c:axId val="57602048"/>
      </c:lineChart>
      <c:catAx>
        <c:axId val="57579392"/>
        <c:scaling>
          <c:orientation val="minMax"/>
        </c:scaling>
        <c:axPos val="b"/>
        <c:title>
          <c:tx>
            <c:rich>
              <a:bodyPr/>
              <a:lstStyle/>
              <a:p>
                <a:pPr>
                  <a:defRPr/>
                </a:pPr>
                <a:r>
                  <a:rPr lang="en-US"/>
                  <a:t>V (m/min)</a:t>
                </a:r>
              </a:p>
            </c:rich>
          </c:tx>
        </c:title>
        <c:numFmt formatCode="0.00" sourceLinked="1"/>
        <c:majorTickMark val="none"/>
        <c:tickLblPos val="nextTo"/>
        <c:crossAx val="57602048"/>
        <c:crosses val="autoZero"/>
        <c:auto val="1"/>
        <c:lblAlgn val="ctr"/>
        <c:lblOffset val="100"/>
      </c:catAx>
      <c:valAx>
        <c:axId val="57602048"/>
        <c:scaling>
          <c:orientation val="minMax"/>
        </c:scaling>
        <c:axPos val="l"/>
        <c:title>
          <c:tx>
            <c:rich>
              <a:bodyPr/>
              <a:lstStyle/>
              <a:p>
                <a:pPr>
                  <a:defRPr/>
                </a:pPr>
                <a:r>
                  <a:rPr lang="en-US"/>
                  <a:t>Rpk,Rvk (µm)</a:t>
                </a:r>
              </a:p>
            </c:rich>
          </c:tx>
        </c:title>
        <c:numFmt formatCode="General" sourceLinked="1"/>
        <c:tickLblPos val="nextTo"/>
        <c:crossAx val="57579392"/>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Wx</c:v>
          </c:tx>
          <c:cat>
            <c:numRef>
              <c:f>'8 Wx'!$A$9:$A$11</c:f>
              <c:numCache>
                <c:formatCode>0.00</c:formatCode>
                <c:ptCount val="3"/>
                <c:pt idx="0">
                  <c:v>62.172000000000011</c:v>
                </c:pt>
                <c:pt idx="1">
                  <c:v>98.093599999999995</c:v>
                </c:pt>
                <c:pt idx="2">
                  <c:v>154.73919999999998</c:v>
                </c:pt>
              </c:numCache>
            </c:numRef>
          </c:cat>
          <c:val>
            <c:numRef>
              <c:f>'8 Wx'!$B$9:$B$11</c:f>
              <c:numCache>
                <c:formatCode>General</c:formatCode>
                <c:ptCount val="3"/>
                <c:pt idx="0">
                  <c:v>21</c:v>
                </c:pt>
                <c:pt idx="1">
                  <c:v>9.49</c:v>
                </c:pt>
                <c:pt idx="2">
                  <c:v>3.59</c:v>
                </c:pt>
              </c:numCache>
            </c:numRef>
          </c:val>
        </c:ser>
        <c:marker val="1"/>
        <c:axId val="57617792"/>
        <c:axId val="57636352"/>
      </c:lineChart>
      <c:catAx>
        <c:axId val="57617792"/>
        <c:scaling>
          <c:orientation val="minMax"/>
        </c:scaling>
        <c:axPos val="b"/>
        <c:title>
          <c:tx>
            <c:rich>
              <a:bodyPr/>
              <a:lstStyle/>
              <a:p>
                <a:pPr>
                  <a:defRPr/>
                </a:pPr>
                <a:r>
                  <a:rPr lang="en-US"/>
                  <a:t>V (m/min)</a:t>
                </a:r>
              </a:p>
            </c:rich>
          </c:tx>
        </c:title>
        <c:numFmt formatCode="0.00" sourceLinked="1"/>
        <c:majorTickMark val="none"/>
        <c:tickLblPos val="nextTo"/>
        <c:crossAx val="57636352"/>
        <c:crosses val="autoZero"/>
        <c:auto val="1"/>
        <c:lblAlgn val="ctr"/>
        <c:lblOffset val="100"/>
      </c:catAx>
      <c:valAx>
        <c:axId val="57636352"/>
        <c:scaling>
          <c:orientation val="minMax"/>
        </c:scaling>
        <c:axPos val="l"/>
        <c:title>
          <c:tx>
            <c:rich>
              <a:bodyPr/>
              <a:lstStyle/>
              <a:p>
                <a:pPr>
                  <a:defRPr/>
                </a:pPr>
                <a:r>
                  <a:rPr lang="en-US"/>
                  <a:t>Wx(µm)</a:t>
                </a:r>
              </a:p>
            </c:rich>
          </c:tx>
        </c:title>
        <c:numFmt formatCode="General" sourceLinked="1"/>
        <c:tickLblPos val="nextTo"/>
        <c:crossAx val="57617792"/>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140409891369471"/>
          <c:y val="8.3947600769925523E-2"/>
          <c:w val="0.46286657518386526"/>
          <c:h val="0.60842095611984615"/>
        </c:manualLayout>
      </c:layout>
      <c:lineChart>
        <c:grouping val="standard"/>
        <c:ser>
          <c:idx val="0"/>
          <c:order val="0"/>
          <c:tx>
            <c:v>Ar</c:v>
          </c:tx>
          <c:cat>
            <c:numRef>
              <c:f>'1 Ar Rsm'!$A$12:$A$14</c:f>
              <c:numCache>
                <c:formatCode>0.00</c:formatCode>
                <c:ptCount val="3"/>
                <c:pt idx="0">
                  <c:v>62.172000000000011</c:v>
                </c:pt>
                <c:pt idx="1">
                  <c:v>98.093599999999995</c:v>
                </c:pt>
                <c:pt idx="2">
                  <c:v>154.73919999999998</c:v>
                </c:pt>
              </c:numCache>
            </c:numRef>
          </c:cat>
          <c:val>
            <c:numRef>
              <c:f>'1 Ar Rsm'!$D$12:$D$14</c:f>
              <c:numCache>
                <c:formatCode>General</c:formatCode>
                <c:ptCount val="3"/>
                <c:pt idx="0">
                  <c:v>348</c:v>
                </c:pt>
                <c:pt idx="1">
                  <c:v>260</c:v>
                </c:pt>
                <c:pt idx="2">
                  <c:v>232</c:v>
                </c:pt>
              </c:numCache>
            </c:numRef>
          </c:val>
        </c:ser>
        <c:ser>
          <c:idx val="1"/>
          <c:order val="1"/>
          <c:tx>
            <c:v>Rsm</c:v>
          </c:tx>
          <c:cat>
            <c:numRef>
              <c:f>'1 Ar Rsm'!$A$12:$A$14</c:f>
              <c:numCache>
                <c:formatCode>0.00</c:formatCode>
                <c:ptCount val="3"/>
                <c:pt idx="0">
                  <c:v>62.172000000000011</c:v>
                </c:pt>
                <c:pt idx="1">
                  <c:v>98.093599999999995</c:v>
                </c:pt>
                <c:pt idx="2">
                  <c:v>154.73919999999998</c:v>
                </c:pt>
              </c:numCache>
            </c:numRef>
          </c:cat>
          <c:val>
            <c:numRef>
              <c:f>'1 Ar Rsm'!$E$12:$E$14</c:f>
              <c:numCache>
                <c:formatCode>0.0</c:formatCode>
                <c:ptCount val="3"/>
                <c:pt idx="0">
                  <c:v>85.1</c:v>
                </c:pt>
                <c:pt idx="1">
                  <c:v>69.900000000000006</c:v>
                </c:pt>
                <c:pt idx="2">
                  <c:v>78.388888888888175</c:v>
                </c:pt>
              </c:numCache>
            </c:numRef>
          </c:val>
        </c:ser>
        <c:marker val="1"/>
        <c:axId val="57657216"/>
        <c:axId val="57692160"/>
      </c:lineChart>
      <c:catAx>
        <c:axId val="57657216"/>
        <c:scaling>
          <c:orientation val="minMax"/>
        </c:scaling>
        <c:axPos val="b"/>
        <c:title>
          <c:tx>
            <c:rich>
              <a:bodyPr/>
              <a:lstStyle/>
              <a:p>
                <a:pPr>
                  <a:defRPr/>
                </a:pPr>
                <a:r>
                  <a:rPr lang="en-US"/>
                  <a:t>V (m/min)</a:t>
                </a:r>
              </a:p>
            </c:rich>
          </c:tx>
        </c:title>
        <c:numFmt formatCode="0.00" sourceLinked="1"/>
        <c:majorTickMark val="none"/>
        <c:tickLblPos val="nextTo"/>
        <c:crossAx val="57692160"/>
        <c:crosses val="autoZero"/>
        <c:auto val="1"/>
        <c:lblAlgn val="ctr"/>
        <c:lblOffset val="100"/>
      </c:catAx>
      <c:valAx>
        <c:axId val="57692160"/>
        <c:scaling>
          <c:orientation val="minMax"/>
        </c:scaling>
        <c:axPos val="l"/>
        <c:title>
          <c:tx>
            <c:rich>
              <a:bodyPr/>
              <a:lstStyle/>
              <a:p>
                <a:pPr>
                  <a:defRPr/>
                </a:pPr>
                <a:r>
                  <a:rPr lang="en-US"/>
                  <a:t>Ar,Rsm(µm)</a:t>
                </a:r>
              </a:p>
            </c:rich>
          </c:tx>
        </c:title>
        <c:numFmt formatCode="General" sourceLinked="1"/>
        <c:tickLblPos val="nextTo"/>
        <c:crossAx val="57657216"/>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636257889505011"/>
          <c:y val="2.8252405949256338E-2"/>
          <c:w val="0.61406584967124578"/>
          <c:h val="0.66551225468745445"/>
        </c:manualLayout>
      </c:layout>
      <c:lineChart>
        <c:grouping val="standard"/>
        <c:ser>
          <c:idx val="0"/>
          <c:order val="0"/>
          <c:tx>
            <c:v>R</c:v>
          </c:tx>
          <c:cat>
            <c:numRef>
              <c:f>'2 Ra R'!$A$12:$A$14</c:f>
              <c:numCache>
                <c:formatCode>0.00</c:formatCode>
                <c:ptCount val="3"/>
                <c:pt idx="0">
                  <c:v>62.172000000000011</c:v>
                </c:pt>
                <c:pt idx="1">
                  <c:v>98.093599999999995</c:v>
                </c:pt>
                <c:pt idx="2">
                  <c:v>154.73919999999998</c:v>
                </c:pt>
              </c:numCache>
            </c:numRef>
          </c:cat>
          <c:val>
            <c:numRef>
              <c:f>'2 Ra R'!$C$12:$C$14</c:f>
              <c:numCache>
                <c:formatCode>General</c:formatCode>
                <c:ptCount val="3"/>
                <c:pt idx="0">
                  <c:v>22.3</c:v>
                </c:pt>
                <c:pt idx="1">
                  <c:v>14.1</c:v>
                </c:pt>
                <c:pt idx="2">
                  <c:v>6.98</c:v>
                </c:pt>
              </c:numCache>
            </c:numRef>
          </c:val>
        </c:ser>
        <c:ser>
          <c:idx val="1"/>
          <c:order val="1"/>
          <c:tx>
            <c:v>Ra</c:v>
          </c:tx>
          <c:cat>
            <c:numRef>
              <c:f>'2 Ra R'!$A$12:$A$14</c:f>
              <c:numCache>
                <c:formatCode>0.00</c:formatCode>
                <c:ptCount val="3"/>
                <c:pt idx="0">
                  <c:v>62.172000000000011</c:v>
                </c:pt>
                <c:pt idx="1">
                  <c:v>98.093599999999995</c:v>
                </c:pt>
                <c:pt idx="2">
                  <c:v>154.73919999999998</c:v>
                </c:pt>
              </c:numCache>
            </c:numRef>
          </c:cat>
          <c:val>
            <c:numRef>
              <c:f>'2 Ra R'!$B$12:$B$14</c:f>
              <c:numCache>
                <c:formatCode>General</c:formatCode>
                <c:ptCount val="3"/>
                <c:pt idx="0">
                  <c:v>4.6899999999999995</c:v>
                </c:pt>
                <c:pt idx="1">
                  <c:v>3.11</c:v>
                </c:pt>
                <c:pt idx="2">
                  <c:v>1.62</c:v>
                </c:pt>
              </c:numCache>
            </c:numRef>
          </c:val>
        </c:ser>
        <c:marker val="1"/>
        <c:axId val="57721216"/>
        <c:axId val="57723136"/>
      </c:lineChart>
      <c:catAx>
        <c:axId val="57721216"/>
        <c:scaling>
          <c:orientation val="minMax"/>
        </c:scaling>
        <c:axPos val="b"/>
        <c:title>
          <c:tx>
            <c:rich>
              <a:bodyPr/>
              <a:lstStyle/>
              <a:p>
                <a:pPr>
                  <a:defRPr/>
                </a:pPr>
                <a:r>
                  <a:rPr lang="en-US">
                    <a:latin typeface="Times New Roman" pitchFamily="18" charset="0"/>
                    <a:cs typeface="Times New Roman" pitchFamily="18" charset="0"/>
                  </a:rPr>
                  <a:t>V (m/min)</a:t>
                </a:r>
              </a:p>
            </c:rich>
          </c:tx>
        </c:title>
        <c:numFmt formatCode="0.00" sourceLinked="1"/>
        <c:majorTickMark val="none"/>
        <c:tickLblPos val="nextTo"/>
        <c:crossAx val="57723136"/>
        <c:crosses val="autoZero"/>
        <c:auto val="1"/>
        <c:lblAlgn val="ctr"/>
        <c:lblOffset val="100"/>
      </c:catAx>
      <c:valAx>
        <c:axId val="57723136"/>
        <c:scaling>
          <c:orientation val="minMax"/>
        </c:scaling>
        <c:axPos val="l"/>
        <c:title>
          <c:tx>
            <c:rich>
              <a:bodyPr/>
              <a:lstStyle/>
              <a:p>
                <a:pPr>
                  <a:defRPr/>
                </a:pPr>
                <a:r>
                  <a:rPr lang="en-US" sz="1000">
                    <a:latin typeface="Times New Roman" pitchFamily="18" charset="0"/>
                    <a:cs typeface="Times New Roman" pitchFamily="18" charset="0"/>
                  </a:rPr>
                  <a:t>R,Ra (µm)</a:t>
                </a:r>
              </a:p>
            </c:rich>
          </c:tx>
          <c:layout>
            <c:manualLayout>
              <c:xMode val="edge"/>
              <c:yMode val="edge"/>
              <c:x val="3.0555555555555582E-2"/>
              <c:y val="0.29254994167395748"/>
            </c:manualLayout>
          </c:layout>
        </c:title>
        <c:numFmt formatCode="General" sourceLinked="1"/>
        <c:tickLblPos val="nextTo"/>
        <c:crossAx val="57721216"/>
        <c:crosses val="autoZero"/>
        <c:crossBetween val="between"/>
      </c:valAx>
    </c:plotArea>
    <c:legend>
      <c:legendPos val="r"/>
      <c:layout>
        <c:manualLayout>
          <c:xMode val="edge"/>
          <c:yMode val="edge"/>
          <c:x val="0.79574369461166872"/>
          <c:y val="0.37083356403711981"/>
          <c:w val="0.1993010335448494"/>
          <c:h val="0.27345453766068317"/>
        </c:manualLayout>
      </c:layout>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Rx</c:v>
          </c:tx>
          <c:cat>
            <c:numRef>
              <c:f>'3 Rx,Pt'!$A$12:$A$14</c:f>
              <c:numCache>
                <c:formatCode>0.00</c:formatCode>
                <c:ptCount val="3"/>
                <c:pt idx="0">
                  <c:v>62.172000000000011</c:v>
                </c:pt>
                <c:pt idx="1">
                  <c:v>98.093599999999995</c:v>
                </c:pt>
                <c:pt idx="2">
                  <c:v>154.73919999999998</c:v>
                </c:pt>
              </c:numCache>
            </c:numRef>
          </c:cat>
          <c:val>
            <c:numRef>
              <c:f>'3 Rx,Pt'!$B$12:$B$14</c:f>
              <c:numCache>
                <c:formatCode>General</c:formatCode>
                <c:ptCount val="3"/>
                <c:pt idx="0">
                  <c:v>40.700000000000003</c:v>
                </c:pt>
                <c:pt idx="1">
                  <c:v>20.100000000000001</c:v>
                </c:pt>
                <c:pt idx="2">
                  <c:v>11.7</c:v>
                </c:pt>
              </c:numCache>
            </c:numRef>
          </c:val>
        </c:ser>
        <c:ser>
          <c:idx val="1"/>
          <c:order val="1"/>
          <c:tx>
            <c:v>Pt</c:v>
          </c:tx>
          <c:cat>
            <c:numRef>
              <c:f>'3 Rx,Pt'!$A$12:$A$14</c:f>
              <c:numCache>
                <c:formatCode>0.00</c:formatCode>
                <c:ptCount val="3"/>
                <c:pt idx="0">
                  <c:v>62.172000000000011</c:v>
                </c:pt>
                <c:pt idx="1">
                  <c:v>98.093599999999995</c:v>
                </c:pt>
                <c:pt idx="2">
                  <c:v>154.73919999999998</c:v>
                </c:pt>
              </c:numCache>
            </c:numRef>
          </c:cat>
          <c:val>
            <c:numRef>
              <c:f>'3 Rx,Pt'!$C$12:$C$14</c:f>
              <c:numCache>
                <c:formatCode>General</c:formatCode>
                <c:ptCount val="3"/>
                <c:pt idx="0">
                  <c:v>55.6</c:v>
                </c:pt>
                <c:pt idx="1">
                  <c:v>28.1</c:v>
                </c:pt>
                <c:pt idx="2">
                  <c:v>16.600000000000001</c:v>
                </c:pt>
              </c:numCache>
            </c:numRef>
          </c:val>
        </c:ser>
        <c:marker val="1"/>
        <c:axId val="57752192"/>
        <c:axId val="57762560"/>
      </c:lineChart>
      <c:catAx>
        <c:axId val="57752192"/>
        <c:scaling>
          <c:orientation val="minMax"/>
        </c:scaling>
        <c:axPos val="b"/>
        <c:title>
          <c:tx>
            <c:rich>
              <a:bodyPr/>
              <a:lstStyle/>
              <a:p>
                <a:pPr>
                  <a:defRPr/>
                </a:pPr>
                <a:r>
                  <a:rPr lang="en-US"/>
                  <a:t>V (m/min)</a:t>
                </a:r>
              </a:p>
            </c:rich>
          </c:tx>
        </c:title>
        <c:numFmt formatCode="0.00" sourceLinked="1"/>
        <c:majorTickMark val="none"/>
        <c:tickLblPos val="nextTo"/>
        <c:crossAx val="57762560"/>
        <c:crosses val="autoZero"/>
        <c:auto val="1"/>
        <c:lblAlgn val="ctr"/>
        <c:lblOffset val="100"/>
      </c:catAx>
      <c:valAx>
        <c:axId val="57762560"/>
        <c:scaling>
          <c:orientation val="minMax"/>
        </c:scaling>
        <c:axPos val="l"/>
        <c:title>
          <c:tx>
            <c:rich>
              <a:bodyPr/>
              <a:lstStyle/>
              <a:p>
                <a:pPr>
                  <a:defRPr/>
                </a:pPr>
                <a:r>
                  <a:rPr lang="en-US"/>
                  <a:t>Rx,Pt(µm)</a:t>
                </a:r>
              </a:p>
            </c:rich>
          </c:tx>
        </c:title>
        <c:numFmt formatCode="General" sourceLinked="1"/>
        <c:tickLblPos val="nextTo"/>
        <c:crossAx val="57752192"/>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Ra</c:v>
          </c:tx>
          <c:cat>
            <c:numRef>
              <c:f>'4 Ra'!$A$12:$A$14</c:f>
              <c:numCache>
                <c:formatCode>0.00</c:formatCode>
                <c:ptCount val="3"/>
                <c:pt idx="0">
                  <c:v>62.172000000000011</c:v>
                </c:pt>
                <c:pt idx="1">
                  <c:v>98.093599999999995</c:v>
                </c:pt>
                <c:pt idx="2">
                  <c:v>154.73919999999998</c:v>
                </c:pt>
              </c:numCache>
            </c:numRef>
          </c:cat>
          <c:val>
            <c:numRef>
              <c:f>'4 Ra'!$B$12:$B$14</c:f>
              <c:numCache>
                <c:formatCode>General</c:formatCode>
                <c:ptCount val="3"/>
                <c:pt idx="0">
                  <c:v>4.6899999999999995</c:v>
                </c:pt>
                <c:pt idx="1">
                  <c:v>3.11</c:v>
                </c:pt>
                <c:pt idx="2">
                  <c:v>1.62</c:v>
                </c:pt>
              </c:numCache>
            </c:numRef>
          </c:val>
        </c:ser>
        <c:marker val="1"/>
        <c:axId val="57778560"/>
        <c:axId val="57780480"/>
      </c:lineChart>
      <c:catAx>
        <c:axId val="57778560"/>
        <c:scaling>
          <c:orientation val="minMax"/>
        </c:scaling>
        <c:axPos val="b"/>
        <c:title>
          <c:tx>
            <c:rich>
              <a:bodyPr/>
              <a:lstStyle/>
              <a:p>
                <a:pPr>
                  <a:defRPr/>
                </a:pPr>
                <a:r>
                  <a:rPr lang="en-US"/>
                  <a:t>V (m/min)</a:t>
                </a:r>
              </a:p>
            </c:rich>
          </c:tx>
        </c:title>
        <c:numFmt formatCode="0.00" sourceLinked="1"/>
        <c:majorTickMark val="none"/>
        <c:tickLblPos val="nextTo"/>
        <c:crossAx val="57780480"/>
        <c:crosses val="autoZero"/>
        <c:auto val="1"/>
        <c:lblAlgn val="ctr"/>
        <c:lblOffset val="100"/>
      </c:catAx>
      <c:valAx>
        <c:axId val="57780480"/>
        <c:scaling>
          <c:orientation val="minMax"/>
        </c:scaling>
        <c:axPos val="l"/>
        <c:title>
          <c:tx>
            <c:rich>
              <a:bodyPr/>
              <a:lstStyle/>
              <a:p>
                <a:pPr>
                  <a:defRPr/>
                </a:pPr>
                <a:r>
                  <a:rPr lang="en-US"/>
                  <a:t>Ra</a:t>
                </a:r>
              </a:p>
            </c:rich>
          </c:tx>
        </c:title>
        <c:numFmt formatCode="General" sourceLinked="1"/>
        <c:tickLblPos val="nextTo"/>
        <c:crossAx val="57778560"/>
        <c:crosses val="autoZero"/>
        <c:crossBetween val="between"/>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Rk</c:v>
          </c:tx>
          <c:cat>
            <c:numRef>
              <c:f>'5 RK '!$A$12:$A$14</c:f>
              <c:numCache>
                <c:formatCode>0.00</c:formatCode>
                <c:ptCount val="3"/>
                <c:pt idx="0">
                  <c:v>62.172000000000011</c:v>
                </c:pt>
                <c:pt idx="1">
                  <c:v>98.093599999999995</c:v>
                </c:pt>
                <c:pt idx="2">
                  <c:v>154.73919999999998</c:v>
                </c:pt>
              </c:numCache>
            </c:numRef>
          </c:cat>
          <c:val>
            <c:numRef>
              <c:f>'5 RK '!$B$12:$B$14</c:f>
              <c:numCache>
                <c:formatCode>General</c:formatCode>
                <c:ptCount val="3"/>
                <c:pt idx="0">
                  <c:v>21.7</c:v>
                </c:pt>
                <c:pt idx="1">
                  <c:v>10.1</c:v>
                </c:pt>
                <c:pt idx="2">
                  <c:v>4.79</c:v>
                </c:pt>
              </c:numCache>
            </c:numRef>
          </c:val>
        </c:ser>
        <c:marker val="1"/>
        <c:axId val="57870208"/>
        <c:axId val="57876480"/>
      </c:lineChart>
      <c:catAx>
        <c:axId val="57870208"/>
        <c:scaling>
          <c:orientation val="minMax"/>
        </c:scaling>
        <c:axPos val="b"/>
        <c:title>
          <c:tx>
            <c:rich>
              <a:bodyPr/>
              <a:lstStyle/>
              <a:p>
                <a:pPr>
                  <a:defRPr/>
                </a:pPr>
                <a:r>
                  <a:rPr lang="en-US"/>
                  <a:t>V (m/min)</a:t>
                </a:r>
              </a:p>
            </c:rich>
          </c:tx>
        </c:title>
        <c:numFmt formatCode="0.00" sourceLinked="1"/>
        <c:majorTickMark val="none"/>
        <c:tickLblPos val="nextTo"/>
        <c:crossAx val="57876480"/>
        <c:crosses val="autoZero"/>
        <c:auto val="1"/>
        <c:lblAlgn val="ctr"/>
        <c:lblOffset val="100"/>
      </c:catAx>
      <c:valAx>
        <c:axId val="57876480"/>
        <c:scaling>
          <c:orientation val="minMax"/>
        </c:scaling>
        <c:axPos val="l"/>
        <c:title>
          <c:tx>
            <c:rich>
              <a:bodyPr/>
              <a:lstStyle/>
              <a:p>
                <a:pPr>
                  <a:defRPr/>
                </a:pPr>
                <a:r>
                  <a:rPr lang="en-US"/>
                  <a:t>Rk (µm)</a:t>
                </a:r>
              </a:p>
            </c:rich>
          </c:tx>
        </c:title>
        <c:numFmt formatCode="General" sourceLinked="1"/>
        <c:tickLblPos val="nextTo"/>
        <c:crossAx val="5787020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592577643200011"/>
          <c:y val="8.9395328431243301E-2"/>
          <c:w val="0.54083414110070438"/>
          <c:h val="0.62326870332964368"/>
        </c:manualLayout>
      </c:layout>
      <c:lineChart>
        <c:grouping val="standard"/>
        <c:ser>
          <c:idx val="0"/>
          <c:order val="0"/>
          <c:tx>
            <c:v>Rx</c:v>
          </c:tx>
          <c:cat>
            <c:numRef>
              <c:f>'Rx,Pt'!$A$3:$A$5</c:f>
              <c:numCache>
                <c:formatCode>0.00</c:formatCode>
                <c:ptCount val="3"/>
                <c:pt idx="0">
                  <c:v>62.172000000000011</c:v>
                </c:pt>
                <c:pt idx="1">
                  <c:v>98.093599999999995</c:v>
                </c:pt>
                <c:pt idx="2">
                  <c:v>154.73919999999998</c:v>
                </c:pt>
              </c:numCache>
            </c:numRef>
          </c:cat>
          <c:val>
            <c:numRef>
              <c:f>'Rx,Pt'!$B$3:$B$5</c:f>
              <c:numCache>
                <c:formatCode>General</c:formatCode>
                <c:ptCount val="3"/>
                <c:pt idx="0">
                  <c:v>40.700000000000003</c:v>
                </c:pt>
                <c:pt idx="1">
                  <c:v>20.100000000000001</c:v>
                </c:pt>
                <c:pt idx="2">
                  <c:v>17</c:v>
                </c:pt>
              </c:numCache>
            </c:numRef>
          </c:val>
        </c:ser>
        <c:ser>
          <c:idx val="1"/>
          <c:order val="1"/>
          <c:tx>
            <c:v>Pt</c:v>
          </c:tx>
          <c:cat>
            <c:numRef>
              <c:f>'Rx,Pt'!$A$3:$A$5</c:f>
              <c:numCache>
                <c:formatCode>0.00</c:formatCode>
                <c:ptCount val="3"/>
                <c:pt idx="0">
                  <c:v>62.172000000000011</c:v>
                </c:pt>
                <c:pt idx="1">
                  <c:v>98.093599999999995</c:v>
                </c:pt>
                <c:pt idx="2">
                  <c:v>154.73919999999998</c:v>
                </c:pt>
              </c:numCache>
            </c:numRef>
          </c:cat>
          <c:val>
            <c:numRef>
              <c:f>'Rx,Pt'!$C$3:$C$5</c:f>
              <c:numCache>
                <c:formatCode>General</c:formatCode>
                <c:ptCount val="3"/>
                <c:pt idx="0">
                  <c:v>55.6</c:v>
                </c:pt>
                <c:pt idx="1">
                  <c:v>31</c:v>
                </c:pt>
                <c:pt idx="2">
                  <c:v>21.5</c:v>
                </c:pt>
              </c:numCache>
            </c:numRef>
          </c:val>
        </c:ser>
        <c:marker val="1"/>
        <c:axId val="56817536"/>
        <c:axId val="56827904"/>
      </c:lineChart>
      <c:catAx>
        <c:axId val="56817536"/>
        <c:scaling>
          <c:orientation val="minMax"/>
        </c:scaling>
        <c:axPos val="b"/>
        <c:title>
          <c:tx>
            <c:rich>
              <a:bodyPr/>
              <a:lstStyle/>
              <a:p>
                <a:pPr>
                  <a:defRPr lang="en-IN"/>
                </a:pPr>
                <a:r>
                  <a:rPr lang="en-US"/>
                  <a:t>V (m/min)</a:t>
                </a:r>
              </a:p>
            </c:rich>
          </c:tx>
        </c:title>
        <c:numFmt formatCode="0.00" sourceLinked="1"/>
        <c:majorTickMark val="none"/>
        <c:tickLblPos val="nextTo"/>
        <c:txPr>
          <a:bodyPr/>
          <a:lstStyle/>
          <a:p>
            <a:pPr>
              <a:defRPr lang="en-IN"/>
            </a:pPr>
            <a:endParaRPr lang="en-US"/>
          </a:p>
        </c:txPr>
        <c:crossAx val="56827904"/>
        <c:crosses val="autoZero"/>
        <c:auto val="1"/>
        <c:lblAlgn val="ctr"/>
        <c:lblOffset val="100"/>
      </c:catAx>
      <c:valAx>
        <c:axId val="56827904"/>
        <c:scaling>
          <c:orientation val="minMax"/>
        </c:scaling>
        <c:axPos val="l"/>
        <c:title>
          <c:tx>
            <c:rich>
              <a:bodyPr/>
              <a:lstStyle/>
              <a:p>
                <a:pPr>
                  <a:defRPr lang="en-IN"/>
                </a:pPr>
                <a:r>
                  <a:rPr lang="en-US"/>
                  <a:t>Rx,Pt(µm)</a:t>
                </a:r>
              </a:p>
            </c:rich>
          </c:tx>
        </c:title>
        <c:numFmt formatCode="General" sourceLinked="1"/>
        <c:tickLblPos val="nextTo"/>
        <c:txPr>
          <a:bodyPr/>
          <a:lstStyle/>
          <a:p>
            <a:pPr>
              <a:defRPr lang="en-IN"/>
            </a:pPr>
            <a:endParaRPr lang="en-US"/>
          </a:p>
        </c:txPr>
        <c:crossAx val="56817536"/>
        <c:crosses val="autoZero"/>
        <c:crossBetween val="between"/>
      </c:valAx>
    </c:plotArea>
    <c:legend>
      <c:legendPos val="r"/>
      <c:txPr>
        <a:bodyPr/>
        <a:lstStyle/>
        <a:p>
          <a:pPr>
            <a:defRPr lang="en-IN"/>
          </a:pPr>
          <a:endParaRPr lang="en-US"/>
        </a:p>
      </c:txP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MR1</c:v>
          </c:tx>
          <c:cat>
            <c:numRef>
              <c:f>'6 MR1,2'!$A$12:$A$14</c:f>
              <c:numCache>
                <c:formatCode>0.00</c:formatCode>
                <c:ptCount val="3"/>
                <c:pt idx="0">
                  <c:v>62.172000000000011</c:v>
                </c:pt>
                <c:pt idx="1">
                  <c:v>98.093599999999995</c:v>
                </c:pt>
                <c:pt idx="2">
                  <c:v>154.73919999999998</c:v>
                </c:pt>
              </c:numCache>
            </c:numRef>
          </c:cat>
          <c:val>
            <c:numRef>
              <c:f>'6 MR1,2'!$B$12:$B$14</c:f>
              <c:numCache>
                <c:formatCode>General</c:formatCode>
                <c:ptCount val="3"/>
                <c:pt idx="0">
                  <c:v>8.41</c:v>
                </c:pt>
                <c:pt idx="1">
                  <c:v>10</c:v>
                </c:pt>
                <c:pt idx="2">
                  <c:v>9.4</c:v>
                </c:pt>
              </c:numCache>
            </c:numRef>
          </c:val>
        </c:ser>
        <c:ser>
          <c:idx val="1"/>
          <c:order val="1"/>
          <c:tx>
            <c:v>MR2</c:v>
          </c:tx>
          <c:cat>
            <c:numRef>
              <c:f>'6 MR1,2'!$A$12:$A$14</c:f>
              <c:numCache>
                <c:formatCode>0.00</c:formatCode>
                <c:ptCount val="3"/>
                <c:pt idx="0">
                  <c:v>62.172000000000011</c:v>
                </c:pt>
                <c:pt idx="1">
                  <c:v>98.093599999999995</c:v>
                </c:pt>
                <c:pt idx="2">
                  <c:v>154.73919999999998</c:v>
                </c:pt>
              </c:numCache>
            </c:numRef>
          </c:cat>
          <c:val>
            <c:numRef>
              <c:f>'6 MR1,2'!$C$12:$C$14</c:f>
              <c:numCache>
                <c:formatCode>General</c:formatCode>
                <c:ptCount val="3"/>
                <c:pt idx="0">
                  <c:v>91.9</c:v>
                </c:pt>
                <c:pt idx="1">
                  <c:v>84.6</c:v>
                </c:pt>
                <c:pt idx="2">
                  <c:v>81.2</c:v>
                </c:pt>
              </c:numCache>
            </c:numRef>
          </c:val>
        </c:ser>
        <c:marker val="1"/>
        <c:axId val="57917824"/>
        <c:axId val="57919744"/>
      </c:lineChart>
      <c:catAx>
        <c:axId val="57917824"/>
        <c:scaling>
          <c:orientation val="minMax"/>
        </c:scaling>
        <c:axPos val="b"/>
        <c:title>
          <c:tx>
            <c:rich>
              <a:bodyPr/>
              <a:lstStyle/>
              <a:p>
                <a:pPr>
                  <a:defRPr/>
                </a:pPr>
                <a:r>
                  <a:rPr lang="en-US"/>
                  <a:t>V (m/min)</a:t>
                </a:r>
              </a:p>
            </c:rich>
          </c:tx>
        </c:title>
        <c:numFmt formatCode="0.00" sourceLinked="1"/>
        <c:majorTickMark val="none"/>
        <c:tickLblPos val="nextTo"/>
        <c:crossAx val="57919744"/>
        <c:crosses val="autoZero"/>
        <c:auto val="1"/>
        <c:lblAlgn val="ctr"/>
        <c:lblOffset val="100"/>
      </c:catAx>
      <c:valAx>
        <c:axId val="57919744"/>
        <c:scaling>
          <c:orientation val="minMax"/>
        </c:scaling>
        <c:axPos val="l"/>
        <c:title>
          <c:tx>
            <c:rich>
              <a:bodyPr/>
              <a:lstStyle/>
              <a:p>
                <a:pPr>
                  <a:defRPr/>
                </a:pPr>
                <a:r>
                  <a:rPr lang="en-US"/>
                  <a:t>MR1,MR2 (%)</a:t>
                </a:r>
              </a:p>
            </c:rich>
          </c:tx>
        </c:title>
        <c:numFmt formatCode="General" sourceLinked="1"/>
        <c:tickLblPos val="nextTo"/>
        <c:crossAx val="57917824"/>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Rpk</c:v>
          </c:tx>
          <c:cat>
            <c:numRef>
              <c:f>'7 Rpk,Rvk'!$A$12:$A$14</c:f>
              <c:numCache>
                <c:formatCode>0.00</c:formatCode>
                <c:ptCount val="3"/>
                <c:pt idx="0">
                  <c:v>62.172000000000011</c:v>
                </c:pt>
                <c:pt idx="1">
                  <c:v>98.093599999999995</c:v>
                </c:pt>
                <c:pt idx="2">
                  <c:v>154.73919999999998</c:v>
                </c:pt>
              </c:numCache>
            </c:numRef>
          </c:cat>
          <c:val>
            <c:numRef>
              <c:f>'7 Rpk,Rvk'!$B$12:$B$14</c:f>
              <c:numCache>
                <c:formatCode>General</c:formatCode>
                <c:ptCount val="3"/>
                <c:pt idx="0">
                  <c:v>6.31</c:v>
                </c:pt>
                <c:pt idx="1">
                  <c:v>3.51</c:v>
                </c:pt>
                <c:pt idx="2">
                  <c:v>1.7</c:v>
                </c:pt>
              </c:numCache>
            </c:numRef>
          </c:val>
        </c:ser>
        <c:ser>
          <c:idx val="1"/>
          <c:order val="1"/>
          <c:tx>
            <c:v>Rvk</c:v>
          </c:tx>
          <c:cat>
            <c:numRef>
              <c:f>'7 Rpk,Rvk'!$A$12:$A$14</c:f>
              <c:numCache>
                <c:formatCode>0.00</c:formatCode>
                <c:ptCount val="3"/>
                <c:pt idx="0">
                  <c:v>62.172000000000011</c:v>
                </c:pt>
                <c:pt idx="1">
                  <c:v>98.093599999999995</c:v>
                </c:pt>
                <c:pt idx="2">
                  <c:v>154.73919999999998</c:v>
                </c:pt>
              </c:numCache>
            </c:numRef>
          </c:cat>
          <c:val>
            <c:numRef>
              <c:f>'7 Rpk,Rvk'!$C$12:$C$14</c:f>
              <c:numCache>
                <c:formatCode>General</c:formatCode>
                <c:ptCount val="3"/>
                <c:pt idx="0">
                  <c:v>2.9499999999999997</c:v>
                </c:pt>
                <c:pt idx="1">
                  <c:v>3.9499999999999997</c:v>
                </c:pt>
                <c:pt idx="2">
                  <c:v>3.46</c:v>
                </c:pt>
              </c:numCache>
            </c:numRef>
          </c:val>
        </c:ser>
        <c:marker val="1"/>
        <c:axId val="57813632"/>
        <c:axId val="57828096"/>
      </c:lineChart>
      <c:catAx>
        <c:axId val="57813632"/>
        <c:scaling>
          <c:orientation val="minMax"/>
        </c:scaling>
        <c:axPos val="b"/>
        <c:title>
          <c:tx>
            <c:rich>
              <a:bodyPr/>
              <a:lstStyle/>
              <a:p>
                <a:pPr>
                  <a:defRPr/>
                </a:pPr>
                <a:r>
                  <a:rPr lang="en-US"/>
                  <a:t>V (m/min)</a:t>
                </a:r>
              </a:p>
            </c:rich>
          </c:tx>
        </c:title>
        <c:numFmt formatCode="0.00" sourceLinked="1"/>
        <c:majorTickMark val="none"/>
        <c:tickLblPos val="nextTo"/>
        <c:crossAx val="57828096"/>
        <c:crosses val="autoZero"/>
        <c:auto val="1"/>
        <c:lblAlgn val="ctr"/>
        <c:lblOffset val="100"/>
      </c:catAx>
      <c:valAx>
        <c:axId val="57828096"/>
        <c:scaling>
          <c:orientation val="minMax"/>
        </c:scaling>
        <c:axPos val="l"/>
        <c:title>
          <c:tx>
            <c:rich>
              <a:bodyPr/>
              <a:lstStyle/>
              <a:p>
                <a:pPr>
                  <a:defRPr/>
                </a:pPr>
                <a:r>
                  <a:rPr lang="en-US"/>
                  <a:t>Rpk,Rvk (µm)</a:t>
                </a:r>
              </a:p>
            </c:rich>
          </c:tx>
        </c:title>
        <c:numFmt formatCode="General" sourceLinked="1"/>
        <c:tickLblPos val="nextTo"/>
        <c:crossAx val="57813632"/>
        <c:crosses val="autoZero"/>
        <c:crossBetween val="between"/>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Wx</c:v>
          </c:tx>
          <c:cat>
            <c:numRef>
              <c:f>'8 Wx'!$A$12:$A$14</c:f>
              <c:numCache>
                <c:formatCode>0.00</c:formatCode>
                <c:ptCount val="3"/>
                <c:pt idx="0">
                  <c:v>62.172000000000011</c:v>
                </c:pt>
                <c:pt idx="1">
                  <c:v>98.093599999999995</c:v>
                </c:pt>
                <c:pt idx="2">
                  <c:v>154.73919999999998</c:v>
                </c:pt>
              </c:numCache>
            </c:numRef>
          </c:cat>
          <c:val>
            <c:numRef>
              <c:f>'8 Wx'!$B$12:$B$14</c:f>
              <c:numCache>
                <c:formatCode>General</c:formatCode>
                <c:ptCount val="3"/>
                <c:pt idx="0">
                  <c:v>25.4</c:v>
                </c:pt>
                <c:pt idx="1">
                  <c:v>6.53</c:v>
                </c:pt>
                <c:pt idx="2">
                  <c:v>6</c:v>
                </c:pt>
              </c:numCache>
            </c:numRef>
          </c:val>
        </c:ser>
        <c:marker val="1"/>
        <c:axId val="57852288"/>
        <c:axId val="57854208"/>
      </c:lineChart>
      <c:catAx>
        <c:axId val="57852288"/>
        <c:scaling>
          <c:orientation val="minMax"/>
        </c:scaling>
        <c:axPos val="b"/>
        <c:title>
          <c:tx>
            <c:rich>
              <a:bodyPr/>
              <a:lstStyle/>
              <a:p>
                <a:pPr>
                  <a:defRPr/>
                </a:pPr>
                <a:r>
                  <a:rPr lang="en-US"/>
                  <a:t>V (m/min)</a:t>
                </a:r>
              </a:p>
            </c:rich>
          </c:tx>
        </c:title>
        <c:numFmt formatCode="0.00" sourceLinked="1"/>
        <c:majorTickMark val="none"/>
        <c:tickLblPos val="nextTo"/>
        <c:crossAx val="57854208"/>
        <c:crosses val="autoZero"/>
        <c:auto val="1"/>
        <c:lblAlgn val="ctr"/>
        <c:lblOffset val="100"/>
      </c:catAx>
      <c:valAx>
        <c:axId val="57854208"/>
        <c:scaling>
          <c:orientation val="minMax"/>
        </c:scaling>
        <c:axPos val="l"/>
        <c:title>
          <c:tx>
            <c:rich>
              <a:bodyPr/>
              <a:lstStyle/>
              <a:p>
                <a:pPr>
                  <a:defRPr/>
                </a:pPr>
                <a:r>
                  <a:rPr lang="en-US"/>
                  <a:t>Wx(µm)</a:t>
                </a:r>
              </a:p>
            </c:rich>
          </c:tx>
        </c:title>
        <c:numFmt formatCode="General" sourceLinked="1"/>
        <c:tickLblPos val="nextTo"/>
        <c:crossAx val="57852288"/>
        <c:crosses val="autoZero"/>
        <c:crossBetween val="between"/>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202963231653516"/>
          <c:y val="8.0230377407446207E-2"/>
          <c:w val="0.56741309922563243"/>
          <c:h val="0.64743915095842663"/>
        </c:manualLayout>
      </c:layout>
      <c:lineChart>
        <c:grouping val="standard"/>
        <c:ser>
          <c:idx val="0"/>
          <c:order val="0"/>
          <c:tx>
            <c:v>Ar</c:v>
          </c:tx>
          <c:cat>
            <c:numRef>
              <c:f>'1 Ar Rsm'!$A$15:$A$17</c:f>
              <c:numCache>
                <c:formatCode>0.00</c:formatCode>
                <c:ptCount val="3"/>
                <c:pt idx="0">
                  <c:v>62.172000000000011</c:v>
                </c:pt>
                <c:pt idx="1">
                  <c:v>98.093599999999995</c:v>
                </c:pt>
                <c:pt idx="2">
                  <c:v>154.73919999999998</c:v>
                </c:pt>
              </c:numCache>
            </c:numRef>
          </c:cat>
          <c:val>
            <c:numRef>
              <c:f>'1 Ar Rsm'!$D$15:$D$17</c:f>
              <c:numCache>
                <c:formatCode>General</c:formatCode>
                <c:ptCount val="3"/>
                <c:pt idx="0">
                  <c:v>312</c:v>
                </c:pt>
                <c:pt idx="1">
                  <c:v>216</c:v>
                </c:pt>
                <c:pt idx="2">
                  <c:v>200</c:v>
                </c:pt>
              </c:numCache>
            </c:numRef>
          </c:val>
        </c:ser>
        <c:ser>
          <c:idx val="1"/>
          <c:order val="1"/>
          <c:tx>
            <c:v>Rsm</c:v>
          </c:tx>
          <c:cat>
            <c:numRef>
              <c:f>'1 Ar Rsm'!$A$15:$A$17</c:f>
              <c:numCache>
                <c:formatCode>0.00</c:formatCode>
                <c:ptCount val="3"/>
                <c:pt idx="0">
                  <c:v>62.172000000000011</c:v>
                </c:pt>
                <c:pt idx="1">
                  <c:v>98.093599999999995</c:v>
                </c:pt>
                <c:pt idx="2">
                  <c:v>154.73919999999998</c:v>
                </c:pt>
              </c:numCache>
            </c:numRef>
          </c:cat>
          <c:val>
            <c:numRef>
              <c:f>'1 Ar Rsm'!$E$15:$E$17</c:f>
              <c:numCache>
                <c:formatCode>0.0</c:formatCode>
                <c:ptCount val="3"/>
                <c:pt idx="0">
                  <c:v>116.22222222222223</c:v>
                </c:pt>
                <c:pt idx="1">
                  <c:v>121.35714285714285</c:v>
                </c:pt>
                <c:pt idx="2">
                  <c:v>82.7</c:v>
                </c:pt>
              </c:numCache>
            </c:numRef>
          </c:val>
        </c:ser>
        <c:marker val="1"/>
        <c:axId val="57948800"/>
        <c:axId val="57983744"/>
      </c:lineChart>
      <c:catAx>
        <c:axId val="57948800"/>
        <c:scaling>
          <c:orientation val="minMax"/>
        </c:scaling>
        <c:axPos val="b"/>
        <c:title>
          <c:tx>
            <c:rich>
              <a:bodyPr/>
              <a:lstStyle/>
              <a:p>
                <a:pPr>
                  <a:defRPr/>
                </a:pPr>
                <a:r>
                  <a:rPr lang="en-US"/>
                  <a:t>V (m/min)</a:t>
                </a:r>
              </a:p>
            </c:rich>
          </c:tx>
        </c:title>
        <c:numFmt formatCode="0.00" sourceLinked="1"/>
        <c:majorTickMark val="none"/>
        <c:tickLblPos val="nextTo"/>
        <c:crossAx val="57983744"/>
        <c:crosses val="autoZero"/>
        <c:auto val="1"/>
        <c:lblAlgn val="ctr"/>
        <c:lblOffset val="100"/>
      </c:catAx>
      <c:valAx>
        <c:axId val="57983744"/>
        <c:scaling>
          <c:orientation val="minMax"/>
        </c:scaling>
        <c:axPos val="l"/>
        <c:title>
          <c:tx>
            <c:rich>
              <a:bodyPr/>
              <a:lstStyle/>
              <a:p>
                <a:pPr>
                  <a:defRPr/>
                </a:pPr>
                <a:r>
                  <a:rPr lang="en-US"/>
                  <a:t>Ar,Rsm(µm)</a:t>
                </a:r>
              </a:p>
            </c:rich>
          </c:tx>
        </c:title>
        <c:numFmt formatCode="General" sourceLinked="1"/>
        <c:tickLblPos val="nextTo"/>
        <c:crossAx val="57948800"/>
        <c:crosses val="autoZero"/>
        <c:crossBetween val="between"/>
      </c:val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1988407699037624E-2"/>
          <c:y val="2.8252405949256338E-2"/>
          <c:w val="0.69962270341207689"/>
          <c:h val="0.70331765820939063"/>
        </c:manualLayout>
      </c:layout>
      <c:lineChart>
        <c:grouping val="standard"/>
        <c:ser>
          <c:idx val="0"/>
          <c:order val="0"/>
          <c:tx>
            <c:v>R</c:v>
          </c:tx>
          <c:cat>
            <c:numRef>
              <c:f>'2 Ra R'!$A$15:$A$17</c:f>
              <c:numCache>
                <c:formatCode>0.00</c:formatCode>
                <c:ptCount val="3"/>
                <c:pt idx="0">
                  <c:v>62.172000000000011</c:v>
                </c:pt>
                <c:pt idx="1">
                  <c:v>98.093599999999995</c:v>
                </c:pt>
                <c:pt idx="2">
                  <c:v>154.73919999999998</c:v>
                </c:pt>
              </c:numCache>
            </c:numRef>
          </c:cat>
          <c:val>
            <c:numRef>
              <c:f>'2 Ra R'!$C$15:$C$17</c:f>
              <c:numCache>
                <c:formatCode>General</c:formatCode>
                <c:ptCount val="3"/>
                <c:pt idx="0">
                  <c:v>20.7</c:v>
                </c:pt>
                <c:pt idx="1">
                  <c:v>12.4</c:v>
                </c:pt>
                <c:pt idx="2">
                  <c:v>6.08</c:v>
                </c:pt>
              </c:numCache>
            </c:numRef>
          </c:val>
        </c:ser>
        <c:ser>
          <c:idx val="1"/>
          <c:order val="1"/>
          <c:tx>
            <c:v>Ra</c:v>
          </c:tx>
          <c:cat>
            <c:numRef>
              <c:f>'2 Ra R'!$A$15:$A$17</c:f>
              <c:numCache>
                <c:formatCode>0.00</c:formatCode>
                <c:ptCount val="3"/>
                <c:pt idx="0">
                  <c:v>62.172000000000011</c:v>
                </c:pt>
                <c:pt idx="1">
                  <c:v>98.093599999999995</c:v>
                </c:pt>
                <c:pt idx="2">
                  <c:v>154.73919999999998</c:v>
                </c:pt>
              </c:numCache>
            </c:numRef>
          </c:cat>
          <c:val>
            <c:numRef>
              <c:f>'2 Ra R'!$B$15:$B$17</c:f>
              <c:numCache>
                <c:formatCode>General</c:formatCode>
                <c:ptCount val="3"/>
                <c:pt idx="0">
                  <c:v>5.03</c:v>
                </c:pt>
                <c:pt idx="1">
                  <c:v>3.3299999999999987</c:v>
                </c:pt>
                <c:pt idx="2">
                  <c:v>1.55</c:v>
                </c:pt>
              </c:numCache>
            </c:numRef>
          </c:val>
        </c:ser>
        <c:marker val="1"/>
        <c:axId val="58070144"/>
        <c:axId val="58072064"/>
      </c:lineChart>
      <c:catAx>
        <c:axId val="58070144"/>
        <c:scaling>
          <c:orientation val="minMax"/>
        </c:scaling>
        <c:axPos val="b"/>
        <c:title>
          <c:tx>
            <c:rich>
              <a:bodyPr/>
              <a:lstStyle/>
              <a:p>
                <a:pPr>
                  <a:defRPr/>
                </a:pPr>
                <a:r>
                  <a:rPr lang="en-US">
                    <a:latin typeface="Times New Roman" pitchFamily="18" charset="0"/>
                    <a:cs typeface="Times New Roman" pitchFamily="18" charset="0"/>
                  </a:rPr>
                  <a:t>V (m/min)</a:t>
                </a:r>
              </a:p>
            </c:rich>
          </c:tx>
        </c:title>
        <c:numFmt formatCode="0.00" sourceLinked="1"/>
        <c:majorTickMark val="none"/>
        <c:tickLblPos val="nextTo"/>
        <c:crossAx val="58072064"/>
        <c:crosses val="autoZero"/>
        <c:auto val="1"/>
        <c:lblAlgn val="ctr"/>
        <c:lblOffset val="100"/>
      </c:catAx>
      <c:valAx>
        <c:axId val="58072064"/>
        <c:scaling>
          <c:orientation val="minMax"/>
        </c:scaling>
        <c:axPos val="l"/>
        <c:title>
          <c:tx>
            <c:rich>
              <a:bodyPr/>
              <a:lstStyle/>
              <a:p>
                <a:pPr>
                  <a:defRPr/>
                </a:pPr>
                <a:r>
                  <a:rPr lang="en-US" sz="1000">
                    <a:latin typeface="Times New Roman" pitchFamily="18" charset="0"/>
                    <a:cs typeface="Times New Roman" pitchFamily="18" charset="0"/>
                  </a:rPr>
                  <a:t>R,Ra (µm)</a:t>
                </a:r>
              </a:p>
            </c:rich>
          </c:tx>
          <c:layout>
            <c:manualLayout>
              <c:xMode val="edge"/>
              <c:yMode val="edge"/>
              <c:x val="3.0555555555555582E-2"/>
              <c:y val="0.29254994167395748"/>
            </c:manualLayout>
          </c:layout>
        </c:title>
        <c:numFmt formatCode="General" sourceLinked="1"/>
        <c:tickLblPos val="nextTo"/>
        <c:crossAx val="58070144"/>
        <c:crosses val="autoZero"/>
        <c:crossBetween val="between"/>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Pt</c:v>
          </c:tx>
          <c:cat>
            <c:numRef>
              <c:f>'3 Rx,Pt'!$A$15:$A$17</c:f>
              <c:numCache>
                <c:formatCode>0.00</c:formatCode>
                <c:ptCount val="3"/>
                <c:pt idx="0">
                  <c:v>62.172000000000011</c:v>
                </c:pt>
                <c:pt idx="1">
                  <c:v>98.093599999999995</c:v>
                </c:pt>
                <c:pt idx="2">
                  <c:v>154.73919999999998</c:v>
                </c:pt>
              </c:numCache>
            </c:numRef>
          </c:cat>
          <c:val>
            <c:numRef>
              <c:f>'3 Rx,Pt'!$C$15:$C$17</c:f>
              <c:numCache>
                <c:formatCode>General</c:formatCode>
                <c:ptCount val="3"/>
                <c:pt idx="0">
                  <c:v>44.7</c:v>
                </c:pt>
                <c:pt idx="1">
                  <c:v>52.4</c:v>
                </c:pt>
                <c:pt idx="2">
                  <c:v>16.600000000000001</c:v>
                </c:pt>
              </c:numCache>
            </c:numRef>
          </c:val>
        </c:ser>
        <c:ser>
          <c:idx val="1"/>
          <c:order val="1"/>
          <c:tx>
            <c:v>Rx</c:v>
          </c:tx>
          <c:cat>
            <c:numRef>
              <c:f>'3 Rx,Pt'!$A$15:$A$17</c:f>
              <c:numCache>
                <c:formatCode>0.00</c:formatCode>
                <c:ptCount val="3"/>
                <c:pt idx="0">
                  <c:v>62.172000000000011</c:v>
                </c:pt>
                <c:pt idx="1">
                  <c:v>98.093599999999995</c:v>
                </c:pt>
                <c:pt idx="2">
                  <c:v>154.73919999999998</c:v>
                </c:pt>
              </c:numCache>
            </c:numRef>
          </c:cat>
          <c:val>
            <c:numRef>
              <c:f>'3 Rx,Pt'!$B$15:$B$17</c:f>
              <c:numCache>
                <c:formatCode>General</c:formatCode>
                <c:ptCount val="3"/>
                <c:pt idx="0">
                  <c:v>42.7</c:v>
                </c:pt>
                <c:pt idx="1">
                  <c:v>30.4</c:v>
                </c:pt>
                <c:pt idx="2">
                  <c:v>15</c:v>
                </c:pt>
              </c:numCache>
            </c:numRef>
          </c:val>
        </c:ser>
        <c:marker val="1"/>
        <c:axId val="58097024"/>
        <c:axId val="58107392"/>
      </c:lineChart>
      <c:catAx>
        <c:axId val="58097024"/>
        <c:scaling>
          <c:orientation val="minMax"/>
        </c:scaling>
        <c:axPos val="b"/>
        <c:title>
          <c:tx>
            <c:rich>
              <a:bodyPr/>
              <a:lstStyle/>
              <a:p>
                <a:pPr>
                  <a:defRPr/>
                </a:pPr>
                <a:r>
                  <a:rPr lang="en-US"/>
                  <a:t>V (m/min)</a:t>
                </a:r>
              </a:p>
            </c:rich>
          </c:tx>
        </c:title>
        <c:numFmt formatCode="0.00" sourceLinked="1"/>
        <c:majorTickMark val="none"/>
        <c:tickLblPos val="nextTo"/>
        <c:crossAx val="58107392"/>
        <c:crosses val="autoZero"/>
        <c:auto val="1"/>
        <c:lblAlgn val="ctr"/>
        <c:lblOffset val="100"/>
      </c:catAx>
      <c:valAx>
        <c:axId val="58107392"/>
        <c:scaling>
          <c:orientation val="minMax"/>
        </c:scaling>
        <c:axPos val="l"/>
        <c:title>
          <c:tx>
            <c:rich>
              <a:bodyPr/>
              <a:lstStyle/>
              <a:p>
                <a:pPr>
                  <a:defRPr/>
                </a:pPr>
                <a:r>
                  <a:rPr lang="en-US"/>
                  <a:t>Rx,Pt(µm)</a:t>
                </a:r>
              </a:p>
            </c:rich>
          </c:tx>
        </c:title>
        <c:numFmt formatCode="General" sourceLinked="1"/>
        <c:tickLblPos val="nextTo"/>
        <c:crossAx val="58097024"/>
        <c:crosses val="autoZero"/>
        <c:crossBetween val="between"/>
      </c:valAx>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Ra</c:v>
          </c:tx>
          <c:cat>
            <c:numRef>
              <c:f>'4 Ra'!$A$15:$A$17</c:f>
              <c:numCache>
                <c:formatCode>0.00</c:formatCode>
                <c:ptCount val="3"/>
                <c:pt idx="0">
                  <c:v>62.172000000000011</c:v>
                </c:pt>
                <c:pt idx="1">
                  <c:v>98.093599999999995</c:v>
                </c:pt>
                <c:pt idx="2">
                  <c:v>154.73919999999998</c:v>
                </c:pt>
              </c:numCache>
            </c:numRef>
          </c:cat>
          <c:val>
            <c:numRef>
              <c:f>'4 Ra'!$B$15:$B$17</c:f>
              <c:numCache>
                <c:formatCode>General</c:formatCode>
                <c:ptCount val="3"/>
                <c:pt idx="0">
                  <c:v>5.03</c:v>
                </c:pt>
                <c:pt idx="1">
                  <c:v>3.3299999999999987</c:v>
                </c:pt>
                <c:pt idx="2">
                  <c:v>1.55</c:v>
                </c:pt>
              </c:numCache>
            </c:numRef>
          </c:val>
        </c:ser>
        <c:marker val="1"/>
        <c:axId val="58201216"/>
        <c:axId val="58203136"/>
      </c:lineChart>
      <c:catAx>
        <c:axId val="58201216"/>
        <c:scaling>
          <c:orientation val="minMax"/>
        </c:scaling>
        <c:axPos val="b"/>
        <c:title>
          <c:tx>
            <c:rich>
              <a:bodyPr/>
              <a:lstStyle/>
              <a:p>
                <a:pPr>
                  <a:defRPr/>
                </a:pPr>
                <a:r>
                  <a:rPr lang="en-US"/>
                  <a:t>V (m/min)</a:t>
                </a:r>
              </a:p>
            </c:rich>
          </c:tx>
        </c:title>
        <c:numFmt formatCode="0.00" sourceLinked="1"/>
        <c:majorTickMark val="none"/>
        <c:tickLblPos val="nextTo"/>
        <c:crossAx val="58203136"/>
        <c:crosses val="autoZero"/>
        <c:auto val="1"/>
        <c:lblAlgn val="ctr"/>
        <c:lblOffset val="100"/>
      </c:catAx>
      <c:valAx>
        <c:axId val="58203136"/>
        <c:scaling>
          <c:orientation val="minMax"/>
        </c:scaling>
        <c:axPos val="l"/>
        <c:title>
          <c:tx>
            <c:rich>
              <a:bodyPr/>
              <a:lstStyle/>
              <a:p>
                <a:pPr>
                  <a:defRPr/>
                </a:pPr>
                <a:r>
                  <a:rPr lang="en-US"/>
                  <a:t>Ra</a:t>
                </a:r>
              </a:p>
            </c:rich>
          </c:tx>
        </c:title>
        <c:numFmt formatCode="General" sourceLinked="1"/>
        <c:tickLblPos val="nextTo"/>
        <c:crossAx val="58201216"/>
        <c:crosses val="autoZero"/>
        <c:crossBetween val="between"/>
      </c:val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Rk</c:v>
          </c:tx>
          <c:cat>
            <c:numRef>
              <c:f>'5 RK '!$A$15:$A$17</c:f>
              <c:numCache>
                <c:formatCode>0.00</c:formatCode>
                <c:ptCount val="3"/>
                <c:pt idx="0">
                  <c:v>62.172000000000011</c:v>
                </c:pt>
                <c:pt idx="1">
                  <c:v>98.093599999999995</c:v>
                </c:pt>
                <c:pt idx="2">
                  <c:v>154.73919999999998</c:v>
                </c:pt>
              </c:numCache>
            </c:numRef>
          </c:cat>
          <c:val>
            <c:numRef>
              <c:f>'5 RK '!$B$15:$B$17</c:f>
              <c:numCache>
                <c:formatCode>General</c:formatCode>
                <c:ptCount val="3"/>
                <c:pt idx="0">
                  <c:v>16.7</c:v>
                </c:pt>
                <c:pt idx="1">
                  <c:v>11.8</c:v>
                </c:pt>
                <c:pt idx="2">
                  <c:v>5.8199999999999985</c:v>
                </c:pt>
              </c:numCache>
            </c:numRef>
          </c:val>
        </c:ser>
        <c:marker val="1"/>
        <c:axId val="58231424"/>
        <c:axId val="58241792"/>
      </c:lineChart>
      <c:catAx>
        <c:axId val="58231424"/>
        <c:scaling>
          <c:orientation val="minMax"/>
        </c:scaling>
        <c:axPos val="b"/>
        <c:title>
          <c:tx>
            <c:rich>
              <a:bodyPr/>
              <a:lstStyle/>
              <a:p>
                <a:pPr>
                  <a:defRPr/>
                </a:pPr>
                <a:r>
                  <a:rPr lang="en-US"/>
                  <a:t>V (m/min)</a:t>
                </a:r>
              </a:p>
            </c:rich>
          </c:tx>
        </c:title>
        <c:numFmt formatCode="0.00" sourceLinked="1"/>
        <c:majorTickMark val="none"/>
        <c:tickLblPos val="nextTo"/>
        <c:crossAx val="58241792"/>
        <c:crosses val="autoZero"/>
        <c:auto val="1"/>
        <c:lblAlgn val="ctr"/>
        <c:lblOffset val="100"/>
      </c:catAx>
      <c:valAx>
        <c:axId val="58241792"/>
        <c:scaling>
          <c:orientation val="minMax"/>
        </c:scaling>
        <c:axPos val="l"/>
        <c:title>
          <c:tx>
            <c:rich>
              <a:bodyPr/>
              <a:lstStyle/>
              <a:p>
                <a:pPr>
                  <a:defRPr/>
                </a:pPr>
                <a:r>
                  <a:rPr lang="en-US"/>
                  <a:t>Rk (µm)</a:t>
                </a:r>
              </a:p>
            </c:rich>
          </c:tx>
        </c:title>
        <c:numFmt formatCode="General" sourceLinked="1"/>
        <c:tickLblPos val="nextTo"/>
        <c:crossAx val="58231424"/>
        <c:crosses val="autoZero"/>
        <c:crossBetween val="between"/>
      </c:valAx>
    </c:plotArea>
    <c:legend>
      <c:legendPos val="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754898657594119"/>
          <c:y val="8.3304334777058356E-2"/>
          <c:w val="0.51391064492436056"/>
          <c:h val="0.58943125215273651"/>
        </c:manualLayout>
      </c:layout>
      <c:lineChart>
        <c:grouping val="standard"/>
        <c:ser>
          <c:idx val="0"/>
          <c:order val="0"/>
          <c:tx>
            <c:v>MR1</c:v>
          </c:tx>
          <c:cat>
            <c:numRef>
              <c:f>'6 MR1,2'!$A$15:$A$17</c:f>
              <c:numCache>
                <c:formatCode>0.00</c:formatCode>
                <c:ptCount val="3"/>
                <c:pt idx="0">
                  <c:v>62.172000000000011</c:v>
                </c:pt>
                <c:pt idx="1">
                  <c:v>98.093599999999995</c:v>
                </c:pt>
                <c:pt idx="2">
                  <c:v>154.73919999999998</c:v>
                </c:pt>
              </c:numCache>
            </c:numRef>
          </c:cat>
          <c:val>
            <c:numRef>
              <c:f>'6 MR1,2'!$B$15:$B$17</c:f>
              <c:numCache>
                <c:formatCode>General</c:formatCode>
                <c:ptCount val="3"/>
                <c:pt idx="0">
                  <c:v>11.5</c:v>
                </c:pt>
                <c:pt idx="1">
                  <c:v>10.3</c:v>
                </c:pt>
                <c:pt idx="2">
                  <c:v>9.0500000000000007</c:v>
                </c:pt>
              </c:numCache>
            </c:numRef>
          </c:val>
        </c:ser>
        <c:ser>
          <c:idx val="1"/>
          <c:order val="1"/>
          <c:tx>
            <c:v>MR2</c:v>
          </c:tx>
          <c:cat>
            <c:numRef>
              <c:f>'6 MR1,2'!$A$15:$A$17</c:f>
              <c:numCache>
                <c:formatCode>0.00</c:formatCode>
                <c:ptCount val="3"/>
                <c:pt idx="0">
                  <c:v>62.172000000000011</c:v>
                </c:pt>
                <c:pt idx="1">
                  <c:v>98.093599999999995</c:v>
                </c:pt>
                <c:pt idx="2">
                  <c:v>154.73919999999998</c:v>
                </c:pt>
              </c:numCache>
            </c:numRef>
          </c:cat>
          <c:val>
            <c:numRef>
              <c:f>'6 MR1,2'!$C$15:$C$17</c:f>
              <c:numCache>
                <c:formatCode>General</c:formatCode>
                <c:ptCount val="3"/>
                <c:pt idx="0">
                  <c:v>88.8</c:v>
                </c:pt>
                <c:pt idx="1">
                  <c:v>94.2</c:v>
                </c:pt>
                <c:pt idx="2">
                  <c:v>94.5</c:v>
                </c:pt>
              </c:numCache>
            </c:numRef>
          </c:val>
        </c:ser>
        <c:marker val="1"/>
        <c:axId val="58156160"/>
        <c:axId val="58158080"/>
      </c:lineChart>
      <c:catAx>
        <c:axId val="58156160"/>
        <c:scaling>
          <c:orientation val="minMax"/>
        </c:scaling>
        <c:axPos val="b"/>
        <c:title>
          <c:tx>
            <c:rich>
              <a:bodyPr/>
              <a:lstStyle/>
              <a:p>
                <a:pPr>
                  <a:defRPr/>
                </a:pPr>
                <a:r>
                  <a:rPr lang="en-US"/>
                  <a:t>V (m/min)</a:t>
                </a:r>
              </a:p>
            </c:rich>
          </c:tx>
        </c:title>
        <c:numFmt formatCode="0.00" sourceLinked="1"/>
        <c:majorTickMark val="none"/>
        <c:tickLblPos val="nextTo"/>
        <c:crossAx val="58158080"/>
        <c:crosses val="autoZero"/>
        <c:auto val="1"/>
        <c:lblAlgn val="ctr"/>
        <c:lblOffset val="100"/>
      </c:catAx>
      <c:valAx>
        <c:axId val="58158080"/>
        <c:scaling>
          <c:orientation val="minMax"/>
        </c:scaling>
        <c:axPos val="l"/>
        <c:title>
          <c:tx>
            <c:rich>
              <a:bodyPr/>
              <a:lstStyle/>
              <a:p>
                <a:pPr>
                  <a:defRPr/>
                </a:pPr>
                <a:r>
                  <a:rPr lang="en-US"/>
                  <a:t>MR1,MR2 (%)</a:t>
                </a:r>
              </a:p>
            </c:rich>
          </c:tx>
        </c:title>
        <c:numFmt formatCode="General" sourceLinked="1"/>
        <c:tickLblPos val="nextTo"/>
        <c:crossAx val="58156160"/>
        <c:crosses val="autoZero"/>
        <c:crossBetween val="between"/>
      </c:valAx>
    </c:plotArea>
    <c:legend>
      <c:legendPos val="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Rpk</c:v>
          </c:tx>
          <c:cat>
            <c:numRef>
              <c:f>'7 Rpk,Rvk'!$A$15:$A$17</c:f>
              <c:numCache>
                <c:formatCode>0.00</c:formatCode>
                <c:ptCount val="3"/>
                <c:pt idx="0">
                  <c:v>62.172000000000011</c:v>
                </c:pt>
                <c:pt idx="1">
                  <c:v>98.093599999999995</c:v>
                </c:pt>
                <c:pt idx="2">
                  <c:v>154.73919999999998</c:v>
                </c:pt>
              </c:numCache>
            </c:numRef>
          </c:cat>
          <c:val>
            <c:numRef>
              <c:f>'7 Rpk,Rvk'!$B$15:$B$17</c:f>
              <c:numCache>
                <c:formatCode>General</c:formatCode>
                <c:ptCount val="3"/>
                <c:pt idx="0">
                  <c:v>5.4700000000000024</c:v>
                </c:pt>
                <c:pt idx="1">
                  <c:v>4.3599999999999985</c:v>
                </c:pt>
                <c:pt idx="2">
                  <c:v>1.9400000000000062</c:v>
                </c:pt>
              </c:numCache>
            </c:numRef>
          </c:val>
        </c:ser>
        <c:ser>
          <c:idx val="1"/>
          <c:order val="1"/>
          <c:tx>
            <c:v>Rvk</c:v>
          </c:tx>
          <c:cat>
            <c:numRef>
              <c:f>'7 Rpk,Rvk'!$A$15:$A$17</c:f>
              <c:numCache>
                <c:formatCode>0.00</c:formatCode>
                <c:ptCount val="3"/>
                <c:pt idx="0">
                  <c:v>62.172000000000011</c:v>
                </c:pt>
                <c:pt idx="1">
                  <c:v>98.093599999999995</c:v>
                </c:pt>
                <c:pt idx="2">
                  <c:v>154.73919999999998</c:v>
                </c:pt>
              </c:numCache>
            </c:numRef>
          </c:cat>
          <c:val>
            <c:numRef>
              <c:f>'7 Rpk,Rvk'!$C$15:$C$17</c:f>
              <c:numCache>
                <c:formatCode>General</c:formatCode>
                <c:ptCount val="3"/>
                <c:pt idx="0">
                  <c:v>4.87</c:v>
                </c:pt>
                <c:pt idx="1">
                  <c:v>6.21</c:v>
                </c:pt>
                <c:pt idx="2">
                  <c:v>1.41</c:v>
                </c:pt>
              </c:numCache>
            </c:numRef>
          </c:val>
        </c:ser>
        <c:marker val="1"/>
        <c:axId val="58170752"/>
        <c:axId val="58193408"/>
      </c:lineChart>
      <c:catAx>
        <c:axId val="58170752"/>
        <c:scaling>
          <c:orientation val="minMax"/>
        </c:scaling>
        <c:axPos val="b"/>
        <c:title>
          <c:tx>
            <c:rich>
              <a:bodyPr/>
              <a:lstStyle/>
              <a:p>
                <a:pPr>
                  <a:defRPr/>
                </a:pPr>
                <a:r>
                  <a:rPr lang="en-US"/>
                  <a:t>V (m/min)</a:t>
                </a:r>
              </a:p>
            </c:rich>
          </c:tx>
        </c:title>
        <c:numFmt formatCode="0.00" sourceLinked="1"/>
        <c:majorTickMark val="none"/>
        <c:tickLblPos val="nextTo"/>
        <c:crossAx val="58193408"/>
        <c:crosses val="autoZero"/>
        <c:auto val="1"/>
        <c:lblAlgn val="ctr"/>
        <c:lblOffset val="100"/>
      </c:catAx>
      <c:valAx>
        <c:axId val="58193408"/>
        <c:scaling>
          <c:orientation val="minMax"/>
        </c:scaling>
        <c:axPos val="l"/>
        <c:title>
          <c:tx>
            <c:rich>
              <a:bodyPr/>
              <a:lstStyle/>
              <a:p>
                <a:pPr>
                  <a:defRPr/>
                </a:pPr>
                <a:r>
                  <a:rPr lang="en-US"/>
                  <a:t>Rpk,Rvk (µm)</a:t>
                </a:r>
              </a:p>
            </c:rich>
          </c:tx>
        </c:title>
        <c:numFmt formatCode="General" sourceLinked="1"/>
        <c:tickLblPos val="nextTo"/>
        <c:crossAx val="5817075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2194966378828443"/>
          <c:y val="8.9108335239761222E-2"/>
          <c:w val="0.5624461030713882"/>
          <c:h val="0.62612379184082567"/>
        </c:manualLayout>
      </c:layout>
      <c:lineChart>
        <c:grouping val="standard"/>
        <c:ser>
          <c:idx val="0"/>
          <c:order val="0"/>
          <c:tx>
            <c:v>Ra</c:v>
          </c:tx>
          <c:cat>
            <c:numRef>
              <c:f>Ra!$A$3:$A$5</c:f>
              <c:numCache>
                <c:formatCode>0.00</c:formatCode>
                <c:ptCount val="3"/>
                <c:pt idx="0">
                  <c:v>62.172000000000011</c:v>
                </c:pt>
                <c:pt idx="1">
                  <c:v>98.093599999999995</c:v>
                </c:pt>
                <c:pt idx="2">
                  <c:v>154.73919999999998</c:v>
                </c:pt>
              </c:numCache>
            </c:numRef>
          </c:cat>
          <c:val>
            <c:numRef>
              <c:f>Ra!$B$3:$B$5</c:f>
              <c:numCache>
                <c:formatCode>General</c:formatCode>
                <c:ptCount val="3"/>
                <c:pt idx="0">
                  <c:v>3.42</c:v>
                </c:pt>
                <c:pt idx="1">
                  <c:v>2.88</c:v>
                </c:pt>
                <c:pt idx="2">
                  <c:v>2.59</c:v>
                </c:pt>
              </c:numCache>
            </c:numRef>
          </c:val>
        </c:ser>
        <c:marker val="1"/>
        <c:axId val="56835456"/>
        <c:axId val="56849920"/>
      </c:lineChart>
      <c:catAx>
        <c:axId val="56835456"/>
        <c:scaling>
          <c:orientation val="minMax"/>
        </c:scaling>
        <c:axPos val="b"/>
        <c:title>
          <c:tx>
            <c:rich>
              <a:bodyPr/>
              <a:lstStyle/>
              <a:p>
                <a:pPr>
                  <a:defRPr lang="en-IN"/>
                </a:pPr>
                <a:r>
                  <a:rPr lang="en-US"/>
                  <a:t>V (m/min)</a:t>
                </a:r>
              </a:p>
            </c:rich>
          </c:tx>
        </c:title>
        <c:numFmt formatCode="0.00" sourceLinked="1"/>
        <c:majorTickMark val="none"/>
        <c:tickLblPos val="nextTo"/>
        <c:txPr>
          <a:bodyPr/>
          <a:lstStyle/>
          <a:p>
            <a:pPr>
              <a:defRPr lang="en-IN"/>
            </a:pPr>
            <a:endParaRPr lang="en-US"/>
          </a:p>
        </c:txPr>
        <c:crossAx val="56849920"/>
        <c:crosses val="autoZero"/>
        <c:auto val="1"/>
        <c:lblAlgn val="ctr"/>
        <c:lblOffset val="100"/>
      </c:catAx>
      <c:valAx>
        <c:axId val="56849920"/>
        <c:scaling>
          <c:orientation val="minMax"/>
        </c:scaling>
        <c:axPos val="l"/>
        <c:title>
          <c:tx>
            <c:rich>
              <a:bodyPr/>
              <a:lstStyle/>
              <a:p>
                <a:pPr>
                  <a:defRPr lang="en-IN"/>
                </a:pPr>
                <a:r>
                  <a:rPr lang="en-US"/>
                  <a:t>Ra</a:t>
                </a:r>
              </a:p>
            </c:rich>
          </c:tx>
        </c:title>
        <c:numFmt formatCode="General" sourceLinked="1"/>
        <c:tickLblPos val="nextTo"/>
        <c:txPr>
          <a:bodyPr/>
          <a:lstStyle/>
          <a:p>
            <a:pPr>
              <a:defRPr lang="en-IN"/>
            </a:pPr>
            <a:endParaRPr lang="en-US"/>
          </a:p>
        </c:txPr>
        <c:crossAx val="56835456"/>
        <c:crosses val="autoZero"/>
        <c:crossBetween val="between"/>
      </c:valAx>
    </c:plotArea>
    <c:legend>
      <c:legendPos val="r"/>
      <c:txPr>
        <a:bodyPr/>
        <a:lstStyle/>
        <a:p>
          <a:pPr>
            <a:defRPr lang="en-IN"/>
          </a:pPr>
          <a:endParaRPr lang="en-US"/>
        </a:p>
      </c:txP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Wx</c:v>
          </c:tx>
          <c:cat>
            <c:numRef>
              <c:f>'8 Wx'!$A$15:$A$17</c:f>
              <c:numCache>
                <c:formatCode>0.00</c:formatCode>
                <c:ptCount val="3"/>
                <c:pt idx="0">
                  <c:v>62.172000000000011</c:v>
                </c:pt>
                <c:pt idx="1">
                  <c:v>98.093599999999995</c:v>
                </c:pt>
                <c:pt idx="2">
                  <c:v>154.73919999999998</c:v>
                </c:pt>
              </c:numCache>
            </c:numRef>
          </c:cat>
          <c:val>
            <c:numRef>
              <c:f>'8 Wx'!$B$15:$B$17</c:f>
              <c:numCache>
                <c:formatCode>General</c:formatCode>
                <c:ptCount val="3"/>
                <c:pt idx="0">
                  <c:v>18.2</c:v>
                </c:pt>
                <c:pt idx="1">
                  <c:v>19.7</c:v>
                </c:pt>
                <c:pt idx="2">
                  <c:v>9.15</c:v>
                </c:pt>
              </c:numCache>
            </c:numRef>
          </c:val>
        </c:ser>
        <c:marker val="1"/>
        <c:axId val="58287232"/>
        <c:axId val="58289152"/>
      </c:lineChart>
      <c:catAx>
        <c:axId val="58287232"/>
        <c:scaling>
          <c:orientation val="minMax"/>
        </c:scaling>
        <c:axPos val="b"/>
        <c:title>
          <c:tx>
            <c:rich>
              <a:bodyPr/>
              <a:lstStyle/>
              <a:p>
                <a:pPr>
                  <a:defRPr/>
                </a:pPr>
                <a:r>
                  <a:rPr lang="en-US"/>
                  <a:t>V (m/min)</a:t>
                </a:r>
              </a:p>
            </c:rich>
          </c:tx>
        </c:title>
        <c:numFmt formatCode="0.00" sourceLinked="1"/>
        <c:majorTickMark val="none"/>
        <c:tickLblPos val="nextTo"/>
        <c:crossAx val="58289152"/>
        <c:crosses val="autoZero"/>
        <c:auto val="1"/>
        <c:lblAlgn val="ctr"/>
        <c:lblOffset val="100"/>
      </c:catAx>
      <c:valAx>
        <c:axId val="58289152"/>
        <c:scaling>
          <c:orientation val="minMax"/>
        </c:scaling>
        <c:axPos val="l"/>
        <c:title>
          <c:tx>
            <c:rich>
              <a:bodyPr/>
              <a:lstStyle/>
              <a:p>
                <a:pPr>
                  <a:defRPr/>
                </a:pPr>
                <a:r>
                  <a:rPr lang="en-US"/>
                  <a:t>Wx(µm)</a:t>
                </a:r>
              </a:p>
            </c:rich>
          </c:tx>
        </c:title>
        <c:numFmt formatCode="General" sourceLinked="1"/>
        <c:tickLblPos val="nextTo"/>
        <c:crossAx val="58287232"/>
        <c:crosses val="autoZero"/>
        <c:crossBetween val="between"/>
      </c:valAx>
    </c:plotArea>
    <c:legend>
      <c:legendPos val="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Ar</c:v>
          </c:tx>
          <c:cat>
            <c:numRef>
              <c:f>'1 Ar Rsm'!$A$18:$A$20</c:f>
              <c:numCache>
                <c:formatCode>0.00</c:formatCode>
                <c:ptCount val="3"/>
                <c:pt idx="0">
                  <c:v>62.172000000000011</c:v>
                </c:pt>
                <c:pt idx="1">
                  <c:v>98.093599999999995</c:v>
                </c:pt>
                <c:pt idx="2">
                  <c:v>154.73919999999998</c:v>
                </c:pt>
              </c:numCache>
            </c:numRef>
          </c:cat>
          <c:val>
            <c:numRef>
              <c:f>'1 Ar Rsm'!$D$18:$D$20</c:f>
              <c:numCache>
                <c:formatCode>General</c:formatCode>
                <c:ptCount val="3"/>
                <c:pt idx="0">
                  <c:v>256</c:v>
                </c:pt>
                <c:pt idx="1">
                  <c:v>260</c:v>
                </c:pt>
                <c:pt idx="2">
                  <c:v>224</c:v>
                </c:pt>
              </c:numCache>
            </c:numRef>
          </c:val>
        </c:ser>
        <c:ser>
          <c:idx val="1"/>
          <c:order val="1"/>
          <c:tx>
            <c:v>Rsm</c:v>
          </c:tx>
          <c:cat>
            <c:numRef>
              <c:f>'1 Ar Rsm'!$A$18:$A$20</c:f>
              <c:numCache>
                <c:formatCode>0.00</c:formatCode>
                <c:ptCount val="3"/>
                <c:pt idx="0">
                  <c:v>62.172000000000011</c:v>
                </c:pt>
                <c:pt idx="1">
                  <c:v>98.093599999999995</c:v>
                </c:pt>
                <c:pt idx="2">
                  <c:v>154.73919999999998</c:v>
                </c:pt>
              </c:numCache>
            </c:numRef>
          </c:cat>
          <c:val>
            <c:numRef>
              <c:f>'1 Ar Rsm'!$E$18:$E$20</c:f>
              <c:numCache>
                <c:formatCode>0.0</c:formatCode>
                <c:ptCount val="3"/>
                <c:pt idx="0">
                  <c:v>97</c:v>
                </c:pt>
                <c:pt idx="1">
                  <c:v>82</c:v>
                </c:pt>
                <c:pt idx="2">
                  <c:v>78.600000000000009</c:v>
                </c:pt>
              </c:numCache>
            </c:numRef>
          </c:val>
        </c:ser>
        <c:marker val="1"/>
        <c:axId val="58297728"/>
        <c:axId val="58336768"/>
      </c:lineChart>
      <c:catAx>
        <c:axId val="58297728"/>
        <c:scaling>
          <c:orientation val="minMax"/>
        </c:scaling>
        <c:axPos val="b"/>
        <c:title>
          <c:tx>
            <c:rich>
              <a:bodyPr/>
              <a:lstStyle/>
              <a:p>
                <a:pPr>
                  <a:defRPr/>
                </a:pPr>
                <a:r>
                  <a:rPr lang="en-US"/>
                  <a:t>V (m/min)</a:t>
                </a:r>
              </a:p>
            </c:rich>
          </c:tx>
        </c:title>
        <c:numFmt formatCode="0.00" sourceLinked="1"/>
        <c:majorTickMark val="none"/>
        <c:tickLblPos val="nextTo"/>
        <c:crossAx val="58336768"/>
        <c:crosses val="autoZero"/>
        <c:auto val="1"/>
        <c:lblAlgn val="ctr"/>
        <c:lblOffset val="100"/>
      </c:catAx>
      <c:valAx>
        <c:axId val="58336768"/>
        <c:scaling>
          <c:orientation val="minMax"/>
        </c:scaling>
        <c:axPos val="l"/>
        <c:title>
          <c:tx>
            <c:rich>
              <a:bodyPr/>
              <a:lstStyle/>
              <a:p>
                <a:pPr>
                  <a:defRPr/>
                </a:pPr>
                <a:r>
                  <a:rPr lang="en-US"/>
                  <a:t>Ar,Rsm(µm)</a:t>
                </a:r>
              </a:p>
            </c:rich>
          </c:tx>
        </c:title>
        <c:numFmt formatCode="General" sourceLinked="1"/>
        <c:tickLblPos val="nextTo"/>
        <c:crossAx val="58297728"/>
        <c:crosses val="autoZero"/>
        <c:crossBetween val="between"/>
      </c:valAx>
    </c:plotArea>
    <c:legend>
      <c:legendPos val="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297446198811283"/>
          <c:y val="3.2882035578886214E-2"/>
          <c:w val="0.62800192041699054"/>
          <c:h val="0.70331765820939063"/>
        </c:manualLayout>
      </c:layout>
      <c:lineChart>
        <c:grouping val="standard"/>
        <c:ser>
          <c:idx val="0"/>
          <c:order val="0"/>
          <c:tx>
            <c:v>R</c:v>
          </c:tx>
          <c:cat>
            <c:numRef>
              <c:f>'2 Ra R'!$A$18:$A$20</c:f>
              <c:numCache>
                <c:formatCode>0.00</c:formatCode>
                <c:ptCount val="3"/>
                <c:pt idx="0">
                  <c:v>62.172000000000011</c:v>
                </c:pt>
                <c:pt idx="1">
                  <c:v>98.093599999999995</c:v>
                </c:pt>
                <c:pt idx="2">
                  <c:v>154.73919999999998</c:v>
                </c:pt>
              </c:numCache>
            </c:numRef>
          </c:cat>
          <c:val>
            <c:numRef>
              <c:f>'2 Ra R'!$C$18:$C$20</c:f>
              <c:numCache>
                <c:formatCode>General</c:formatCode>
                <c:ptCount val="3"/>
                <c:pt idx="0">
                  <c:v>15.7</c:v>
                </c:pt>
                <c:pt idx="1">
                  <c:v>12.4</c:v>
                </c:pt>
                <c:pt idx="2">
                  <c:v>6.3199999999999985</c:v>
                </c:pt>
              </c:numCache>
            </c:numRef>
          </c:val>
        </c:ser>
        <c:ser>
          <c:idx val="1"/>
          <c:order val="1"/>
          <c:tx>
            <c:v>Ra</c:v>
          </c:tx>
          <c:cat>
            <c:numRef>
              <c:f>'2 Ra R'!$A$18:$A$20</c:f>
              <c:numCache>
                <c:formatCode>0.00</c:formatCode>
                <c:ptCount val="3"/>
                <c:pt idx="0">
                  <c:v>62.172000000000011</c:v>
                </c:pt>
                <c:pt idx="1">
                  <c:v>98.093599999999995</c:v>
                </c:pt>
                <c:pt idx="2">
                  <c:v>154.73919999999998</c:v>
                </c:pt>
              </c:numCache>
            </c:numRef>
          </c:cat>
          <c:val>
            <c:numRef>
              <c:f>'2 Ra R'!$B$18:$B$20</c:f>
              <c:numCache>
                <c:formatCode>General</c:formatCode>
                <c:ptCount val="3"/>
                <c:pt idx="0">
                  <c:v>4.3099999999999996</c:v>
                </c:pt>
                <c:pt idx="1">
                  <c:v>3.09</c:v>
                </c:pt>
                <c:pt idx="2">
                  <c:v>1.62</c:v>
                </c:pt>
              </c:numCache>
            </c:numRef>
          </c:val>
        </c:ser>
        <c:marker val="1"/>
        <c:axId val="58353536"/>
        <c:axId val="58376192"/>
      </c:lineChart>
      <c:catAx>
        <c:axId val="58353536"/>
        <c:scaling>
          <c:orientation val="minMax"/>
        </c:scaling>
        <c:axPos val="b"/>
        <c:title>
          <c:tx>
            <c:rich>
              <a:bodyPr/>
              <a:lstStyle/>
              <a:p>
                <a:pPr>
                  <a:defRPr/>
                </a:pPr>
                <a:r>
                  <a:rPr lang="en-US">
                    <a:latin typeface="Times New Roman" pitchFamily="18" charset="0"/>
                    <a:cs typeface="Times New Roman" pitchFamily="18" charset="0"/>
                  </a:rPr>
                  <a:t>V (m/min)</a:t>
                </a:r>
              </a:p>
            </c:rich>
          </c:tx>
        </c:title>
        <c:numFmt formatCode="0.00" sourceLinked="1"/>
        <c:majorTickMark val="none"/>
        <c:tickLblPos val="nextTo"/>
        <c:crossAx val="58376192"/>
        <c:crosses val="autoZero"/>
        <c:auto val="1"/>
        <c:lblAlgn val="ctr"/>
        <c:lblOffset val="100"/>
      </c:catAx>
      <c:valAx>
        <c:axId val="58376192"/>
        <c:scaling>
          <c:orientation val="minMax"/>
        </c:scaling>
        <c:axPos val="l"/>
        <c:title>
          <c:tx>
            <c:rich>
              <a:bodyPr/>
              <a:lstStyle/>
              <a:p>
                <a:pPr>
                  <a:defRPr/>
                </a:pPr>
                <a:r>
                  <a:rPr lang="en-US" sz="1000">
                    <a:latin typeface="Times New Roman" pitchFamily="18" charset="0"/>
                    <a:cs typeface="Times New Roman" pitchFamily="18" charset="0"/>
                  </a:rPr>
                  <a:t>R,Ra (µm)</a:t>
                </a:r>
              </a:p>
            </c:rich>
          </c:tx>
          <c:layout>
            <c:manualLayout>
              <c:xMode val="edge"/>
              <c:yMode val="edge"/>
              <c:x val="3.0555555555555582E-2"/>
              <c:y val="0.29254994167395748"/>
            </c:manualLayout>
          </c:layout>
        </c:title>
        <c:numFmt formatCode="General" sourceLinked="1"/>
        <c:tickLblPos val="nextTo"/>
        <c:crossAx val="58353536"/>
        <c:crosses val="autoZero"/>
        <c:crossBetween val="between"/>
      </c:valAx>
    </c:plotArea>
    <c:legend>
      <c:legendPos val="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Rx</c:v>
          </c:tx>
          <c:cat>
            <c:numRef>
              <c:f>'3 Rx,Pt'!$A$18:$A$20</c:f>
              <c:numCache>
                <c:formatCode>0.00</c:formatCode>
                <c:ptCount val="3"/>
                <c:pt idx="0">
                  <c:v>62.172000000000011</c:v>
                </c:pt>
                <c:pt idx="1">
                  <c:v>98.093599999999995</c:v>
                </c:pt>
                <c:pt idx="2">
                  <c:v>154.73919999999998</c:v>
                </c:pt>
              </c:numCache>
            </c:numRef>
          </c:cat>
          <c:val>
            <c:numRef>
              <c:f>'3 Rx,Pt'!$B$18:$B$20</c:f>
              <c:numCache>
                <c:formatCode>General</c:formatCode>
                <c:ptCount val="3"/>
                <c:pt idx="0">
                  <c:v>37.700000000000003</c:v>
                </c:pt>
                <c:pt idx="1">
                  <c:v>18.8</c:v>
                </c:pt>
                <c:pt idx="2">
                  <c:v>12.6</c:v>
                </c:pt>
              </c:numCache>
            </c:numRef>
          </c:val>
        </c:ser>
        <c:ser>
          <c:idx val="1"/>
          <c:order val="1"/>
          <c:tx>
            <c:v>Pt</c:v>
          </c:tx>
          <c:cat>
            <c:numRef>
              <c:f>'3 Rx,Pt'!$A$18:$A$20</c:f>
              <c:numCache>
                <c:formatCode>0.00</c:formatCode>
                <c:ptCount val="3"/>
                <c:pt idx="0">
                  <c:v>62.172000000000011</c:v>
                </c:pt>
                <c:pt idx="1">
                  <c:v>98.093599999999995</c:v>
                </c:pt>
                <c:pt idx="2">
                  <c:v>154.73919999999998</c:v>
                </c:pt>
              </c:numCache>
            </c:numRef>
          </c:cat>
          <c:val>
            <c:numRef>
              <c:f>'3 Rx,Pt'!$C$18:$C$20</c:f>
              <c:numCache>
                <c:formatCode>General</c:formatCode>
                <c:ptCount val="3"/>
                <c:pt idx="0">
                  <c:v>48.8</c:v>
                </c:pt>
                <c:pt idx="1">
                  <c:v>24.1</c:v>
                </c:pt>
                <c:pt idx="2">
                  <c:v>15.3</c:v>
                </c:pt>
              </c:numCache>
            </c:numRef>
          </c:val>
        </c:ser>
        <c:marker val="1"/>
        <c:axId val="58532224"/>
        <c:axId val="58534144"/>
      </c:lineChart>
      <c:catAx>
        <c:axId val="58532224"/>
        <c:scaling>
          <c:orientation val="minMax"/>
        </c:scaling>
        <c:axPos val="b"/>
        <c:title>
          <c:tx>
            <c:rich>
              <a:bodyPr/>
              <a:lstStyle/>
              <a:p>
                <a:pPr>
                  <a:defRPr/>
                </a:pPr>
                <a:r>
                  <a:rPr lang="en-US"/>
                  <a:t>V (m/min)</a:t>
                </a:r>
              </a:p>
            </c:rich>
          </c:tx>
        </c:title>
        <c:numFmt formatCode="0.00" sourceLinked="1"/>
        <c:majorTickMark val="none"/>
        <c:tickLblPos val="nextTo"/>
        <c:crossAx val="58534144"/>
        <c:crosses val="autoZero"/>
        <c:auto val="1"/>
        <c:lblAlgn val="ctr"/>
        <c:lblOffset val="100"/>
      </c:catAx>
      <c:valAx>
        <c:axId val="58534144"/>
        <c:scaling>
          <c:orientation val="minMax"/>
        </c:scaling>
        <c:axPos val="l"/>
        <c:title>
          <c:tx>
            <c:rich>
              <a:bodyPr/>
              <a:lstStyle/>
              <a:p>
                <a:pPr>
                  <a:defRPr/>
                </a:pPr>
                <a:r>
                  <a:rPr lang="en-US"/>
                  <a:t>Rx,Pt(µm)</a:t>
                </a:r>
              </a:p>
            </c:rich>
          </c:tx>
        </c:title>
        <c:numFmt formatCode="General" sourceLinked="1"/>
        <c:tickLblPos val="nextTo"/>
        <c:crossAx val="58532224"/>
        <c:crosses val="autoZero"/>
        <c:crossBetween val="between"/>
      </c:valAx>
    </c:plotArea>
    <c:legend>
      <c:legendPos val="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Ra</c:v>
          </c:tx>
          <c:cat>
            <c:numRef>
              <c:f>'4 Ra'!$A$18:$A$20</c:f>
              <c:numCache>
                <c:formatCode>0.00</c:formatCode>
                <c:ptCount val="3"/>
                <c:pt idx="0">
                  <c:v>62.172000000000011</c:v>
                </c:pt>
                <c:pt idx="1">
                  <c:v>98.093599999999995</c:v>
                </c:pt>
                <c:pt idx="2">
                  <c:v>154.73919999999998</c:v>
                </c:pt>
              </c:numCache>
            </c:numRef>
          </c:cat>
          <c:val>
            <c:numRef>
              <c:f>'4 Ra'!$B$18:$B$20</c:f>
              <c:numCache>
                <c:formatCode>General</c:formatCode>
                <c:ptCount val="3"/>
                <c:pt idx="0">
                  <c:v>4.3099999999999996</c:v>
                </c:pt>
                <c:pt idx="1">
                  <c:v>3.09</c:v>
                </c:pt>
                <c:pt idx="2">
                  <c:v>1.62</c:v>
                </c:pt>
              </c:numCache>
            </c:numRef>
          </c:val>
        </c:ser>
        <c:marker val="1"/>
        <c:axId val="58554240"/>
        <c:axId val="58568704"/>
      </c:lineChart>
      <c:catAx>
        <c:axId val="58554240"/>
        <c:scaling>
          <c:orientation val="minMax"/>
        </c:scaling>
        <c:axPos val="b"/>
        <c:title>
          <c:tx>
            <c:rich>
              <a:bodyPr/>
              <a:lstStyle/>
              <a:p>
                <a:pPr>
                  <a:defRPr/>
                </a:pPr>
                <a:r>
                  <a:rPr lang="en-US"/>
                  <a:t>V (m/min)</a:t>
                </a:r>
              </a:p>
            </c:rich>
          </c:tx>
        </c:title>
        <c:numFmt formatCode="0.00" sourceLinked="1"/>
        <c:majorTickMark val="none"/>
        <c:tickLblPos val="nextTo"/>
        <c:crossAx val="58568704"/>
        <c:crosses val="autoZero"/>
        <c:auto val="1"/>
        <c:lblAlgn val="ctr"/>
        <c:lblOffset val="100"/>
      </c:catAx>
      <c:valAx>
        <c:axId val="58568704"/>
        <c:scaling>
          <c:orientation val="minMax"/>
        </c:scaling>
        <c:axPos val="l"/>
        <c:title>
          <c:tx>
            <c:rich>
              <a:bodyPr/>
              <a:lstStyle/>
              <a:p>
                <a:pPr>
                  <a:defRPr/>
                </a:pPr>
                <a:r>
                  <a:rPr lang="en-US"/>
                  <a:t>Ra</a:t>
                </a:r>
              </a:p>
            </c:rich>
          </c:tx>
        </c:title>
        <c:numFmt formatCode="General" sourceLinked="1"/>
        <c:tickLblPos val="nextTo"/>
        <c:crossAx val="58554240"/>
        <c:crosses val="autoZero"/>
        <c:crossBetween val="between"/>
      </c:valAx>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616907261592321"/>
          <c:y val="4.6770924467774859E-2"/>
          <c:w val="0.69834470691163608"/>
          <c:h val="0.70005358705161858"/>
        </c:manualLayout>
      </c:layout>
      <c:lineChart>
        <c:grouping val="standard"/>
        <c:ser>
          <c:idx val="0"/>
          <c:order val="0"/>
          <c:tx>
            <c:v>Rk</c:v>
          </c:tx>
          <c:cat>
            <c:numRef>
              <c:f>'5 RK '!$A$18:$A$20</c:f>
              <c:numCache>
                <c:formatCode>0.00</c:formatCode>
                <c:ptCount val="3"/>
                <c:pt idx="0">
                  <c:v>62.172000000000011</c:v>
                </c:pt>
                <c:pt idx="1">
                  <c:v>98.093599999999995</c:v>
                </c:pt>
                <c:pt idx="2">
                  <c:v>154.73919999999998</c:v>
                </c:pt>
              </c:numCache>
            </c:numRef>
          </c:cat>
          <c:val>
            <c:numRef>
              <c:f>'5 RK '!$B$18:$B$20</c:f>
              <c:numCache>
                <c:formatCode>General</c:formatCode>
                <c:ptCount val="3"/>
                <c:pt idx="0">
                  <c:v>12</c:v>
                </c:pt>
                <c:pt idx="1">
                  <c:v>11</c:v>
                </c:pt>
                <c:pt idx="2">
                  <c:v>5.05</c:v>
                </c:pt>
              </c:numCache>
            </c:numRef>
          </c:val>
        </c:ser>
        <c:marker val="1"/>
        <c:axId val="58576256"/>
        <c:axId val="58594816"/>
      </c:lineChart>
      <c:catAx>
        <c:axId val="58576256"/>
        <c:scaling>
          <c:orientation val="minMax"/>
        </c:scaling>
        <c:axPos val="b"/>
        <c:title>
          <c:tx>
            <c:rich>
              <a:bodyPr/>
              <a:lstStyle/>
              <a:p>
                <a:pPr>
                  <a:defRPr/>
                </a:pPr>
                <a:r>
                  <a:rPr lang="en-US"/>
                  <a:t>V (m/min)</a:t>
                </a:r>
              </a:p>
            </c:rich>
          </c:tx>
        </c:title>
        <c:numFmt formatCode="0.00" sourceLinked="1"/>
        <c:majorTickMark val="none"/>
        <c:tickLblPos val="nextTo"/>
        <c:crossAx val="58594816"/>
        <c:crosses val="autoZero"/>
        <c:auto val="1"/>
        <c:lblAlgn val="ctr"/>
        <c:lblOffset val="100"/>
      </c:catAx>
      <c:valAx>
        <c:axId val="58594816"/>
        <c:scaling>
          <c:orientation val="minMax"/>
        </c:scaling>
        <c:axPos val="l"/>
        <c:title>
          <c:tx>
            <c:rich>
              <a:bodyPr/>
              <a:lstStyle/>
              <a:p>
                <a:pPr>
                  <a:defRPr/>
                </a:pPr>
                <a:r>
                  <a:rPr lang="en-US"/>
                  <a:t>Rk (µm)</a:t>
                </a:r>
              </a:p>
            </c:rich>
          </c:tx>
        </c:title>
        <c:numFmt formatCode="General" sourceLinked="1"/>
        <c:tickLblPos val="nextTo"/>
        <c:crossAx val="58576256"/>
        <c:crosses val="autoZero"/>
        <c:crossBetween val="between"/>
      </c:valAx>
    </c:plotArea>
    <c:legend>
      <c:legendPos val="r"/>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MR1</c:v>
          </c:tx>
          <c:cat>
            <c:numRef>
              <c:f>'6 MR1,2'!$A$18:$A$20</c:f>
              <c:numCache>
                <c:formatCode>0.00</c:formatCode>
                <c:ptCount val="3"/>
                <c:pt idx="0">
                  <c:v>62.172000000000011</c:v>
                </c:pt>
                <c:pt idx="1">
                  <c:v>98.093599999999995</c:v>
                </c:pt>
                <c:pt idx="2">
                  <c:v>154.73919999999998</c:v>
                </c:pt>
              </c:numCache>
            </c:numRef>
          </c:cat>
          <c:val>
            <c:numRef>
              <c:f>'6 MR1,2'!$B$18:$B$20</c:f>
              <c:numCache>
                <c:formatCode>General</c:formatCode>
                <c:ptCount val="3"/>
                <c:pt idx="0">
                  <c:v>14.8</c:v>
                </c:pt>
                <c:pt idx="1">
                  <c:v>15.2</c:v>
                </c:pt>
                <c:pt idx="2">
                  <c:v>17.600000000000001</c:v>
                </c:pt>
              </c:numCache>
            </c:numRef>
          </c:val>
        </c:ser>
        <c:ser>
          <c:idx val="1"/>
          <c:order val="1"/>
          <c:tx>
            <c:v>MR2</c:v>
          </c:tx>
          <c:cat>
            <c:numRef>
              <c:f>'6 MR1,2'!$A$18:$A$20</c:f>
              <c:numCache>
                <c:formatCode>0.00</c:formatCode>
                <c:ptCount val="3"/>
                <c:pt idx="0">
                  <c:v>62.172000000000011</c:v>
                </c:pt>
                <c:pt idx="1">
                  <c:v>98.093599999999995</c:v>
                </c:pt>
                <c:pt idx="2">
                  <c:v>154.73919999999998</c:v>
                </c:pt>
              </c:numCache>
            </c:numRef>
          </c:cat>
          <c:val>
            <c:numRef>
              <c:f>'6 MR1,2'!$C$18:$C$20</c:f>
              <c:numCache>
                <c:formatCode>General</c:formatCode>
                <c:ptCount val="3"/>
                <c:pt idx="0">
                  <c:v>81.099999999999994</c:v>
                </c:pt>
                <c:pt idx="1">
                  <c:v>96.9</c:v>
                </c:pt>
                <c:pt idx="2">
                  <c:v>97.2</c:v>
                </c:pt>
              </c:numCache>
            </c:numRef>
          </c:val>
        </c:ser>
        <c:marker val="1"/>
        <c:axId val="58636160"/>
        <c:axId val="58650624"/>
      </c:lineChart>
      <c:catAx>
        <c:axId val="58636160"/>
        <c:scaling>
          <c:orientation val="minMax"/>
        </c:scaling>
        <c:axPos val="b"/>
        <c:title>
          <c:tx>
            <c:rich>
              <a:bodyPr/>
              <a:lstStyle/>
              <a:p>
                <a:pPr>
                  <a:defRPr/>
                </a:pPr>
                <a:r>
                  <a:rPr lang="en-US"/>
                  <a:t>V (m/min)</a:t>
                </a:r>
              </a:p>
            </c:rich>
          </c:tx>
        </c:title>
        <c:numFmt formatCode="0.00" sourceLinked="1"/>
        <c:majorTickMark val="none"/>
        <c:tickLblPos val="nextTo"/>
        <c:crossAx val="58650624"/>
        <c:crosses val="autoZero"/>
        <c:auto val="1"/>
        <c:lblAlgn val="ctr"/>
        <c:lblOffset val="100"/>
      </c:catAx>
      <c:valAx>
        <c:axId val="58650624"/>
        <c:scaling>
          <c:orientation val="minMax"/>
        </c:scaling>
        <c:axPos val="l"/>
        <c:title>
          <c:tx>
            <c:rich>
              <a:bodyPr/>
              <a:lstStyle/>
              <a:p>
                <a:pPr>
                  <a:defRPr/>
                </a:pPr>
                <a:r>
                  <a:rPr lang="en-US"/>
                  <a:t>MR1,MR2 (%)</a:t>
                </a:r>
              </a:p>
            </c:rich>
          </c:tx>
        </c:title>
        <c:numFmt formatCode="General" sourceLinked="1"/>
        <c:tickLblPos val="nextTo"/>
        <c:crossAx val="58636160"/>
        <c:crosses val="autoZero"/>
        <c:crossBetween val="between"/>
      </c:valAx>
    </c:plotArea>
    <c:legend>
      <c:legendPos val="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Rpk</c:v>
          </c:tx>
          <c:cat>
            <c:numRef>
              <c:f>'7 Rpk,Rvk'!$A$21:$A$23</c:f>
              <c:numCache>
                <c:formatCode>0.00</c:formatCode>
                <c:ptCount val="3"/>
                <c:pt idx="0">
                  <c:v>62.172000000000011</c:v>
                </c:pt>
                <c:pt idx="1">
                  <c:v>98.093599999999995</c:v>
                </c:pt>
                <c:pt idx="2">
                  <c:v>154.73919999999998</c:v>
                </c:pt>
              </c:numCache>
            </c:numRef>
          </c:cat>
          <c:val>
            <c:numRef>
              <c:f>'7 Rpk,Rvk'!$B$21:$B$23</c:f>
              <c:numCache>
                <c:formatCode>General</c:formatCode>
                <c:ptCount val="3"/>
                <c:pt idx="0">
                  <c:v>7.01</c:v>
                </c:pt>
                <c:pt idx="1">
                  <c:v>3.12</c:v>
                </c:pt>
                <c:pt idx="2">
                  <c:v>2.88</c:v>
                </c:pt>
              </c:numCache>
            </c:numRef>
          </c:val>
        </c:ser>
        <c:ser>
          <c:idx val="1"/>
          <c:order val="1"/>
          <c:tx>
            <c:v>Rvk</c:v>
          </c:tx>
          <c:cat>
            <c:numRef>
              <c:f>'7 Rpk,Rvk'!$A$21:$A$23</c:f>
              <c:numCache>
                <c:formatCode>0.00</c:formatCode>
                <c:ptCount val="3"/>
                <c:pt idx="0">
                  <c:v>62.172000000000011</c:v>
                </c:pt>
                <c:pt idx="1">
                  <c:v>98.093599999999995</c:v>
                </c:pt>
                <c:pt idx="2">
                  <c:v>154.73919999999998</c:v>
                </c:pt>
              </c:numCache>
            </c:numRef>
          </c:cat>
          <c:val>
            <c:numRef>
              <c:f>'7 Rpk,Rvk'!$C$21:$C$23</c:f>
              <c:numCache>
                <c:formatCode>General</c:formatCode>
                <c:ptCount val="3"/>
                <c:pt idx="0">
                  <c:v>3.1</c:v>
                </c:pt>
                <c:pt idx="1">
                  <c:v>1.9900000000000069</c:v>
                </c:pt>
                <c:pt idx="2">
                  <c:v>6.7700000000000014</c:v>
                </c:pt>
              </c:numCache>
            </c:numRef>
          </c:val>
        </c:ser>
        <c:marker val="1"/>
        <c:axId val="58413440"/>
        <c:axId val="58415360"/>
      </c:lineChart>
      <c:catAx>
        <c:axId val="58413440"/>
        <c:scaling>
          <c:orientation val="minMax"/>
        </c:scaling>
        <c:axPos val="b"/>
        <c:title>
          <c:tx>
            <c:rich>
              <a:bodyPr/>
              <a:lstStyle/>
              <a:p>
                <a:pPr>
                  <a:defRPr/>
                </a:pPr>
                <a:r>
                  <a:rPr lang="en-US"/>
                  <a:t>V (m/min)</a:t>
                </a:r>
              </a:p>
            </c:rich>
          </c:tx>
        </c:title>
        <c:numFmt formatCode="0.00" sourceLinked="1"/>
        <c:majorTickMark val="none"/>
        <c:tickLblPos val="nextTo"/>
        <c:crossAx val="58415360"/>
        <c:crosses val="autoZero"/>
        <c:auto val="1"/>
        <c:lblAlgn val="ctr"/>
        <c:lblOffset val="100"/>
      </c:catAx>
      <c:valAx>
        <c:axId val="58415360"/>
        <c:scaling>
          <c:orientation val="minMax"/>
        </c:scaling>
        <c:axPos val="l"/>
        <c:title>
          <c:tx>
            <c:rich>
              <a:bodyPr/>
              <a:lstStyle/>
              <a:p>
                <a:pPr>
                  <a:defRPr/>
                </a:pPr>
                <a:r>
                  <a:rPr lang="en-US"/>
                  <a:t>Rpk,Rvk (µm)</a:t>
                </a:r>
              </a:p>
            </c:rich>
          </c:tx>
        </c:title>
        <c:numFmt formatCode="General" sourceLinked="1"/>
        <c:tickLblPos val="nextTo"/>
        <c:crossAx val="58413440"/>
        <c:crosses val="autoZero"/>
        <c:crossBetween val="between"/>
      </c:valAx>
    </c:plotArea>
    <c:legend>
      <c:legendPos val="r"/>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Wx</c:v>
          </c:tx>
          <c:cat>
            <c:numRef>
              <c:f>'8 Wx'!$A$18:$A$20</c:f>
              <c:numCache>
                <c:formatCode>0.00</c:formatCode>
                <c:ptCount val="3"/>
                <c:pt idx="0">
                  <c:v>62.172000000000011</c:v>
                </c:pt>
                <c:pt idx="1">
                  <c:v>98.093599999999995</c:v>
                </c:pt>
                <c:pt idx="2">
                  <c:v>154.73919999999998</c:v>
                </c:pt>
              </c:numCache>
            </c:numRef>
          </c:cat>
          <c:val>
            <c:numRef>
              <c:f>'8 Wx'!$B$18:$B$20</c:f>
              <c:numCache>
                <c:formatCode>General</c:formatCode>
                <c:ptCount val="3"/>
                <c:pt idx="0">
                  <c:v>18.399999999999999</c:v>
                </c:pt>
                <c:pt idx="1">
                  <c:v>10.1</c:v>
                </c:pt>
                <c:pt idx="2">
                  <c:v>7.79</c:v>
                </c:pt>
              </c:numCache>
            </c:numRef>
          </c:val>
        </c:ser>
        <c:marker val="1"/>
        <c:axId val="58435456"/>
        <c:axId val="58449920"/>
      </c:lineChart>
      <c:catAx>
        <c:axId val="58435456"/>
        <c:scaling>
          <c:orientation val="minMax"/>
        </c:scaling>
        <c:axPos val="b"/>
        <c:title>
          <c:tx>
            <c:rich>
              <a:bodyPr/>
              <a:lstStyle/>
              <a:p>
                <a:pPr>
                  <a:defRPr/>
                </a:pPr>
                <a:r>
                  <a:rPr lang="en-US"/>
                  <a:t>V (m/min)</a:t>
                </a:r>
              </a:p>
            </c:rich>
          </c:tx>
        </c:title>
        <c:numFmt formatCode="0.00" sourceLinked="1"/>
        <c:majorTickMark val="none"/>
        <c:tickLblPos val="nextTo"/>
        <c:crossAx val="58449920"/>
        <c:crosses val="autoZero"/>
        <c:auto val="1"/>
        <c:lblAlgn val="ctr"/>
        <c:lblOffset val="100"/>
      </c:catAx>
      <c:valAx>
        <c:axId val="58449920"/>
        <c:scaling>
          <c:orientation val="minMax"/>
        </c:scaling>
        <c:axPos val="l"/>
        <c:title>
          <c:tx>
            <c:rich>
              <a:bodyPr/>
              <a:lstStyle/>
              <a:p>
                <a:pPr>
                  <a:defRPr/>
                </a:pPr>
                <a:r>
                  <a:rPr lang="en-US"/>
                  <a:t>Wx(µm)</a:t>
                </a:r>
              </a:p>
            </c:rich>
          </c:tx>
        </c:title>
        <c:numFmt formatCode="General" sourceLinked="1"/>
        <c:tickLblPos val="nextTo"/>
        <c:crossAx val="58435456"/>
        <c:crosses val="autoZero"/>
        <c:crossBetween val="between"/>
      </c:valAx>
    </c:plotArea>
    <c:legend>
      <c:legendPos val="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Ar</c:v>
          </c:tx>
          <c:cat>
            <c:numRef>
              <c:f>'R &amp; W'!$D$21:$D$23</c:f>
              <c:numCache>
                <c:formatCode>0.00</c:formatCode>
                <c:ptCount val="3"/>
                <c:pt idx="0">
                  <c:v>62.172000000000011</c:v>
                </c:pt>
                <c:pt idx="1">
                  <c:v>98.093599999999995</c:v>
                </c:pt>
                <c:pt idx="2">
                  <c:v>154.73919999999998</c:v>
                </c:pt>
              </c:numCache>
            </c:numRef>
          </c:cat>
          <c:val>
            <c:numRef>
              <c:f>'R &amp; W'!$R$21:$R$23</c:f>
              <c:numCache>
                <c:formatCode>General</c:formatCode>
                <c:ptCount val="3"/>
                <c:pt idx="0">
                  <c:v>372</c:v>
                </c:pt>
                <c:pt idx="1">
                  <c:v>256</c:v>
                </c:pt>
                <c:pt idx="2">
                  <c:v>328</c:v>
                </c:pt>
              </c:numCache>
            </c:numRef>
          </c:val>
        </c:ser>
        <c:ser>
          <c:idx val="1"/>
          <c:order val="1"/>
          <c:tx>
            <c:v>Rsm</c:v>
          </c:tx>
          <c:cat>
            <c:numRef>
              <c:f>'R &amp; W'!$D$21:$D$23</c:f>
              <c:numCache>
                <c:formatCode>0.00</c:formatCode>
                <c:ptCount val="3"/>
                <c:pt idx="0">
                  <c:v>62.172000000000011</c:v>
                </c:pt>
                <c:pt idx="1">
                  <c:v>98.093599999999995</c:v>
                </c:pt>
                <c:pt idx="2">
                  <c:v>154.73919999999998</c:v>
                </c:pt>
              </c:numCache>
            </c:numRef>
          </c:cat>
          <c:val>
            <c:numRef>
              <c:f>'R &amp; W'!$S$21:$S$23</c:f>
              <c:numCache>
                <c:formatCode>General</c:formatCode>
                <c:ptCount val="3"/>
                <c:pt idx="0" formatCode="0.0">
                  <c:v>108.71428571428579</c:v>
                </c:pt>
                <c:pt idx="1">
                  <c:v>71.7</c:v>
                </c:pt>
                <c:pt idx="2">
                  <c:v>53.20000000000001</c:v>
                </c:pt>
              </c:numCache>
            </c:numRef>
          </c:val>
        </c:ser>
        <c:marker val="1"/>
        <c:axId val="58687872"/>
        <c:axId val="58689792"/>
      </c:lineChart>
      <c:catAx>
        <c:axId val="58687872"/>
        <c:scaling>
          <c:orientation val="minMax"/>
        </c:scaling>
        <c:axPos val="b"/>
        <c:title>
          <c:tx>
            <c:rich>
              <a:bodyPr/>
              <a:lstStyle/>
              <a:p>
                <a:pPr>
                  <a:defRPr/>
                </a:pPr>
                <a:r>
                  <a:rPr lang="en-US"/>
                  <a:t>V (m/min)</a:t>
                </a:r>
              </a:p>
            </c:rich>
          </c:tx>
        </c:title>
        <c:numFmt formatCode="0.00" sourceLinked="1"/>
        <c:majorTickMark val="none"/>
        <c:tickLblPos val="nextTo"/>
        <c:crossAx val="58689792"/>
        <c:crosses val="autoZero"/>
        <c:auto val="1"/>
        <c:lblAlgn val="ctr"/>
        <c:lblOffset val="100"/>
      </c:catAx>
      <c:valAx>
        <c:axId val="58689792"/>
        <c:scaling>
          <c:orientation val="minMax"/>
        </c:scaling>
        <c:axPos val="l"/>
        <c:title>
          <c:tx>
            <c:rich>
              <a:bodyPr/>
              <a:lstStyle/>
              <a:p>
                <a:pPr>
                  <a:defRPr/>
                </a:pPr>
                <a:r>
                  <a:rPr lang="en-US"/>
                  <a:t>Ar,Rsm(µm)</a:t>
                </a:r>
              </a:p>
            </c:rich>
          </c:tx>
        </c:title>
        <c:numFmt formatCode="General" sourceLinked="1"/>
        <c:tickLblPos val="nextTo"/>
        <c:crossAx val="5868787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971118389653815"/>
          <c:y val="8.8419082950346201E-2"/>
          <c:w val="0.53272620690469563"/>
          <c:h val="0.58756343665677779"/>
        </c:manualLayout>
      </c:layout>
      <c:lineChart>
        <c:grouping val="standard"/>
        <c:ser>
          <c:idx val="0"/>
          <c:order val="0"/>
          <c:tx>
            <c:v>Rk</c:v>
          </c:tx>
          <c:cat>
            <c:numRef>
              <c:f>'RK (2)'!$A$3:$A$5</c:f>
              <c:numCache>
                <c:formatCode>0.00</c:formatCode>
                <c:ptCount val="3"/>
                <c:pt idx="0">
                  <c:v>62.172000000000011</c:v>
                </c:pt>
                <c:pt idx="1">
                  <c:v>98.093599999999995</c:v>
                </c:pt>
                <c:pt idx="2">
                  <c:v>154.73919999999998</c:v>
                </c:pt>
              </c:numCache>
            </c:numRef>
          </c:cat>
          <c:val>
            <c:numRef>
              <c:f>'RK (2)'!$B$3:$B$5</c:f>
              <c:numCache>
                <c:formatCode>General</c:formatCode>
                <c:ptCount val="3"/>
                <c:pt idx="0">
                  <c:v>21.7</c:v>
                </c:pt>
                <c:pt idx="1">
                  <c:v>8.7399999999999984</c:v>
                </c:pt>
                <c:pt idx="2">
                  <c:v>6.6899999999999995</c:v>
                </c:pt>
              </c:numCache>
            </c:numRef>
          </c:val>
        </c:ser>
        <c:marker val="1"/>
        <c:axId val="56894976"/>
        <c:axId val="56896896"/>
      </c:lineChart>
      <c:catAx>
        <c:axId val="56894976"/>
        <c:scaling>
          <c:orientation val="minMax"/>
        </c:scaling>
        <c:axPos val="b"/>
        <c:title>
          <c:tx>
            <c:rich>
              <a:bodyPr/>
              <a:lstStyle/>
              <a:p>
                <a:pPr>
                  <a:defRPr lang="en-IN"/>
                </a:pPr>
                <a:r>
                  <a:rPr lang="en-US"/>
                  <a:t>V (m/Min)</a:t>
                </a:r>
              </a:p>
            </c:rich>
          </c:tx>
        </c:title>
        <c:numFmt formatCode="0.00" sourceLinked="1"/>
        <c:majorTickMark val="none"/>
        <c:tickLblPos val="nextTo"/>
        <c:txPr>
          <a:bodyPr/>
          <a:lstStyle/>
          <a:p>
            <a:pPr>
              <a:defRPr lang="en-IN"/>
            </a:pPr>
            <a:endParaRPr lang="en-US"/>
          </a:p>
        </c:txPr>
        <c:crossAx val="56896896"/>
        <c:crosses val="autoZero"/>
        <c:auto val="1"/>
        <c:lblAlgn val="ctr"/>
        <c:lblOffset val="100"/>
      </c:catAx>
      <c:valAx>
        <c:axId val="56896896"/>
        <c:scaling>
          <c:orientation val="minMax"/>
        </c:scaling>
        <c:axPos val="l"/>
        <c:title>
          <c:tx>
            <c:rich>
              <a:bodyPr/>
              <a:lstStyle/>
              <a:p>
                <a:pPr>
                  <a:defRPr lang="en-IN"/>
                </a:pPr>
                <a:r>
                  <a:rPr lang="en-US"/>
                  <a:t>Rk</a:t>
                </a:r>
              </a:p>
            </c:rich>
          </c:tx>
        </c:title>
        <c:numFmt formatCode="General" sourceLinked="1"/>
        <c:tickLblPos val="nextTo"/>
        <c:txPr>
          <a:bodyPr/>
          <a:lstStyle/>
          <a:p>
            <a:pPr>
              <a:defRPr lang="en-IN"/>
            </a:pPr>
            <a:endParaRPr lang="en-US"/>
          </a:p>
        </c:txPr>
        <c:crossAx val="56894976"/>
        <c:crosses val="autoZero"/>
        <c:crossBetween val="between"/>
      </c:valAx>
    </c:plotArea>
    <c:legend>
      <c:legendPos val="r"/>
      <c:txPr>
        <a:bodyPr/>
        <a:lstStyle/>
        <a:p>
          <a:pPr>
            <a:defRPr lang="en-IN"/>
          </a:pPr>
          <a:endParaRPr lang="en-US"/>
        </a:p>
      </c:txPr>
    </c:legend>
    <c:plotVisOnly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172879613824541"/>
          <c:y val="2.8252405949256338E-2"/>
          <c:w val="0.6063825413431716"/>
          <c:h val="0.70331765820939063"/>
        </c:manualLayout>
      </c:layout>
      <c:lineChart>
        <c:grouping val="standard"/>
        <c:ser>
          <c:idx val="0"/>
          <c:order val="0"/>
          <c:tx>
            <c:v>R</c:v>
          </c:tx>
          <c:cat>
            <c:numRef>
              <c:f>'2 Ra R'!$A$21:$A$23</c:f>
              <c:numCache>
                <c:formatCode>0.00</c:formatCode>
                <c:ptCount val="3"/>
                <c:pt idx="0">
                  <c:v>62.172000000000011</c:v>
                </c:pt>
                <c:pt idx="1">
                  <c:v>98.093599999999995</c:v>
                </c:pt>
                <c:pt idx="2">
                  <c:v>154.73919999999998</c:v>
                </c:pt>
              </c:numCache>
            </c:numRef>
          </c:cat>
          <c:val>
            <c:numRef>
              <c:f>'2 Ra R'!$C$21:$C$23</c:f>
              <c:numCache>
                <c:formatCode>General</c:formatCode>
                <c:ptCount val="3"/>
                <c:pt idx="0">
                  <c:v>21.2</c:v>
                </c:pt>
                <c:pt idx="1">
                  <c:v>10.1</c:v>
                </c:pt>
                <c:pt idx="2">
                  <c:v>12.6</c:v>
                </c:pt>
              </c:numCache>
            </c:numRef>
          </c:val>
        </c:ser>
        <c:ser>
          <c:idx val="1"/>
          <c:order val="1"/>
          <c:tx>
            <c:v>Ra</c:v>
          </c:tx>
          <c:cat>
            <c:numRef>
              <c:f>'2 Ra R'!$A$21:$A$23</c:f>
              <c:numCache>
                <c:formatCode>0.00</c:formatCode>
                <c:ptCount val="3"/>
                <c:pt idx="0">
                  <c:v>62.172000000000011</c:v>
                </c:pt>
                <c:pt idx="1">
                  <c:v>98.093599999999995</c:v>
                </c:pt>
                <c:pt idx="2">
                  <c:v>154.73919999999998</c:v>
                </c:pt>
              </c:numCache>
            </c:numRef>
          </c:cat>
          <c:val>
            <c:numRef>
              <c:f>'2 Ra R'!$B$21:$B$23</c:f>
              <c:numCache>
                <c:formatCode>General</c:formatCode>
                <c:ptCount val="3"/>
                <c:pt idx="0">
                  <c:v>4.6899999999999995</c:v>
                </c:pt>
                <c:pt idx="1">
                  <c:v>2.4699999999999998</c:v>
                </c:pt>
                <c:pt idx="2">
                  <c:v>1.9300000000000057</c:v>
                </c:pt>
              </c:numCache>
            </c:numRef>
          </c:val>
        </c:ser>
        <c:marker val="1"/>
        <c:axId val="58718848"/>
        <c:axId val="58786560"/>
      </c:lineChart>
      <c:catAx>
        <c:axId val="58718848"/>
        <c:scaling>
          <c:orientation val="minMax"/>
        </c:scaling>
        <c:axPos val="b"/>
        <c:title>
          <c:tx>
            <c:rich>
              <a:bodyPr/>
              <a:lstStyle/>
              <a:p>
                <a:pPr>
                  <a:defRPr/>
                </a:pPr>
                <a:r>
                  <a:rPr lang="en-US">
                    <a:latin typeface="Times New Roman" pitchFamily="18" charset="0"/>
                    <a:cs typeface="Times New Roman" pitchFamily="18" charset="0"/>
                  </a:rPr>
                  <a:t>V (m/min)</a:t>
                </a:r>
              </a:p>
            </c:rich>
          </c:tx>
        </c:title>
        <c:numFmt formatCode="0.00" sourceLinked="1"/>
        <c:majorTickMark val="none"/>
        <c:tickLblPos val="nextTo"/>
        <c:crossAx val="58786560"/>
        <c:crosses val="autoZero"/>
        <c:auto val="1"/>
        <c:lblAlgn val="ctr"/>
        <c:lblOffset val="100"/>
      </c:catAx>
      <c:valAx>
        <c:axId val="58786560"/>
        <c:scaling>
          <c:orientation val="minMax"/>
        </c:scaling>
        <c:axPos val="l"/>
        <c:title>
          <c:tx>
            <c:rich>
              <a:bodyPr/>
              <a:lstStyle/>
              <a:p>
                <a:pPr>
                  <a:defRPr/>
                </a:pPr>
                <a:r>
                  <a:rPr lang="en-US" sz="1000">
                    <a:latin typeface="Times New Roman" pitchFamily="18" charset="0"/>
                    <a:cs typeface="Times New Roman" pitchFamily="18" charset="0"/>
                  </a:rPr>
                  <a:t>R,Ra (µm)</a:t>
                </a:r>
              </a:p>
            </c:rich>
          </c:tx>
          <c:layout>
            <c:manualLayout>
              <c:xMode val="edge"/>
              <c:yMode val="edge"/>
              <c:x val="3.0555555555555582E-2"/>
              <c:y val="0.29254994167395748"/>
            </c:manualLayout>
          </c:layout>
        </c:title>
        <c:numFmt formatCode="General" sourceLinked="1"/>
        <c:tickLblPos val="nextTo"/>
        <c:crossAx val="58718848"/>
        <c:crosses val="autoZero"/>
        <c:crossBetween val="between"/>
      </c:valAx>
    </c:plotArea>
    <c:legend>
      <c:legendPos val="r"/>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696316619224876"/>
          <c:y val="8.4931345124770005E-2"/>
          <c:w val="0.61126070509359764"/>
          <c:h val="0.66503010502425031"/>
        </c:manualLayout>
      </c:layout>
      <c:lineChart>
        <c:grouping val="standard"/>
        <c:ser>
          <c:idx val="0"/>
          <c:order val="0"/>
          <c:tx>
            <c:v>Rx</c:v>
          </c:tx>
          <c:cat>
            <c:numRef>
              <c:f>'3 Rx,Pt'!$A$21:$A$23</c:f>
              <c:numCache>
                <c:formatCode>0.00</c:formatCode>
                <c:ptCount val="3"/>
                <c:pt idx="0">
                  <c:v>62.172000000000011</c:v>
                </c:pt>
                <c:pt idx="1">
                  <c:v>98.093599999999995</c:v>
                </c:pt>
                <c:pt idx="2">
                  <c:v>154.73919999999998</c:v>
                </c:pt>
              </c:numCache>
            </c:numRef>
          </c:cat>
          <c:val>
            <c:numRef>
              <c:f>'3 Rx,Pt'!$B$21:$B$23</c:f>
              <c:numCache>
                <c:formatCode>General</c:formatCode>
                <c:ptCount val="3"/>
                <c:pt idx="0">
                  <c:v>35.200000000000003</c:v>
                </c:pt>
                <c:pt idx="1">
                  <c:v>18.100000000000001</c:v>
                </c:pt>
                <c:pt idx="2">
                  <c:v>16.899999999999999</c:v>
                </c:pt>
              </c:numCache>
            </c:numRef>
          </c:val>
        </c:ser>
        <c:ser>
          <c:idx val="1"/>
          <c:order val="1"/>
          <c:tx>
            <c:v>Pt</c:v>
          </c:tx>
          <c:cat>
            <c:numRef>
              <c:f>'3 Rx,Pt'!$A$21:$A$23</c:f>
              <c:numCache>
                <c:formatCode>0.00</c:formatCode>
                <c:ptCount val="3"/>
                <c:pt idx="0">
                  <c:v>62.172000000000011</c:v>
                </c:pt>
                <c:pt idx="1">
                  <c:v>98.093599999999995</c:v>
                </c:pt>
                <c:pt idx="2">
                  <c:v>154.73919999999998</c:v>
                </c:pt>
              </c:numCache>
            </c:numRef>
          </c:cat>
          <c:val>
            <c:numRef>
              <c:f>'3 Rx,Pt'!$C$21:$C$23</c:f>
              <c:numCache>
                <c:formatCode>General</c:formatCode>
                <c:ptCount val="3"/>
                <c:pt idx="0">
                  <c:v>48.5</c:v>
                </c:pt>
                <c:pt idx="1">
                  <c:v>25.8</c:v>
                </c:pt>
                <c:pt idx="2">
                  <c:v>17.600000000000001</c:v>
                </c:pt>
              </c:numCache>
            </c:numRef>
          </c:val>
        </c:ser>
        <c:marker val="1"/>
        <c:axId val="58832000"/>
        <c:axId val="58833920"/>
      </c:lineChart>
      <c:catAx>
        <c:axId val="58832000"/>
        <c:scaling>
          <c:orientation val="minMax"/>
        </c:scaling>
        <c:axPos val="b"/>
        <c:title>
          <c:tx>
            <c:rich>
              <a:bodyPr/>
              <a:lstStyle/>
              <a:p>
                <a:pPr>
                  <a:defRPr/>
                </a:pPr>
                <a:r>
                  <a:rPr lang="en-US"/>
                  <a:t>V (m/min)</a:t>
                </a:r>
              </a:p>
            </c:rich>
          </c:tx>
        </c:title>
        <c:numFmt formatCode="0.00" sourceLinked="1"/>
        <c:majorTickMark val="none"/>
        <c:tickLblPos val="nextTo"/>
        <c:crossAx val="58833920"/>
        <c:crosses val="autoZero"/>
        <c:auto val="1"/>
        <c:lblAlgn val="ctr"/>
        <c:lblOffset val="100"/>
      </c:catAx>
      <c:valAx>
        <c:axId val="58833920"/>
        <c:scaling>
          <c:orientation val="minMax"/>
        </c:scaling>
        <c:axPos val="l"/>
        <c:title>
          <c:tx>
            <c:rich>
              <a:bodyPr/>
              <a:lstStyle/>
              <a:p>
                <a:pPr>
                  <a:defRPr/>
                </a:pPr>
                <a:r>
                  <a:rPr lang="en-US"/>
                  <a:t>Rx,Pt(µm)</a:t>
                </a:r>
              </a:p>
            </c:rich>
          </c:tx>
        </c:title>
        <c:numFmt formatCode="General" sourceLinked="1"/>
        <c:tickLblPos val="nextTo"/>
        <c:crossAx val="58832000"/>
        <c:crosses val="autoZero"/>
        <c:crossBetween val="between"/>
      </c:valAx>
    </c:plotArea>
    <c:legend>
      <c:legendPos val="r"/>
    </c:legend>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Ra</c:v>
          </c:tx>
          <c:cat>
            <c:numRef>
              <c:f>'4 Ra'!$A$21:$A$23</c:f>
              <c:numCache>
                <c:formatCode>0.00</c:formatCode>
                <c:ptCount val="3"/>
                <c:pt idx="0">
                  <c:v>62.172000000000011</c:v>
                </c:pt>
                <c:pt idx="1">
                  <c:v>98.093599999999995</c:v>
                </c:pt>
                <c:pt idx="2">
                  <c:v>154.73919999999998</c:v>
                </c:pt>
              </c:numCache>
            </c:numRef>
          </c:cat>
          <c:val>
            <c:numRef>
              <c:f>'4 Ra'!$B$21:$B$23</c:f>
              <c:numCache>
                <c:formatCode>General</c:formatCode>
                <c:ptCount val="3"/>
                <c:pt idx="0">
                  <c:v>4.6899999999999995</c:v>
                </c:pt>
                <c:pt idx="1">
                  <c:v>2.4699999999999998</c:v>
                </c:pt>
                <c:pt idx="2">
                  <c:v>1.9300000000000057</c:v>
                </c:pt>
              </c:numCache>
            </c:numRef>
          </c:val>
        </c:ser>
        <c:marker val="1"/>
        <c:axId val="58841728"/>
        <c:axId val="58856192"/>
      </c:lineChart>
      <c:catAx>
        <c:axId val="58841728"/>
        <c:scaling>
          <c:orientation val="minMax"/>
        </c:scaling>
        <c:axPos val="b"/>
        <c:title>
          <c:tx>
            <c:rich>
              <a:bodyPr/>
              <a:lstStyle/>
              <a:p>
                <a:pPr>
                  <a:defRPr/>
                </a:pPr>
                <a:r>
                  <a:rPr lang="en-US"/>
                  <a:t>V (m/min)</a:t>
                </a:r>
              </a:p>
            </c:rich>
          </c:tx>
        </c:title>
        <c:numFmt formatCode="0.00" sourceLinked="1"/>
        <c:majorTickMark val="none"/>
        <c:tickLblPos val="nextTo"/>
        <c:crossAx val="58856192"/>
        <c:crosses val="autoZero"/>
        <c:auto val="1"/>
        <c:lblAlgn val="ctr"/>
        <c:lblOffset val="100"/>
      </c:catAx>
      <c:valAx>
        <c:axId val="58856192"/>
        <c:scaling>
          <c:orientation val="minMax"/>
        </c:scaling>
        <c:axPos val="l"/>
        <c:title>
          <c:tx>
            <c:rich>
              <a:bodyPr/>
              <a:lstStyle/>
              <a:p>
                <a:pPr>
                  <a:defRPr/>
                </a:pPr>
                <a:r>
                  <a:rPr lang="en-US"/>
                  <a:t>Ra</a:t>
                </a:r>
              </a:p>
            </c:rich>
          </c:tx>
        </c:title>
        <c:numFmt formatCode="General" sourceLinked="1"/>
        <c:tickLblPos val="nextTo"/>
        <c:crossAx val="58841728"/>
        <c:crosses val="autoZero"/>
        <c:crossBetween val="between"/>
      </c:valAx>
    </c:plotArea>
    <c:legend>
      <c:legendPos val="r"/>
    </c:legend>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358883374533219"/>
          <c:y val="8.5938471365220245E-2"/>
          <c:w val="0.56305791980928599"/>
          <c:h val="0.639423745011373"/>
        </c:manualLayout>
      </c:layout>
      <c:lineChart>
        <c:grouping val="standard"/>
        <c:ser>
          <c:idx val="0"/>
          <c:order val="0"/>
          <c:tx>
            <c:v>Rk</c:v>
          </c:tx>
          <c:cat>
            <c:numRef>
              <c:f>'5 RK '!$A$21:$A$23</c:f>
              <c:numCache>
                <c:formatCode>0.00</c:formatCode>
                <c:ptCount val="3"/>
                <c:pt idx="0">
                  <c:v>62.172000000000011</c:v>
                </c:pt>
                <c:pt idx="1">
                  <c:v>98.093599999999995</c:v>
                </c:pt>
                <c:pt idx="2">
                  <c:v>154.73919999999998</c:v>
                </c:pt>
              </c:numCache>
            </c:numRef>
          </c:cat>
          <c:val>
            <c:numRef>
              <c:f>'5 RK '!$B$21:$B$23</c:f>
              <c:numCache>
                <c:formatCode>General</c:formatCode>
                <c:ptCount val="3"/>
                <c:pt idx="0">
                  <c:v>15.08</c:v>
                </c:pt>
                <c:pt idx="1">
                  <c:v>9.58</c:v>
                </c:pt>
                <c:pt idx="2">
                  <c:v>5.52</c:v>
                </c:pt>
              </c:numCache>
            </c:numRef>
          </c:val>
        </c:ser>
        <c:marker val="1"/>
        <c:axId val="58880384"/>
        <c:axId val="58882304"/>
      </c:lineChart>
      <c:catAx>
        <c:axId val="58880384"/>
        <c:scaling>
          <c:orientation val="minMax"/>
        </c:scaling>
        <c:axPos val="b"/>
        <c:title>
          <c:tx>
            <c:rich>
              <a:bodyPr/>
              <a:lstStyle/>
              <a:p>
                <a:pPr>
                  <a:defRPr/>
                </a:pPr>
                <a:r>
                  <a:rPr lang="en-US"/>
                  <a:t>V (m/min)</a:t>
                </a:r>
              </a:p>
            </c:rich>
          </c:tx>
        </c:title>
        <c:numFmt formatCode="0.00" sourceLinked="1"/>
        <c:majorTickMark val="none"/>
        <c:tickLblPos val="nextTo"/>
        <c:crossAx val="58882304"/>
        <c:crosses val="autoZero"/>
        <c:auto val="1"/>
        <c:lblAlgn val="ctr"/>
        <c:lblOffset val="100"/>
      </c:catAx>
      <c:valAx>
        <c:axId val="58882304"/>
        <c:scaling>
          <c:orientation val="minMax"/>
        </c:scaling>
        <c:axPos val="l"/>
        <c:title>
          <c:tx>
            <c:rich>
              <a:bodyPr/>
              <a:lstStyle/>
              <a:p>
                <a:pPr>
                  <a:defRPr/>
                </a:pPr>
                <a:r>
                  <a:rPr lang="en-US"/>
                  <a:t>Rk (µm)</a:t>
                </a:r>
              </a:p>
            </c:rich>
          </c:tx>
        </c:title>
        <c:numFmt formatCode="General" sourceLinked="1"/>
        <c:tickLblPos val="nextTo"/>
        <c:crossAx val="58880384"/>
        <c:crosses val="autoZero"/>
        <c:crossBetween val="between"/>
      </c:valAx>
    </c:plotArea>
    <c:legend>
      <c:legendPos val="r"/>
    </c:legend>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MR1</c:v>
          </c:tx>
          <c:cat>
            <c:numRef>
              <c:f>'6 MR1,2'!$A$21:$A$23</c:f>
              <c:numCache>
                <c:formatCode>0.00</c:formatCode>
                <c:ptCount val="3"/>
                <c:pt idx="0">
                  <c:v>62.172000000000011</c:v>
                </c:pt>
                <c:pt idx="1">
                  <c:v>98.093599999999995</c:v>
                </c:pt>
                <c:pt idx="2">
                  <c:v>154.73919999999998</c:v>
                </c:pt>
              </c:numCache>
            </c:numRef>
          </c:cat>
          <c:val>
            <c:numRef>
              <c:f>'6 MR1,2'!$B$21:$B$23</c:f>
              <c:numCache>
                <c:formatCode>General</c:formatCode>
                <c:ptCount val="3"/>
                <c:pt idx="0">
                  <c:v>20.100000000000001</c:v>
                </c:pt>
                <c:pt idx="1">
                  <c:v>13.6</c:v>
                </c:pt>
                <c:pt idx="2">
                  <c:v>14.9</c:v>
                </c:pt>
              </c:numCache>
            </c:numRef>
          </c:val>
        </c:ser>
        <c:ser>
          <c:idx val="1"/>
          <c:order val="1"/>
          <c:tx>
            <c:v>MR2</c:v>
          </c:tx>
          <c:cat>
            <c:numRef>
              <c:f>'6 MR1,2'!$A$21:$A$23</c:f>
              <c:numCache>
                <c:formatCode>0.00</c:formatCode>
                <c:ptCount val="3"/>
                <c:pt idx="0">
                  <c:v>62.172000000000011</c:v>
                </c:pt>
                <c:pt idx="1">
                  <c:v>98.093599999999995</c:v>
                </c:pt>
                <c:pt idx="2">
                  <c:v>154.73919999999998</c:v>
                </c:pt>
              </c:numCache>
            </c:numRef>
          </c:cat>
          <c:val>
            <c:numRef>
              <c:f>'6 MR1,2'!$C$21:$C$23</c:f>
              <c:numCache>
                <c:formatCode>General</c:formatCode>
                <c:ptCount val="3"/>
                <c:pt idx="0">
                  <c:v>97.4</c:v>
                </c:pt>
                <c:pt idx="1">
                  <c:v>29.9</c:v>
                </c:pt>
                <c:pt idx="2">
                  <c:v>89.1</c:v>
                </c:pt>
              </c:numCache>
            </c:numRef>
          </c:val>
        </c:ser>
        <c:marker val="1"/>
        <c:axId val="58993280"/>
        <c:axId val="58995456"/>
      </c:lineChart>
      <c:catAx>
        <c:axId val="58993280"/>
        <c:scaling>
          <c:orientation val="minMax"/>
        </c:scaling>
        <c:axPos val="b"/>
        <c:title>
          <c:tx>
            <c:rich>
              <a:bodyPr/>
              <a:lstStyle/>
              <a:p>
                <a:pPr>
                  <a:defRPr/>
                </a:pPr>
                <a:r>
                  <a:rPr lang="en-US"/>
                  <a:t>V (m/min)</a:t>
                </a:r>
              </a:p>
            </c:rich>
          </c:tx>
        </c:title>
        <c:numFmt formatCode="0.00" sourceLinked="1"/>
        <c:majorTickMark val="none"/>
        <c:tickLblPos val="nextTo"/>
        <c:crossAx val="58995456"/>
        <c:crosses val="autoZero"/>
        <c:auto val="1"/>
        <c:lblAlgn val="ctr"/>
        <c:lblOffset val="100"/>
      </c:catAx>
      <c:valAx>
        <c:axId val="58995456"/>
        <c:scaling>
          <c:orientation val="minMax"/>
        </c:scaling>
        <c:axPos val="l"/>
        <c:title>
          <c:tx>
            <c:rich>
              <a:bodyPr/>
              <a:lstStyle/>
              <a:p>
                <a:pPr>
                  <a:defRPr/>
                </a:pPr>
                <a:r>
                  <a:rPr lang="en-US"/>
                  <a:t>MR1,MR2 (%)</a:t>
                </a:r>
              </a:p>
            </c:rich>
          </c:tx>
        </c:title>
        <c:numFmt formatCode="General" sourceLinked="1"/>
        <c:tickLblPos val="nextTo"/>
        <c:crossAx val="58993280"/>
        <c:crosses val="autoZero"/>
        <c:crossBetween val="between"/>
      </c:valAx>
    </c:plotArea>
    <c:legend>
      <c:legendPos val="r"/>
    </c:legend>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Rpk</c:v>
          </c:tx>
          <c:cat>
            <c:numRef>
              <c:f>'7 Rpk,Rvk'!$A$21:$A$23</c:f>
              <c:numCache>
                <c:formatCode>0.00</c:formatCode>
                <c:ptCount val="3"/>
                <c:pt idx="0">
                  <c:v>62.172000000000011</c:v>
                </c:pt>
                <c:pt idx="1">
                  <c:v>98.093599999999995</c:v>
                </c:pt>
                <c:pt idx="2">
                  <c:v>154.73919999999998</c:v>
                </c:pt>
              </c:numCache>
            </c:numRef>
          </c:cat>
          <c:val>
            <c:numRef>
              <c:f>'7 Rpk,Rvk'!$B$21:$B$23</c:f>
              <c:numCache>
                <c:formatCode>General</c:formatCode>
                <c:ptCount val="3"/>
                <c:pt idx="0">
                  <c:v>7.01</c:v>
                </c:pt>
                <c:pt idx="1">
                  <c:v>3.12</c:v>
                </c:pt>
                <c:pt idx="2">
                  <c:v>2.88</c:v>
                </c:pt>
              </c:numCache>
            </c:numRef>
          </c:val>
        </c:ser>
        <c:ser>
          <c:idx val="1"/>
          <c:order val="1"/>
          <c:tx>
            <c:v>Rvk</c:v>
          </c:tx>
          <c:cat>
            <c:numRef>
              <c:f>'7 Rpk,Rvk'!$A$21:$A$23</c:f>
              <c:numCache>
                <c:formatCode>0.00</c:formatCode>
                <c:ptCount val="3"/>
                <c:pt idx="0">
                  <c:v>62.172000000000011</c:v>
                </c:pt>
                <c:pt idx="1">
                  <c:v>98.093599999999995</c:v>
                </c:pt>
                <c:pt idx="2">
                  <c:v>154.73919999999998</c:v>
                </c:pt>
              </c:numCache>
            </c:numRef>
          </c:cat>
          <c:val>
            <c:numRef>
              <c:f>'7 Rpk,Rvk'!$C$21:$C$23</c:f>
              <c:numCache>
                <c:formatCode>General</c:formatCode>
                <c:ptCount val="3"/>
                <c:pt idx="0">
                  <c:v>3.1</c:v>
                </c:pt>
                <c:pt idx="1">
                  <c:v>1.9900000000000064</c:v>
                </c:pt>
                <c:pt idx="2">
                  <c:v>6.7700000000000014</c:v>
                </c:pt>
              </c:numCache>
            </c:numRef>
          </c:val>
        </c:ser>
        <c:marker val="1"/>
        <c:axId val="59008128"/>
        <c:axId val="59010048"/>
      </c:lineChart>
      <c:catAx>
        <c:axId val="59008128"/>
        <c:scaling>
          <c:orientation val="minMax"/>
        </c:scaling>
        <c:axPos val="b"/>
        <c:title>
          <c:tx>
            <c:rich>
              <a:bodyPr/>
              <a:lstStyle/>
              <a:p>
                <a:pPr>
                  <a:defRPr/>
                </a:pPr>
                <a:r>
                  <a:rPr lang="en-US"/>
                  <a:t>V (m/min)</a:t>
                </a:r>
              </a:p>
            </c:rich>
          </c:tx>
        </c:title>
        <c:numFmt formatCode="0.00" sourceLinked="1"/>
        <c:majorTickMark val="none"/>
        <c:tickLblPos val="nextTo"/>
        <c:crossAx val="59010048"/>
        <c:crosses val="autoZero"/>
        <c:auto val="1"/>
        <c:lblAlgn val="ctr"/>
        <c:lblOffset val="100"/>
      </c:catAx>
      <c:valAx>
        <c:axId val="59010048"/>
        <c:scaling>
          <c:orientation val="minMax"/>
        </c:scaling>
        <c:axPos val="l"/>
        <c:title>
          <c:tx>
            <c:rich>
              <a:bodyPr/>
              <a:lstStyle/>
              <a:p>
                <a:pPr>
                  <a:defRPr/>
                </a:pPr>
                <a:r>
                  <a:rPr lang="en-US"/>
                  <a:t>Rpk,Rvk (µm)</a:t>
                </a:r>
              </a:p>
            </c:rich>
          </c:tx>
        </c:title>
        <c:numFmt formatCode="General" sourceLinked="1"/>
        <c:tickLblPos val="nextTo"/>
        <c:crossAx val="59008128"/>
        <c:crosses val="autoZero"/>
        <c:crossBetween val="between"/>
      </c:valAx>
    </c:plotArea>
    <c:legend>
      <c:legendPos val="r"/>
    </c:legend>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Wx</c:v>
          </c:tx>
          <c:cat>
            <c:numRef>
              <c:f>'8 Wx'!$A$21:$A$23</c:f>
              <c:numCache>
                <c:formatCode>0.00</c:formatCode>
                <c:ptCount val="3"/>
                <c:pt idx="0">
                  <c:v>62.172000000000011</c:v>
                </c:pt>
                <c:pt idx="1">
                  <c:v>98.093599999999995</c:v>
                </c:pt>
                <c:pt idx="2">
                  <c:v>154.73919999999998</c:v>
                </c:pt>
              </c:numCache>
            </c:numRef>
          </c:cat>
          <c:val>
            <c:numRef>
              <c:f>'8 Wx'!$B$21:$B$23</c:f>
              <c:numCache>
                <c:formatCode>General</c:formatCode>
                <c:ptCount val="3"/>
                <c:pt idx="0">
                  <c:v>27.9</c:v>
                </c:pt>
                <c:pt idx="1">
                  <c:v>8.42</c:v>
                </c:pt>
                <c:pt idx="2">
                  <c:v>2.44</c:v>
                </c:pt>
              </c:numCache>
            </c:numRef>
          </c:val>
        </c:ser>
        <c:marker val="1"/>
        <c:axId val="59046528"/>
        <c:axId val="59060992"/>
      </c:lineChart>
      <c:catAx>
        <c:axId val="59046528"/>
        <c:scaling>
          <c:orientation val="minMax"/>
        </c:scaling>
        <c:axPos val="b"/>
        <c:title>
          <c:tx>
            <c:rich>
              <a:bodyPr/>
              <a:lstStyle/>
              <a:p>
                <a:pPr>
                  <a:defRPr/>
                </a:pPr>
                <a:r>
                  <a:rPr lang="en-US"/>
                  <a:t>V (m/min)</a:t>
                </a:r>
              </a:p>
            </c:rich>
          </c:tx>
        </c:title>
        <c:numFmt formatCode="0.00" sourceLinked="1"/>
        <c:majorTickMark val="none"/>
        <c:tickLblPos val="nextTo"/>
        <c:crossAx val="59060992"/>
        <c:crosses val="autoZero"/>
        <c:auto val="1"/>
        <c:lblAlgn val="ctr"/>
        <c:lblOffset val="100"/>
      </c:catAx>
      <c:valAx>
        <c:axId val="59060992"/>
        <c:scaling>
          <c:orientation val="minMax"/>
        </c:scaling>
        <c:axPos val="l"/>
        <c:title>
          <c:tx>
            <c:rich>
              <a:bodyPr/>
              <a:lstStyle/>
              <a:p>
                <a:pPr>
                  <a:defRPr/>
                </a:pPr>
                <a:r>
                  <a:rPr lang="en-US"/>
                  <a:t>Wx(µm)</a:t>
                </a:r>
              </a:p>
            </c:rich>
          </c:tx>
        </c:title>
        <c:numFmt formatCode="General" sourceLinked="1"/>
        <c:tickLblPos val="nextTo"/>
        <c:crossAx val="59046528"/>
        <c:crosses val="autoZero"/>
        <c:crossBetween val="between"/>
      </c:valAx>
    </c:plotArea>
    <c:legend>
      <c:legendPos val="r"/>
    </c:legend>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962011877509042"/>
          <c:y val="8.5094133295353508E-2"/>
          <c:w val="0.60248762633803232"/>
          <c:h val="0.6260660755625187"/>
        </c:manualLayout>
      </c:layout>
      <c:lineChart>
        <c:grouping val="standard"/>
        <c:ser>
          <c:idx val="0"/>
          <c:order val="0"/>
          <c:tx>
            <c:v>Ar</c:v>
          </c:tx>
          <c:cat>
            <c:numRef>
              <c:f>'1 Ar Rsm'!$A$24:$A$26</c:f>
              <c:numCache>
                <c:formatCode>0.00</c:formatCode>
                <c:ptCount val="3"/>
                <c:pt idx="0">
                  <c:v>62.172000000000011</c:v>
                </c:pt>
                <c:pt idx="1">
                  <c:v>98.093599999999995</c:v>
                </c:pt>
                <c:pt idx="2">
                  <c:v>154.73919999999998</c:v>
                </c:pt>
              </c:numCache>
            </c:numRef>
          </c:cat>
          <c:val>
            <c:numRef>
              <c:f>'1 Ar Rsm'!$D$24:$D$26</c:f>
              <c:numCache>
                <c:formatCode>General</c:formatCode>
                <c:ptCount val="3"/>
                <c:pt idx="0">
                  <c:v>280</c:v>
                </c:pt>
                <c:pt idx="1">
                  <c:v>324</c:v>
                </c:pt>
                <c:pt idx="2">
                  <c:v>316</c:v>
                </c:pt>
              </c:numCache>
            </c:numRef>
          </c:val>
        </c:ser>
        <c:ser>
          <c:idx val="1"/>
          <c:order val="1"/>
          <c:tx>
            <c:v>Rsm</c:v>
          </c:tx>
          <c:cat>
            <c:numRef>
              <c:f>'1 Ar Rsm'!$A$24:$A$26</c:f>
              <c:numCache>
                <c:formatCode>0.00</c:formatCode>
                <c:ptCount val="3"/>
                <c:pt idx="0">
                  <c:v>62.172000000000011</c:v>
                </c:pt>
                <c:pt idx="1">
                  <c:v>98.093599999999995</c:v>
                </c:pt>
                <c:pt idx="2">
                  <c:v>154.73919999999998</c:v>
                </c:pt>
              </c:numCache>
            </c:numRef>
          </c:cat>
          <c:val>
            <c:numRef>
              <c:f>'1 Ar Rsm'!$E$24:$E$26</c:f>
              <c:numCache>
                <c:formatCode>0.0</c:formatCode>
                <c:ptCount val="3"/>
                <c:pt idx="0">
                  <c:v>103.50000000000001</c:v>
                </c:pt>
                <c:pt idx="1">
                  <c:v>120.06250000000001</c:v>
                </c:pt>
                <c:pt idx="2">
                  <c:v>114</c:v>
                </c:pt>
              </c:numCache>
            </c:numRef>
          </c:val>
        </c:ser>
        <c:marker val="1"/>
        <c:axId val="59102336"/>
        <c:axId val="59104256"/>
      </c:lineChart>
      <c:catAx>
        <c:axId val="59102336"/>
        <c:scaling>
          <c:orientation val="minMax"/>
        </c:scaling>
        <c:axPos val="b"/>
        <c:title>
          <c:tx>
            <c:rich>
              <a:bodyPr/>
              <a:lstStyle/>
              <a:p>
                <a:pPr>
                  <a:defRPr/>
                </a:pPr>
                <a:r>
                  <a:rPr lang="en-US"/>
                  <a:t>V (m/min)</a:t>
                </a:r>
              </a:p>
            </c:rich>
          </c:tx>
        </c:title>
        <c:numFmt formatCode="0.00" sourceLinked="1"/>
        <c:majorTickMark val="none"/>
        <c:tickLblPos val="nextTo"/>
        <c:crossAx val="59104256"/>
        <c:crosses val="autoZero"/>
        <c:auto val="1"/>
        <c:lblAlgn val="ctr"/>
        <c:lblOffset val="100"/>
      </c:catAx>
      <c:valAx>
        <c:axId val="59104256"/>
        <c:scaling>
          <c:orientation val="minMax"/>
        </c:scaling>
        <c:axPos val="l"/>
        <c:title>
          <c:tx>
            <c:rich>
              <a:bodyPr/>
              <a:lstStyle/>
              <a:p>
                <a:pPr>
                  <a:defRPr/>
                </a:pPr>
                <a:r>
                  <a:rPr lang="en-US"/>
                  <a:t>Ar,Rsm(µm)</a:t>
                </a:r>
              </a:p>
            </c:rich>
          </c:tx>
        </c:title>
        <c:numFmt formatCode="General" sourceLinked="1"/>
        <c:tickLblPos val="nextTo"/>
        <c:crossAx val="59102336"/>
        <c:crosses val="autoZero"/>
        <c:crossBetween val="between"/>
      </c:valAx>
    </c:plotArea>
    <c:legend>
      <c:legendPos val="r"/>
    </c:legend>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706679147624146"/>
          <c:y val="2.8252405949256338E-2"/>
          <c:w val="0.63435456931519962"/>
          <c:h val="0.70331765820939063"/>
        </c:manualLayout>
      </c:layout>
      <c:lineChart>
        <c:grouping val="standard"/>
        <c:ser>
          <c:idx val="0"/>
          <c:order val="0"/>
          <c:tx>
            <c:v>R</c:v>
          </c:tx>
          <c:cat>
            <c:numRef>
              <c:f>'2 Ra R'!$A$24:$A$26</c:f>
              <c:numCache>
                <c:formatCode>0.00</c:formatCode>
                <c:ptCount val="3"/>
                <c:pt idx="0">
                  <c:v>62.172000000000011</c:v>
                </c:pt>
                <c:pt idx="1">
                  <c:v>98.093599999999995</c:v>
                </c:pt>
                <c:pt idx="2">
                  <c:v>154.73919999999998</c:v>
                </c:pt>
              </c:numCache>
            </c:numRef>
          </c:cat>
          <c:val>
            <c:numRef>
              <c:f>'2 Ra R'!$C$24:$C$26</c:f>
              <c:numCache>
                <c:formatCode>General</c:formatCode>
                <c:ptCount val="3"/>
                <c:pt idx="0">
                  <c:v>19.100000000000001</c:v>
                </c:pt>
                <c:pt idx="1">
                  <c:v>11.6</c:v>
                </c:pt>
                <c:pt idx="2">
                  <c:v>10.3</c:v>
                </c:pt>
              </c:numCache>
            </c:numRef>
          </c:val>
        </c:ser>
        <c:ser>
          <c:idx val="1"/>
          <c:order val="1"/>
          <c:tx>
            <c:v>Ra</c:v>
          </c:tx>
          <c:cat>
            <c:numRef>
              <c:f>'2 Ra R'!$A$24:$A$26</c:f>
              <c:numCache>
                <c:formatCode>0.00</c:formatCode>
                <c:ptCount val="3"/>
                <c:pt idx="0">
                  <c:v>62.172000000000011</c:v>
                </c:pt>
                <c:pt idx="1">
                  <c:v>98.093599999999995</c:v>
                </c:pt>
                <c:pt idx="2">
                  <c:v>154.73919999999998</c:v>
                </c:pt>
              </c:numCache>
            </c:numRef>
          </c:cat>
          <c:val>
            <c:numRef>
              <c:f>'2 Ra R'!$B$24:$B$26</c:f>
              <c:numCache>
                <c:formatCode>General</c:formatCode>
                <c:ptCount val="3"/>
                <c:pt idx="0">
                  <c:v>5.0999999999999996</c:v>
                </c:pt>
                <c:pt idx="1">
                  <c:v>2.8899999999999997</c:v>
                </c:pt>
                <c:pt idx="2">
                  <c:v>2.74</c:v>
                </c:pt>
              </c:numCache>
            </c:numRef>
          </c:val>
        </c:ser>
        <c:marker val="1"/>
        <c:axId val="59129216"/>
        <c:axId val="59143680"/>
      </c:lineChart>
      <c:catAx>
        <c:axId val="59129216"/>
        <c:scaling>
          <c:orientation val="minMax"/>
        </c:scaling>
        <c:axPos val="b"/>
        <c:title>
          <c:tx>
            <c:rich>
              <a:bodyPr/>
              <a:lstStyle/>
              <a:p>
                <a:pPr>
                  <a:defRPr/>
                </a:pPr>
                <a:r>
                  <a:rPr lang="en-US">
                    <a:latin typeface="Times New Roman" pitchFamily="18" charset="0"/>
                    <a:cs typeface="Times New Roman" pitchFamily="18" charset="0"/>
                  </a:rPr>
                  <a:t>V (m/min)</a:t>
                </a:r>
              </a:p>
            </c:rich>
          </c:tx>
        </c:title>
        <c:numFmt formatCode="0.00" sourceLinked="1"/>
        <c:majorTickMark val="none"/>
        <c:tickLblPos val="nextTo"/>
        <c:crossAx val="59143680"/>
        <c:crosses val="autoZero"/>
        <c:auto val="1"/>
        <c:lblAlgn val="ctr"/>
        <c:lblOffset val="100"/>
      </c:catAx>
      <c:valAx>
        <c:axId val="59143680"/>
        <c:scaling>
          <c:orientation val="minMax"/>
        </c:scaling>
        <c:axPos val="l"/>
        <c:title>
          <c:tx>
            <c:rich>
              <a:bodyPr/>
              <a:lstStyle/>
              <a:p>
                <a:pPr>
                  <a:defRPr/>
                </a:pPr>
                <a:r>
                  <a:rPr lang="en-US" sz="1000">
                    <a:latin typeface="Times New Roman" pitchFamily="18" charset="0"/>
                    <a:cs typeface="Times New Roman" pitchFamily="18" charset="0"/>
                  </a:rPr>
                  <a:t>R,Ra (µm)</a:t>
                </a:r>
              </a:p>
            </c:rich>
          </c:tx>
          <c:layout>
            <c:manualLayout>
              <c:xMode val="edge"/>
              <c:yMode val="edge"/>
              <c:x val="3.0555555555555582E-2"/>
              <c:y val="0.29254994167395748"/>
            </c:manualLayout>
          </c:layout>
        </c:title>
        <c:numFmt formatCode="General" sourceLinked="1"/>
        <c:tickLblPos val="nextTo"/>
        <c:crossAx val="59129216"/>
        <c:crosses val="autoZero"/>
        <c:crossBetween val="between"/>
      </c:valAx>
    </c:plotArea>
    <c:legend>
      <c:legendPos val="r"/>
    </c:legend>
    <c:plotVisOnly val="1"/>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500636886457009"/>
          <c:y val="8.3304334777058356E-2"/>
          <c:w val="0.62453044475684216"/>
          <c:h val="0.62642789580370761"/>
        </c:manualLayout>
      </c:layout>
      <c:lineChart>
        <c:grouping val="standard"/>
        <c:ser>
          <c:idx val="0"/>
          <c:order val="0"/>
          <c:tx>
            <c:v>Rx</c:v>
          </c:tx>
          <c:cat>
            <c:numRef>
              <c:f>'3 Rx,Pt'!$A$24:$A$26</c:f>
              <c:numCache>
                <c:formatCode>0.00</c:formatCode>
                <c:ptCount val="3"/>
                <c:pt idx="0">
                  <c:v>62.172000000000011</c:v>
                </c:pt>
                <c:pt idx="1">
                  <c:v>98.093599999999995</c:v>
                </c:pt>
                <c:pt idx="2">
                  <c:v>154.73919999999998</c:v>
                </c:pt>
              </c:numCache>
            </c:numRef>
          </c:cat>
          <c:val>
            <c:numRef>
              <c:f>'3 Rx,Pt'!$B$24:$B$26</c:f>
              <c:numCache>
                <c:formatCode>General</c:formatCode>
                <c:ptCount val="3"/>
                <c:pt idx="0">
                  <c:v>38.200000000000003</c:v>
                </c:pt>
                <c:pt idx="1">
                  <c:v>20.9</c:v>
                </c:pt>
                <c:pt idx="2">
                  <c:v>15.7</c:v>
                </c:pt>
              </c:numCache>
            </c:numRef>
          </c:val>
        </c:ser>
        <c:ser>
          <c:idx val="1"/>
          <c:order val="1"/>
          <c:tx>
            <c:v>Pt</c:v>
          </c:tx>
          <c:cat>
            <c:numRef>
              <c:f>'3 Rx,Pt'!$A$24:$A$26</c:f>
              <c:numCache>
                <c:formatCode>0.00</c:formatCode>
                <c:ptCount val="3"/>
                <c:pt idx="0">
                  <c:v>62.172000000000011</c:v>
                </c:pt>
                <c:pt idx="1">
                  <c:v>98.093599999999995</c:v>
                </c:pt>
                <c:pt idx="2">
                  <c:v>154.73919999999998</c:v>
                </c:pt>
              </c:numCache>
            </c:numRef>
          </c:cat>
          <c:val>
            <c:numRef>
              <c:f>'3 Rx,Pt'!$C$24:$C$26</c:f>
              <c:numCache>
                <c:formatCode>General</c:formatCode>
                <c:ptCount val="3"/>
                <c:pt idx="0">
                  <c:v>52.5</c:v>
                </c:pt>
                <c:pt idx="1">
                  <c:v>24.6</c:v>
                </c:pt>
                <c:pt idx="2">
                  <c:v>18.7</c:v>
                </c:pt>
              </c:numCache>
            </c:numRef>
          </c:val>
        </c:ser>
        <c:marker val="1"/>
        <c:axId val="59180928"/>
        <c:axId val="59183104"/>
      </c:lineChart>
      <c:catAx>
        <c:axId val="59180928"/>
        <c:scaling>
          <c:orientation val="minMax"/>
        </c:scaling>
        <c:axPos val="b"/>
        <c:title>
          <c:tx>
            <c:rich>
              <a:bodyPr/>
              <a:lstStyle/>
              <a:p>
                <a:pPr>
                  <a:defRPr/>
                </a:pPr>
                <a:r>
                  <a:rPr lang="en-US"/>
                  <a:t>V (m/min)</a:t>
                </a:r>
              </a:p>
            </c:rich>
          </c:tx>
        </c:title>
        <c:numFmt formatCode="0.00" sourceLinked="1"/>
        <c:majorTickMark val="none"/>
        <c:tickLblPos val="nextTo"/>
        <c:crossAx val="59183104"/>
        <c:crosses val="autoZero"/>
        <c:auto val="1"/>
        <c:lblAlgn val="ctr"/>
        <c:lblOffset val="100"/>
      </c:catAx>
      <c:valAx>
        <c:axId val="59183104"/>
        <c:scaling>
          <c:orientation val="minMax"/>
        </c:scaling>
        <c:axPos val="l"/>
        <c:title>
          <c:tx>
            <c:rich>
              <a:bodyPr/>
              <a:lstStyle/>
              <a:p>
                <a:pPr>
                  <a:defRPr/>
                </a:pPr>
                <a:r>
                  <a:rPr lang="en-US"/>
                  <a:t>Rx,Pt(µm)</a:t>
                </a:r>
              </a:p>
            </c:rich>
          </c:tx>
        </c:title>
        <c:numFmt formatCode="General" sourceLinked="1"/>
        <c:tickLblPos val="nextTo"/>
        <c:crossAx val="5918092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7010295045607779"/>
          <c:y val="8.8165869537624925E-2"/>
          <c:w val="0.48190545004903296"/>
          <c:h val="0.58080349857217084"/>
        </c:manualLayout>
      </c:layout>
      <c:lineChart>
        <c:grouping val="standard"/>
        <c:ser>
          <c:idx val="0"/>
          <c:order val="0"/>
          <c:tx>
            <c:v>MR1</c:v>
          </c:tx>
          <c:cat>
            <c:numRef>
              <c:f>'MR1,2'!$A$3:$A$5</c:f>
              <c:numCache>
                <c:formatCode>0.00</c:formatCode>
                <c:ptCount val="3"/>
                <c:pt idx="0">
                  <c:v>62.172000000000011</c:v>
                </c:pt>
                <c:pt idx="1">
                  <c:v>98.093599999999995</c:v>
                </c:pt>
                <c:pt idx="2">
                  <c:v>154.73919999999998</c:v>
                </c:pt>
              </c:numCache>
            </c:numRef>
          </c:cat>
          <c:val>
            <c:numRef>
              <c:f>'MR1,2'!$B$3:$B$5</c:f>
              <c:numCache>
                <c:formatCode>General</c:formatCode>
                <c:ptCount val="3"/>
                <c:pt idx="0">
                  <c:v>8.41</c:v>
                </c:pt>
                <c:pt idx="1">
                  <c:v>16.2</c:v>
                </c:pt>
                <c:pt idx="2">
                  <c:v>5.81</c:v>
                </c:pt>
              </c:numCache>
            </c:numRef>
          </c:val>
        </c:ser>
        <c:ser>
          <c:idx val="1"/>
          <c:order val="1"/>
          <c:tx>
            <c:v>MR2</c:v>
          </c:tx>
          <c:cat>
            <c:numRef>
              <c:f>'MR1,2'!$A$3:$A$5</c:f>
              <c:numCache>
                <c:formatCode>0.00</c:formatCode>
                <c:ptCount val="3"/>
                <c:pt idx="0">
                  <c:v>62.172000000000011</c:v>
                </c:pt>
                <c:pt idx="1">
                  <c:v>98.093599999999995</c:v>
                </c:pt>
                <c:pt idx="2">
                  <c:v>154.73919999999998</c:v>
                </c:pt>
              </c:numCache>
            </c:numRef>
          </c:cat>
          <c:val>
            <c:numRef>
              <c:f>'MR1,2'!$C$3:$C$5</c:f>
              <c:numCache>
                <c:formatCode>General</c:formatCode>
                <c:ptCount val="3"/>
                <c:pt idx="0">
                  <c:v>91.9</c:v>
                </c:pt>
                <c:pt idx="1">
                  <c:v>88.6</c:v>
                </c:pt>
                <c:pt idx="2">
                  <c:v>79.900000000000006</c:v>
                </c:pt>
              </c:numCache>
            </c:numRef>
          </c:val>
        </c:ser>
        <c:marker val="1"/>
        <c:axId val="56917376"/>
        <c:axId val="56940032"/>
      </c:lineChart>
      <c:catAx>
        <c:axId val="56917376"/>
        <c:scaling>
          <c:orientation val="minMax"/>
        </c:scaling>
        <c:axPos val="b"/>
        <c:title>
          <c:tx>
            <c:rich>
              <a:bodyPr/>
              <a:lstStyle/>
              <a:p>
                <a:pPr>
                  <a:defRPr lang="en-IN"/>
                </a:pPr>
                <a:r>
                  <a:rPr lang="en-US"/>
                  <a:t>V(m/Min)</a:t>
                </a:r>
              </a:p>
            </c:rich>
          </c:tx>
        </c:title>
        <c:numFmt formatCode="0.00" sourceLinked="1"/>
        <c:majorTickMark val="none"/>
        <c:tickLblPos val="nextTo"/>
        <c:txPr>
          <a:bodyPr/>
          <a:lstStyle/>
          <a:p>
            <a:pPr>
              <a:defRPr lang="en-IN"/>
            </a:pPr>
            <a:endParaRPr lang="en-US"/>
          </a:p>
        </c:txPr>
        <c:crossAx val="56940032"/>
        <c:crosses val="autoZero"/>
        <c:auto val="1"/>
        <c:lblAlgn val="ctr"/>
        <c:lblOffset val="100"/>
      </c:catAx>
      <c:valAx>
        <c:axId val="56940032"/>
        <c:scaling>
          <c:orientation val="minMax"/>
        </c:scaling>
        <c:axPos val="l"/>
        <c:title>
          <c:tx>
            <c:rich>
              <a:bodyPr/>
              <a:lstStyle/>
              <a:p>
                <a:pPr>
                  <a:defRPr lang="en-IN"/>
                </a:pPr>
                <a:r>
                  <a:rPr lang="en-US"/>
                  <a:t>MR1,MR2</a:t>
                </a:r>
              </a:p>
            </c:rich>
          </c:tx>
        </c:title>
        <c:numFmt formatCode="General" sourceLinked="1"/>
        <c:tickLblPos val="nextTo"/>
        <c:txPr>
          <a:bodyPr/>
          <a:lstStyle/>
          <a:p>
            <a:pPr>
              <a:defRPr lang="en-IN"/>
            </a:pPr>
            <a:endParaRPr lang="en-US"/>
          </a:p>
        </c:txPr>
        <c:crossAx val="56917376"/>
        <c:crosses val="autoZero"/>
        <c:crossBetween val="between"/>
      </c:valAx>
    </c:plotArea>
    <c:legend>
      <c:legendPos val="r"/>
      <c:txPr>
        <a:bodyPr/>
        <a:lstStyle/>
        <a:p>
          <a:pPr>
            <a:defRPr lang="en-IN"/>
          </a:pPr>
          <a:endParaRPr lang="en-US"/>
        </a:p>
      </c:txPr>
    </c:legend>
    <c:plotVisOnly val="1"/>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113879523034845"/>
          <c:y val="8.3304334777058356E-2"/>
          <c:w val="0.65140414887112497"/>
          <c:h val="0.65644066304583881"/>
        </c:manualLayout>
      </c:layout>
      <c:lineChart>
        <c:grouping val="standard"/>
        <c:ser>
          <c:idx val="0"/>
          <c:order val="0"/>
          <c:tx>
            <c:v>Ra</c:v>
          </c:tx>
          <c:cat>
            <c:numRef>
              <c:f>'4 Ra'!$A$24:$A$26</c:f>
              <c:numCache>
                <c:formatCode>0.00</c:formatCode>
                <c:ptCount val="3"/>
                <c:pt idx="0">
                  <c:v>62.172000000000011</c:v>
                </c:pt>
                <c:pt idx="1">
                  <c:v>98.093599999999995</c:v>
                </c:pt>
                <c:pt idx="2">
                  <c:v>154.73919999999998</c:v>
                </c:pt>
              </c:numCache>
            </c:numRef>
          </c:cat>
          <c:val>
            <c:numRef>
              <c:f>'4 Ra'!$B$24:$B$26</c:f>
              <c:numCache>
                <c:formatCode>General</c:formatCode>
                <c:ptCount val="3"/>
                <c:pt idx="0">
                  <c:v>5.0999999999999996</c:v>
                </c:pt>
                <c:pt idx="1">
                  <c:v>2.8899999999999997</c:v>
                </c:pt>
                <c:pt idx="2">
                  <c:v>2.74</c:v>
                </c:pt>
              </c:numCache>
            </c:numRef>
          </c:val>
        </c:ser>
        <c:marker val="1"/>
        <c:axId val="59194752"/>
        <c:axId val="59217408"/>
      </c:lineChart>
      <c:catAx>
        <c:axId val="59194752"/>
        <c:scaling>
          <c:orientation val="minMax"/>
        </c:scaling>
        <c:axPos val="b"/>
        <c:title>
          <c:tx>
            <c:rich>
              <a:bodyPr/>
              <a:lstStyle/>
              <a:p>
                <a:pPr>
                  <a:defRPr/>
                </a:pPr>
                <a:r>
                  <a:rPr lang="en-US"/>
                  <a:t>V (m/min)</a:t>
                </a:r>
              </a:p>
            </c:rich>
          </c:tx>
        </c:title>
        <c:numFmt formatCode="0.00" sourceLinked="1"/>
        <c:majorTickMark val="none"/>
        <c:tickLblPos val="nextTo"/>
        <c:crossAx val="59217408"/>
        <c:crosses val="autoZero"/>
        <c:auto val="1"/>
        <c:lblAlgn val="ctr"/>
        <c:lblOffset val="100"/>
      </c:catAx>
      <c:valAx>
        <c:axId val="59217408"/>
        <c:scaling>
          <c:orientation val="minMax"/>
        </c:scaling>
        <c:axPos val="l"/>
        <c:title>
          <c:tx>
            <c:rich>
              <a:bodyPr/>
              <a:lstStyle/>
              <a:p>
                <a:pPr>
                  <a:defRPr/>
                </a:pPr>
                <a:r>
                  <a:rPr lang="en-US"/>
                  <a:t>Ra</a:t>
                </a:r>
              </a:p>
            </c:rich>
          </c:tx>
        </c:title>
        <c:numFmt formatCode="General" sourceLinked="1"/>
        <c:tickLblPos val="nextTo"/>
        <c:crossAx val="59194752"/>
        <c:crosses val="autoZero"/>
        <c:crossBetween val="between"/>
      </c:valAx>
    </c:plotArea>
    <c:legend>
      <c:legendPos val="r"/>
    </c:legend>
    <c:plotVisOnly val="1"/>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154671349091689"/>
          <c:y val="8.2670852136777245E-2"/>
          <c:w val="0.70479439105267383"/>
          <c:h val="0.69628390995923006"/>
        </c:manualLayout>
      </c:layout>
      <c:lineChart>
        <c:grouping val="standard"/>
        <c:ser>
          <c:idx val="0"/>
          <c:order val="0"/>
          <c:tx>
            <c:v>Rk</c:v>
          </c:tx>
          <c:cat>
            <c:numRef>
              <c:f>'5 RK '!$A$24:$A$26</c:f>
              <c:numCache>
                <c:formatCode>0.00</c:formatCode>
                <c:ptCount val="3"/>
                <c:pt idx="0">
                  <c:v>62.172000000000011</c:v>
                </c:pt>
                <c:pt idx="1">
                  <c:v>98.093599999999995</c:v>
                </c:pt>
                <c:pt idx="2">
                  <c:v>154.73919999999998</c:v>
                </c:pt>
              </c:numCache>
            </c:numRef>
          </c:cat>
          <c:val>
            <c:numRef>
              <c:f>'5 RK '!$B$24:$B$26</c:f>
              <c:numCache>
                <c:formatCode>General</c:formatCode>
                <c:ptCount val="3"/>
                <c:pt idx="0">
                  <c:v>16.5</c:v>
                </c:pt>
                <c:pt idx="1">
                  <c:v>8.01</c:v>
                </c:pt>
                <c:pt idx="2">
                  <c:v>7.54</c:v>
                </c:pt>
              </c:numCache>
            </c:numRef>
          </c:val>
        </c:ser>
        <c:marker val="1"/>
        <c:axId val="59233408"/>
        <c:axId val="59235328"/>
      </c:lineChart>
      <c:catAx>
        <c:axId val="59233408"/>
        <c:scaling>
          <c:orientation val="minMax"/>
        </c:scaling>
        <c:axPos val="b"/>
        <c:title>
          <c:tx>
            <c:rich>
              <a:bodyPr/>
              <a:lstStyle/>
              <a:p>
                <a:pPr>
                  <a:defRPr/>
                </a:pPr>
                <a:r>
                  <a:rPr lang="en-US"/>
                  <a:t>V (m/min)</a:t>
                </a:r>
              </a:p>
            </c:rich>
          </c:tx>
        </c:title>
        <c:numFmt formatCode="0.00" sourceLinked="1"/>
        <c:majorTickMark val="none"/>
        <c:tickLblPos val="nextTo"/>
        <c:crossAx val="59235328"/>
        <c:crosses val="autoZero"/>
        <c:auto val="1"/>
        <c:lblAlgn val="ctr"/>
        <c:lblOffset val="100"/>
      </c:catAx>
      <c:valAx>
        <c:axId val="59235328"/>
        <c:scaling>
          <c:orientation val="minMax"/>
        </c:scaling>
        <c:axPos val="l"/>
        <c:title>
          <c:tx>
            <c:rich>
              <a:bodyPr/>
              <a:lstStyle/>
              <a:p>
                <a:pPr>
                  <a:defRPr/>
                </a:pPr>
                <a:r>
                  <a:rPr lang="en-US"/>
                  <a:t>Rk (µm)</a:t>
                </a:r>
              </a:p>
            </c:rich>
          </c:tx>
        </c:title>
        <c:numFmt formatCode="General" sourceLinked="1"/>
        <c:tickLblPos val="nextTo"/>
        <c:crossAx val="59233408"/>
        <c:crosses val="autoZero"/>
        <c:crossBetween val="between"/>
      </c:valAx>
    </c:plotArea>
    <c:legend>
      <c:legendPos val="r"/>
    </c:legend>
    <c:plotVisOnly val="1"/>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1908383890745475"/>
          <c:y val="8.204688360098078E-2"/>
          <c:w val="0.56490522113432595"/>
          <c:h val="0.6690165103918797"/>
        </c:manualLayout>
      </c:layout>
      <c:lineChart>
        <c:grouping val="standard"/>
        <c:ser>
          <c:idx val="0"/>
          <c:order val="0"/>
          <c:tx>
            <c:v>MR1</c:v>
          </c:tx>
          <c:cat>
            <c:numRef>
              <c:f>'6 MR1,2'!$A$24:$A$26</c:f>
              <c:numCache>
                <c:formatCode>0.00</c:formatCode>
                <c:ptCount val="3"/>
                <c:pt idx="0">
                  <c:v>62.172000000000011</c:v>
                </c:pt>
                <c:pt idx="1">
                  <c:v>98.093599999999995</c:v>
                </c:pt>
                <c:pt idx="2">
                  <c:v>154.73919999999998</c:v>
                </c:pt>
              </c:numCache>
            </c:numRef>
          </c:cat>
          <c:val>
            <c:numRef>
              <c:f>'6 MR1,2'!$B$24:$B$26</c:f>
              <c:numCache>
                <c:formatCode>General</c:formatCode>
                <c:ptCount val="3"/>
                <c:pt idx="0">
                  <c:v>20.3</c:v>
                </c:pt>
                <c:pt idx="1">
                  <c:v>23.5</c:v>
                </c:pt>
                <c:pt idx="2">
                  <c:v>27.7</c:v>
                </c:pt>
              </c:numCache>
            </c:numRef>
          </c:val>
        </c:ser>
        <c:ser>
          <c:idx val="1"/>
          <c:order val="1"/>
          <c:tx>
            <c:v>MR2</c:v>
          </c:tx>
          <c:cat>
            <c:numRef>
              <c:f>'6 MR1,2'!$A$24:$A$26</c:f>
              <c:numCache>
                <c:formatCode>0.00</c:formatCode>
                <c:ptCount val="3"/>
                <c:pt idx="0">
                  <c:v>62.172000000000011</c:v>
                </c:pt>
                <c:pt idx="1">
                  <c:v>98.093599999999995</c:v>
                </c:pt>
                <c:pt idx="2">
                  <c:v>154.73919999999998</c:v>
                </c:pt>
              </c:numCache>
            </c:numRef>
          </c:cat>
          <c:val>
            <c:numRef>
              <c:f>'6 MR1,2'!$C$24:$C$26</c:f>
              <c:numCache>
                <c:formatCode>General</c:formatCode>
                <c:ptCount val="3"/>
                <c:pt idx="0">
                  <c:v>90.3</c:v>
                </c:pt>
                <c:pt idx="1">
                  <c:v>96.5</c:v>
                </c:pt>
                <c:pt idx="2">
                  <c:v>97.1</c:v>
                </c:pt>
              </c:numCache>
            </c:numRef>
          </c:val>
        </c:ser>
        <c:marker val="1"/>
        <c:axId val="59346304"/>
        <c:axId val="59348480"/>
      </c:lineChart>
      <c:catAx>
        <c:axId val="59346304"/>
        <c:scaling>
          <c:orientation val="minMax"/>
        </c:scaling>
        <c:axPos val="b"/>
        <c:title>
          <c:tx>
            <c:rich>
              <a:bodyPr/>
              <a:lstStyle/>
              <a:p>
                <a:pPr>
                  <a:defRPr/>
                </a:pPr>
                <a:r>
                  <a:rPr lang="en-US"/>
                  <a:t>V (m/min)</a:t>
                </a:r>
              </a:p>
            </c:rich>
          </c:tx>
        </c:title>
        <c:numFmt formatCode="0.00" sourceLinked="1"/>
        <c:majorTickMark val="none"/>
        <c:tickLblPos val="nextTo"/>
        <c:crossAx val="59348480"/>
        <c:crosses val="autoZero"/>
        <c:auto val="1"/>
        <c:lblAlgn val="ctr"/>
        <c:lblOffset val="100"/>
      </c:catAx>
      <c:valAx>
        <c:axId val="59348480"/>
        <c:scaling>
          <c:orientation val="minMax"/>
        </c:scaling>
        <c:axPos val="l"/>
        <c:title>
          <c:tx>
            <c:rich>
              <a:bodyPr/>
              <a:lstStyle/>
              <a:p>
                <a:pPr>
                  <a:defRPr/>
                </a:pPr>
                <a:r>
                  <a:rPr lang="en-US"/>
                  <a:t>MR1,MR2 (%)</a:t>
                </a:r>
              </a:p>
            </c:rich>
          </c:tx>
        </c:title>
        <c:numFmt formatCode="General" sourceLinked="1"/>
        <c:tickLblPos val="nextTo"/>
        <c:crossAx val="59346304"/>
        <c:crosses val="autoZero"/>
        <c:crossBetween val="between"/>
      </c:valAx>
    </c:plotArea>
    <c:legend>
      <c:legendPos val="r"/>
    </c:legend>
    <c:plotVisOnly val="1"/>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059454396122886"/>
          <c:y val="8.3429581698294508E-2"/>
          <c:w val="0.64631531472418813"/>
          <c:h val="0.61835176252846413"/>
        </c:manualLayout>
      </c:layout>
      <c:lineChart>
        <c:grouping val="standard"/>
        <c:ser>
          <c:idx val="0"/>
          <c:order val="0"/>
          <c:tx>
            <c:v>Rpk</c:v>
          </c:tx>
          <c:cat>
            <c:numRef>
              <c:f>'7 Rpk,Rvk'!$A$24:$A$26</c:f>
              <c:numCache>
                <c:formatCode>0.00</c:formatCode>
                <c:ptCount val="3"/>
                <c:pt idx="0">
                  <c:v>62.172000000000011</c:v>
                </c:pt>
                <c:pt idx="1">
                  <c:v>98.093599999999995</c:v>
                </c:pt>
                <c:pt idx="2">
                  <c:v>154.73919999999998</c:v>
                </c:pt>
              </c:numCache>
            </c:numRef>
          </c:cat>
          <c:val>
            <c:numRef>
              <c:f>'7 Rpk,Rvk'!$B$24:$B$26</c:f>
              <c:numCache>
                <c:formatCode>General</c:formatCode>
                <c:ptCount val="3"/>
                <c:pt idx="0">
                  <c:v>7.6899999999999995</c:v>
                </c:pt>
                <c:pt idx="1">
                  <c:v>5.73</c:v>
                </c:pt>
                <c:pt idx="2">
                  <c:v>5.2</c:v>
                </c:pt>
              </c:numCache>
            </c:numRef>
          </c:val>
        </c:ser>
        <c:ser>
          <c:idx val="1"/>
          <c:order val="1"/>
          <c:tx>
            <c:v>Rvk</c:v>
          </c:tx>
          <c:cat>
            <c:numRef>
              <c:f>'7 Rpk,Rvk'!$A$24:$A$26</c:f>
              <c:numCache>
                <c:formatCode>0.00</c:formatCode>
                <c:ptCount val="3"/>
                <c:pt idx="0">
                  <c:v>62.172000000000011</c:v>
                </c:pt>
                <c:pt idx="1">
                  <c:v>98.093599999999995</c:v>
                </c:pt>
                <c:pt idx="2">
                  <c:v>154.73919999999998</c:v>
                </c:pt>
              </c:numCache>
            </c:numRef>
          </c:cat>
          <c:val>
            <c:numRef>
              <c:f>'7 Rpk,Rvk'!$C$24:$C$26</c:f>
              <c:numCache>
                <c:formatCode>General</c:formatCode>
                <c:ptCount val="3"/>
                <c:pt idx="0">
                  <c:v>5.6499999999999995</c:v>
                </c:pt>
                <c:pt idx="1">
                  <c:v>1.24</c:v>
                </c:pt>
                <c:pt idx="2">
                  <c:v>1.21</c:v>
                </c:pt>
              </c:numCache>
            </c:numRef>
          </c:val>
        </c:ser>
        <c:marker val="1"/>
        <c:axId val="59373440"/>
        <c:axId val="59265024"/>
      </c:lineChart>
      <c:catAx>
        <c:axId val="59373440"/>
        <c:scaling>
          <c:orientation val="minMax"/>
        </c:scaling>
        <c:axPos val="b"/>
        <c:title>
          <c:tx>
            <c:rich>
              <a:bodyPr/>
              <a:lstStyle/>
              <a:p>
                <a:pPr>
                  <a:defRPr/>
                </a:pPr>
                <a:r>
                  <a:rPr lang="en-US"/>
                  <a:t>V (m/min)</a:t>
                </a:r>
              </a:p>
            </c:rich>
          </c:tx>
        </c:title>
        <c:numFmt formatCode="0.00" sourceLinked="1"/>
        <c:majorTickMark val="none"/>
        <c:tickLblPos val="nextTo"/>
        <c:crossAx val="59265024"/>
        <c:crosses val="autoZero"/>
        <c:auto val="1"/>
        <c:lblAlgn val="ctr"/>
        <c:lblOffset val="100"/>
      </c:catAx>
      <c:valAx>
        <c:axId val="59265024"/>
        <c:scaling>
          <c:orientation val="minMax"/>
        </c:scaling>
        <c:axPos val="l"/>
        <c:title>
          <c:tx>
            <c:rich>
              <a:bodyPr/>
              <a:lstStyle/>
              <a:p>
                <a:pPr>
                  <a:defRPr/>
                </a:pPr>
                <a:r>
                  <a:rPr lang="en-US"/>
                  <a:t>Rpk,Rvk (µm)</a:t>
                </a:r>
              </a:p>
            </c:rich>
          </c:tx>
        </c:title>
        <c:numFmt formatCode="General" sourceLinked="1"/>
        <c:tickLblPos val="nextTo"/>
        <c:crossAx val="59373440"/>
        <c:crosses val="autoZero"/>
        <c:crossBetween val="between"/>
      </c:valAx>
    </c:plotArea>
    <c:legend>
      <c:legendPos val="r"/>
    </c:legend>
    <c:plotVisOnly val="1"/>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109334536608341"/>
          <c:y val="8.3304334777058356E-2"/>
          <c:w val="0.6222122703867583"/>
          <c:h val="0.64893747123530365"/>
        </c:manualLayout>
      </c:layout>
      <c:lineChart>
        <c:grouping val="standard"/>
        <c:ser>
          <c:idx val="0"/>
          <c:order val="0"/>
          <c:tx>
            <c:v>Wx</c:v>
          </c:tx>
          <c:cat>
            <c:numRef>
              <c:f>'8 Wx'!$A$24:$A$26</c:f>
              <c:numCache>
                <c:formatCode>0.00</c:formatCode>
                <c:ptCount val="3"/>
                <c:pt idx="0">
                  <c:v>62.172000000000011</c:v>
                </c:pt>
                <c:pt idx="1">
                  <c:v>98.093599999999995</c:v>
                </c:pt>
                <c:pt idx="2">
                  <c:v>154.73919999999998</c:v>
                </c:pt>
              </c:numCache>
            </c:numRef>
          </c:cat>
          <c:val>
            <c:numRef>
              <c:f>'8 Wx'!$B$24:$B$26</c:f>
              <c:numCache>
                <c:formatCode>General</c:formatCode>
                <c:ptCount val="3"/>
                <c:pt idx="0">
                  <c:v>25.3</c:v>
                </c:pt>
                <c:pt idx="1">
                  <c:v>9.81</c:v>
                </c:pt>
                <c:pt idx="2">
                  <c:v>0</c:v>
                </c:pt>
              </c:numCache>
            </c:numRef>
          </c:val>
        </c:ser>
        <c:marker val="1"/>
        <c:axId val="59302656"/>
        <c:axId val="59304576"/>
      </c:lineChart>
      <c:catAx>
        <c:axId val="59302656"/>
        <c:scaling>
          <c:orientation val="minMax"/>
        </c:scaling>
        <c:axPos val="b"/>
        <c:title>
          <c:tx>
            <c:rich>
              <a:bodyPr/>
              <a:lstStyle/>
              <a:p>
                <a:pPr>
                  <a:defRPr/>
                </a:pPr>
                <a:r>
                  <a:rPr lang="en-US"/>
                  <a:t>V (m/min)</a:t>
                </a:r>
              </a:p>
            </c:rich>
          </c:tx>
        </c:title>
        <c:numFmt formatCode="0.00" sourceLinked="1"/>
        <c:majorTickMark val="none"/>
        <c:tickLblPos val="nextTo"/>
        <c:txPr>
          <a:bodyPr/>
          <a:lstStyle/>
          <a:p>
            <a:pPr>
              <a:defRPr sz="1000" baseline="30000"/>
            </a:pPr>
            <a:endParaRPr lang="en-US"/>
          </a:p>
        </c:txPr>
        <c:crossAx val="59304576"/>
        <c:crosses val="autoZero"/>
        <c:auto val="1"/>
        <c:lblAlgn val="ctr"/>
        <c:lblOffset val="100"/>
      </c:catAx>
      <c:valAx>
        <c:axId val="59304576"/>
        <c:scaling>
          <c:orientation val="minMax"/>
        </c:scaling>
        <c:axPos val="l"/>
        <c:title>
          <c:tx>
            <c:rich>
              <a:bodyPr/>
              <a:lstStyle/>
              <a:p>
                <a:pPr>
                  <a:defRPr/>
                </a:pPr>
                <a:r>
                  <a:rPr lang="en-US"/>
                  <a:t>Wx(µm)</a:t>
                </a:r>
              </a:p>
            </c:rich>
          </c:tx>
        </c:title>
        <c:numFmt formatCode="General" sourceLinked="1"/>
        <c:tickLblPos val="nextTo"/>
        <c:txPr>
          <a:bodyPr/>
          <a:lstStyle/>
          <a:p>
            <a:pPr>
              <a:defRPr sz="1000" baseline="30000"/>
            </a:pPr>
            <a:endParaRPr lang="en-US"/>
          </a:p>
        </c:txPr>
        <c:crossAx val="59302656"/>
        <c:crosses val="autoZero"/>
        <c:crossBetween val="between"/>
      </c:valAx>
    </c:plotArea>
    <c:legend>
      <c:legendPos val="r"/>
    </c:legend>
    <c:plotVisOnly val="1"/>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279749155403353"/>
          <c:y val="8.2046931342821552E-2"/>
          <c:w val="0.63536286098109918"/>
          <c:h val="0.65423644193690567"/>
        </c:manualLayout>
      </c:layout>
      <c:lineChart>
        <c:grouping val="standard"/>
        <c:ser>
          <c:idx val="0"/>
          <c:order val="0"/>
          <c:tx>
            <c:v>Ar</c:v>
          </c:tx>
          <c:cat>
            <c:numRef>
              <c:f>'1 Ar Rsm'!$A$27:$A$29</c:f>
              <c:numCache>
                <c:formatCode>0.00</c:formatCode>
                <c:ptCount val="3"/>
                <c:pt idx="0">
                  <c:v>62.172000000000011</c:v>
                </c:pt>
                <c:pt idx="1">
                  <c:v>98.093599999999995</c:v>
                </c:pt>
                <c:pt idx="2">
                  <c:v>154.73919999999998</c:v>
                </c:pt>
              </c:numCache>
            </c:numRef>
          </c:cat>
          <c:val>
            <c:numRef>
              <c:f>'1 Ar Rsm'!$D$27:$D$29</c:f>
              <c:numCache>
                <c:formatCode>General</c:formatCode>
                <c:ptCount val="3"/>
                <c:pt idx="0">
                  <c:v>344</c:v>
                </c:pt>
                <c:pt idx="1">
                  <c:v>244</c:v>
                </c:pt>
                <c:pt idx="2">
                  <c:v>228</c:v>
                </c:pt>
              </c:numCache>
            </c:numRef>
          </c:val>
        </c:ser>
        <c:ser>
          <c:idx val="1"/>
          <c:order val="1"/>
          <c:tx>
            <c:v>Rsm</c:v>
          </c:tx>
          <c:cat>
            <c:numRef>
              <c:f>'1 Ar Rsm'!$A$27:$A$29</c:f>
              <c:numCache>
                <c:formatCode>0.00</c:formatCode>
                <c:ptCount val="3"/>
                <c:pt idx="0">
                  <c:v>62.172000000000011</c:v>
                </c:pt>
                <c:pt idx="1">
                  <c:v>98.093599999999995</c:v>
                </c:pt>
                <c:pt idx="2">
                  <c:v>154.73919999999998</c:v>
                </c:pt>
              </c:numCache>
            </c:numRef>
          </c:cat>
          <c:val>
            <c:numRef>
              <c:f>'1 Ar Rsm'!$E$27:$E$29</c:f>
              <c:numCache>
                <c:formatCode>0.0</c:formatCode>
                <c:ptCount val="3"/>
                <c:pt idx="0">
                  <c:v>114</c:v>
                </c:pt>
                <c:pt idx="1">
                  <c:v>107</c:v>
                </c:pt>
                <c:pt idx="2">
                  <c:v>801</c:v>
                </c:pt>
              </c:numCache>
            </c:numRef>
          </c:val>
        </c:ser>
        <c:marker val="1"/>
        <c:axId val="59410304"/>
        <c:axId val="59420672"/>
      </c:lineChart>
      <c:catAx>
        <c:axId val="59410304"/>
        <c:scaling>
          <c:orientation val="minMax"/>
        </c:scaling>
        <c:axPos val="b"/>
        <c:title>
          <c:tx>
            <c:rich>
              <a:bodyPr/>
              <a:lstStyle/>
              <a:p>
                <a:pPr>
                  <a:defRPr/>
                </a:pPr>
                <a:r>
                  <a:rPr lang="en-US"/>
                  <a:t>V (m/min)</a:t>
                </a:r>
              </a:p>
            </c:rich>
          </c:tx>
        </c:title>
        <c:numFmt formatCode="0.00" sourceLinked="1"/>
        <c:majorTickMark val="none"/>
        <c:tickLblPos val="nextTo"/>
        <c:crossAx val="59420672"/>
        <c:crosses val="autoZero"/>
        <c:auto val="1"/>
        <c:lblAlgn val="ctr"/>
        <c:lblOffset val="100"/>
      </c:catAx>
      <c:valAx>
        <c:axId val="59420672"/>
        <c:scaling>
          <c:orientation val="minMax"/>
        </c:scaling>
        <c:axPos val="l"/>
        <c:title>
          <c:tx>
            <c:rich>
              <a:bodyPr/>
              <a:lstStyle/>
              <a:p>
                <a:pPr>
                  <a:defRPr/>
                </a:pPr>
                <a:r>
                  <a:rPr lang="en-US"/>
                  <a:t>Ar,Rsm(µm)</a:t>
                </a:r>
              </a:p>
            </c:rich>
          </c:tx>
        </c:title>
        <c:numFmt formatCode="General" sourceLinked="1"/>
        <c:tickLblPos val="nextTo"/>
        <c:crossAx val="59410304"/>
        <c:crosses val="autoZero"/>
        <c:crossBetween val="between"/>
      </c:valAx>
    </c:plotArea>
    <c:legend>
      <c:legendPos val="r"/>
    </c:legend>
    <c:plotVisOnly val="1"/>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062532355559198"/>
          <c:y val="2.8252405949256338E-2"/>
          <c:w val="0.61921333626318487"/>
          <c:h val="0.70331765820939063"/>
        </c:manualLayout>
      </c:layout>
      <c:lineChart>
        <c:grouping val="standard"/>
        <c:ser>
          <c:idx val="0"/>
          <c:order val="0"/>
          <c:tx>
            <c:v>R</c:v>
          </c:tx>
          <c:cat>
            <c:numRef>
              <c:f>'2 Ra R'!$A$27:$A$29</c:f>
              <c:numCache>
                <c:formatCode>0.00</c:formatCode>
                <c:ptCount val="3"/>
                <c:pt idx="0">
                  <c:v>62.172000000000011</c:v>
                </c:pt>
                <c:pt idx="1">
                  <c:v>98.093599999999995</c:v>
                </c:pt>
                <c:pt idx="2">
                  <c:v>154.73919999999998</c:v>
                </c:pt>
              </c:numCache>
            </c:numRef>
          </c:cat>
          <c:val>
            <c:numRef>
              <c:f>'2 Ra R'!$C$27:$C$29</c:f>
              <c:numCache>
                <c:formatCode>General</c:formatCode>
                <c:ptCount val="3"/>
                <c:pt idx="0">
                  <c:v>22.3</c:v>
                </c:pt>
                <c:pt idx="1">
                  <c:v>9.5400000000000009</c:v>
                </c:pt>
                <c:pt idx="2">
                  <c:v>9.92</c:v>
                </c:pt>
              </c:numCache>
            </c:numRef>
          </c:val>
        </c:ser>
        <c:ser>
          <c:idx val="1"/>
          <c:order val="1"/>
          <c:tx>
            <c:v>Ra</c:v>
          </c:tx>
          <c:cat>
            <c:numRef>
              <c:f>'2 Ra R'!$A$27:$A$29</c:f>
              <c:numCache>
                <c:formatCode>0.00</c:formatCode>
                <c:ptCount val="3"/>
                <c:pt idx="0">
                  <c:v>62.172000000000011</c:v>
                </c:pt>
                <c:pt idx="1">
                  <c:v>98.093599999999995</c:v>
                </c:pt>
                <c:pt idx="2">
                  <c:v>154.73919999999998</c:v>
                </c:pt>
              </c:numCache>
            </c:numRef>
          </c:cat>
          <c:val>
            <c:numRef>
              <c:f>'2 Ra R'!$B$27:$B$29</c:f>
              <c:numCache>
                <c:formatCode>General</c:formatCode>
                <c:ptCount val="3"/>
                <c:pt idx="0">
                  <c:v>5.1199999999999966</c:v>
                </c:pt>
                <c:pt idx="1">
                  <c:v>2.75</c:v>
                </c:pt>
                <c:pt idx="2">
                  <c:v>2.48</c:v>
                </c:pt>
              </c:numCache>
            </c:numRef>
          </c:val>
        </c:ser>
        <c:marker val="1"/>
        <c:axId val="59449728"/>
        <c:axId val="59451648"/>
      </c:lineChart>
      <c:catAx>
        <c:axId val="59449728"/>
        <c:scaling>
          <c:orientation val="minMax"/>
        </c:scaling>
        <c:axPos val="b"/>
        <c:title>
          <c:tx>
            <c:rich>
              <a:bodyPr/>
              <a:lstStyle/>
              <a:p>
                <a:pPr>
                  <a:defRPr/>
                </a:pPr>
                <a:r>
                  <a:rPr lang="en-US">
                    <a:latin typeface="Times New Roman" pitchFamily="18" charset="0"/>
                    <a:cs typeface="Times New Roman" pitchFamily="18" charset="0"/>
                  </a:rPr>
                  <a:t>V (m/min)</a:t>
                </a:r>
              </a:p>
            </c:rich>
          </c:tx>
        </c:title>
        <c:numFmt formatCode="0.00" sourceLinked="1"/>
        <c:majorTickMark val="none"/>
        <c:tickLblPos val="nextTo"/>
        <c:crossAx val="59451648"/>
        <c:crosses val="autoZero"/>
        <c:auto val="1"/>
        <c:lblAlgn val="ctr"/>
        <c:lblOffset val="100"/>
      </c:catAx>
      <c:valAx>
        <c:axId val="59451648"/>
        <c:scaling>
          <c:orientation val="minMax"/>
        </c:scaling>
        <c:axPos val="l"/>
        <c:title>
          <c:tx>
            <c:rich>
              <a:bodyPr/>
              <a:lstStyle/>
              <a:p>
                <a:pPr>
                  <a:defRPr/>
                </a:pPr>
                <a:r>
                  <a:rPr lang="en-US" sz="1000">
                    <a:latin typeface="Times New Roman" pitchFamily="18" charset="0"/>
                    <a:cs typeface="Times New Roman" pitchFamily="18" charset="0"/>
                  </a:rPr>
                  <a:t>R,Ra (µm)</a:t>
                </a:r>
              </a:p>
            </c:rich>
          </c:tx>
          <c:layout>
            <c:manualLayout>
              <c:xMode val="edge"/>
              <c:yMode val="edge"/>
              <c:x val="3.0555555555555582E-2"/>
              <c:y val="0.29254994167395748"/>
            </c:manualLayout>
          </c:layout>
        </c:title>
        <c:numFmt formatCode="General" sourceLinked="1"/>
        <c:tickLblPos val="nextTo"/>
        <c:crossAx val="59449728"/>
        <c:crosses val="autoZero"/>
        <c:crossBetween val="between"/>
      </c:valAx>
    </c:plotArea>
    <c:legend>
      <c:legendPos val="r"/>
    </c:legend>
    <c:plotVisOnly val="1"/>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848546876379258"/>
          <c:y val="8.2046931342821552E-2"/>
          <c:w val="0.68602079173663566"/>
          <c:h val="0.66901631779758963"/>
        </c:manualLayout>
      </c:layout>
      <c:lineChart>
        <c:grouping val="standard"/>
        <c:ser>
          <c:idx val="0"/>
          <c:order val="0"/>
          <c:tx>
            <c:v>Rx</c:v>
          </c:tx>
          <c:cat>
            <c:numRef>
              <c:f>'3 Rx,Pt'!$A$27:$A$29</c:f>
              <c:numCache>
                <c:formatCode>0.00</c:formatCode>
                <c:ptCount val="3"/>
                <c:pt idx="0">
                  <c:v>62.172000000000011</c:v>
                </c:pt>
                <c:pt idx="1">
                  <c:v>98.093599999999995</c:v>
                </c:pt>
                <c:pt idx="2">
                  <c:v>154.73919999999998</c:v>
                </c:pt>
              </c:numCache>
            </c:numRef>
          </c:cat>
          <c:val>
            <c:numRef>
              <c:f>'3 Rx,Pt'!$B$27:$B$29</c:f>
              <c:numCache>
                <c:formatCode>General</c:formatCode>
                <c:ptCount val="3"/>
                <c:pt idx="0">
                  <c:v>34.700000000000003</c:v>
                </c:pt>
                <c:pt idx="1">
                  <c:v>19.5</c:v>
                </c:pt>
                <c:pt idx="2">
                  <c:v>15.3</c:v>
                </c:pt>
              </c:numCache>
            </c:numRef>
          </c:val>
        </c:ser>
        <c:ser>
          <c:idx val="1"/>
          <c:order val="1"/>
          <c:tx>
            <c:v>Pt</c:v>
          </c:tx>
          <c:cat>
            <c:numRef>
              <c:f>'3 Rx,Pt'!$A$27:$A$29</c:f>
              <c:numCache>
                <c:formatCode>0.00</c:formatCode>
                <c:ptCount val="3"/>
                <c:pt idx="0">
                  <c:v>62.172000000000011</c:v>
                </c:pt>
                <c:pt idx="1">
                  <c:v>98.093599999999995</c:v>
                </c:pt>
                <c:pt idx="2">
                  <c:v>154.73919999999998</c:v>
                </c:pt>
              </c:numCache>
            </c:numRef>
          </c:cat>
          <c:val>
            <c:numRef>
              <c:f>'3 Rx,Pt'!$C$27:$C$29</c:f>
              <c:numCache>
                <c:formatCode>General</c:formatCode>
                <c:ptCount val="3"/>
                <c:pt idx="0">
                  <c:v>36.9</c:v>
                </c:pt>
                <c:pt idx="1">
                  <c:v>22.5</c:v>
                </c:pt>
                <c:pt idx="2">
                  <c:v>20.2</c:v>
                </c:pt>
              </c:numCache>
            </c:numRef>
          </c:val>
        </c:ser>
        <c:marker val="1"/>
        <c:axId val="59435648"/>
        <c:axId val="59478784"/>
      </c:lineChart>
      <c:catAx>
        <c:axId val="59435648"/>
        <c:scaling>
          <c:orientation val="minMax"/>
        </c:scaling>
        <c:axPos val="b"/>
        <c:title>
          <c:tx>
            <c:rich>
              <a:bodyPr/>
              <a:lstStyle/>
              <a:p>
                <a:pPr>
                  <a:defRPr/>
                </a:pPr>
                <a:r>
                  <a:rPr lang="en-US"/>
                  <a:t>V (m/min)</a:t>
                </a:r>
              </a:p>
            </c:rich>
          </c:tx>
        </c:title>
        <c:numFmt formatCode="0.00" sourceLinked="1"/>
        <c:majorTickMark val="none"/>
        <c:tickLblPos val="nextTo"/>
        <c:crossAx val="59478784"/>
        <c:crosses val="autoZero"/>
        <c:auto val="1"/>
        <c:lblAlgn val="ctr"/>
        <c:lblOffset val="100"/>
      </c:catAx>
      <c:valAx>
        <c:axId val="59478784"/>
        <c:scaling>
          <c:orientation val="minMax"/>
        </c:scaling>
        <c:axPos val="l"/>
        <c:title>
          <c:tx>
            <c:rich>
              <a:bodyPr/>
              <a:lstStyle/>
              <a:p>
                <a:pPr>
                  <a:defRPr/>
                </a:pPr>
                <a:r>
                  <a:rPr lang="en-US"/>
                  <a:t>Rx,Pt(µm)</a:t>
                </a:r>
              </a:p>
            </c:rich>
          </c:tx>
        </c:title>
        <c:numFmt formatCode="General" sourceLinked="1"/>
        <c:tickLblPos val="nextTo"/>
        <c:crossAx val="59435648"/>
        <c:crosses val="autoZero"/>
        <c:crossBetween val="between"/>
      </c:valAx>
    </c:plotArea>
    <c:legend>
      <c:legendPos val="r"/>
    </c:legend>
    <c:plotVisOnly val="1"/>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815430855006144"/>
          <c:y val="8.2046931342821552E-2"/>
          <c:w val="0.65106647647494864"/>
          <c:h val="0.64684650400656862"/>
        </c:manualLayout>
      </c:layout>
      <c:lineChart>
        <c:grouping val="standard"/>
        <c:ser>
          <c:idx val="0"/>
          <c:order val="0"/>
          <c:tx>
            <c:v>Ra</c:v>
          </c:tx>
          <c:cat>
            <c:numRef>
              <c:f>'4 Ra'!$A$27:$A$29</c:f>
              <c:numCache>
                <c:formatCode>0.00</c:formatCode>
                <c:ptCount val="3"/>
                <c:pt idx="0">
                  <c:v>62.172000000000011</c:v>
                </c:pt>
                <c:pt idx="1">
                  <c:v>98.093599999999995</c:v>
                </c:pt>
                <c:pt idx="2">
                  <c:v>154.73919999999998</c:v>
                </c:pt>
              </c:numCache>
            </c:numRef>
          </c:cat>
          <c:val>
            <c:numRef>
              <c:f>'4 Ra'!$B$27:$B$29</c:f>
              <c:numCache>
                <c:formatCode>General</c:formatCode>
                <c:ptCount val="3"/>
                <c:pt idx="0">
                  <c:v>5.1199999999999966</c:v>
                </c:pt>
                <c:pt idx="1">
                  <c:v>2.75</c:v>
                </c:pt>
                <c:pt idx="2">
                  <c:v>2.48</c:v>
                </c:pt>
              </c:numCache>
            </c:numRef>
          </c:val>
        </c:ser>
        <c:marker val="1"/>
        <c:axId val="59511168"/>
        <c:axId val="59513088"/>
      </c:lineChart>
      <c:catAx>
        <c:axId val="59511168"/>
        <c:scaling>
          <c:orientation val="minMax"/>
        </c:scaling>
        <c:axPos val="b"/>
        <c:title>
          <c:tx>
            <c:rich>
              <a:bodyPr/>
              <a:lstStyle/>
              <a:p>
                <a:pPr>
                  <a:defRPr/>
                </a:pPr>
                <a:r>
                  <a:rPr lang="en-US"/>
                  <a:t>V (m/min)</a:t>
                </a:r>
              </a:p>
            </c:rich>
          </c:tx>
        </c:title>
        <c:numFmt formatCode="0.00" sourceLinked="1"/>
        <c:majorTickMark val="none"/>
        <c:tickLblPos val="nextTo"/>
        <c:crossAx val="59513088"/>
        <c:crosses val="autoZero"/>
        <c:auto val="1"/>
        <c:lblAlgn val="ctr"/>
        <c:lblOffset val="100"/>
      </c:catAx>
      <c:valAx>
        <c:axId val="59513088"/>
        <c:scaling>
          <c:orientation val="minMax"/>
        </c:scaling>
        <c:axPos val="l"/>
        <c:title>
          <c:tx>
            <c:rich>
              <a:bodyPr/>
              <a:lstStyle/>
              <a:p>
                <a:pPr>
                  <a:defRPr/>
                </a:pPr>
                <a:r>
                  <a:rPr lang="en-US"/>
                  <a:t>Ra</a:t>
                </a:r>
              </a:p>
            </c:rich>
          </c:tx>
        </c:title>
        <c:numFmt formatCode="General" sourceLinked="1"/>
        <c:tickLblPos val="nextTo"/>
        <c:crossAx val="59511168"/>
        <c:crosses val="autoZero"/>
        <c:crossBetween val="between"/>
      </c:valAx>
    </c:plotArea>
    <c:legend>
      <c:legendPos val="r"/>
    </c:legend>
    <c:plotVisOnly val="1"/>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574729965446625"/>
          <c:y val="8.3947650749385885E-2"/>
          <c:w val="0.68999761178508801"/>
          <c:h val="0.65378753329579076"/>
        </c:manualLayout>
      </c:layout>
      <c:lineChart>
        <c:grouping val="standard"/>
        <c:ser>
          <c:idx val="0"/>
          <c:order val="0"/>
          <c:tx>
            <c:v>Rk</c:v>
          </c:tx>
          <c:cat>
            <c:numRef>
              <c:f>'5 RK '!$A$27:$A$29</c:f>
              <c:numCache>
                <c:formatCode>0.00</c:formatCode>
                <c:ptCount val="3"/>
                <c:pt idx="0">
                  <c:v>62.172000000000011</c:v>
                </c:pt>
                <c:pt idx="1">
                  <c:v>98.093599999999995</c:v>
                </c:pt>
                <c:pt idx="2">
                  <c:v>154.73919999999998</c:v>
                </c:pt>
              </c:numCache>
            </c:numRef>
          </c:cat>
          <c:val>
            <c:numRef>
              <c:f>'5 RK '!$B$27:$B$29</c:f>
              <c:numCache>
                <c:formatCode>General</c:formatCode>
                <c:ptCount val="3"/>
                <c:pt idx="0">
                  <c:v>17</c:v>
                </c:pt>
                <c:pt idx="1">
                  <c:v>9.9700000000000006</c:v>
                </c:pt>
                <c:pt idx="2">
                  <c:v>8.43</c:v>
                </c:pt>
              </c:numCache>
            </c:numRef>
          </c:val>
        </c:ser>
        <c:marker val="1"/>
        <c:axId val="59529088"/>
        <c:axId val="59539456"/>
      </c:lineChart>
      <c:catAx>
        <c:axId val="59529088"/>
        <c:scaling>
          <c:orientation val="minMax"/>
        </c:scaling>
        <c:axPos val="b"/>
        <c:title>
          <c:tx>
            <c:rich>
              <a:bodyPr/>
              <a:lstStyle/>
              <a:p>
                <a:pPr>
                  <a:defRPr/>
                </a:pPr>
                <a:r>
                  <a:rPr lang="en-US"/>
                  <a:t>V (m/min)</a:t>
                </a:r>
              </a:p>
            </c:rich>
          </c:tx>
        </c:title>
        <c:numFmt formatCode="0.00" sourceLinked="1"/>
        <c:majorTickMark val="none"/>
        <c:tickLblPos val="nextTo"/>
        <c:crossAx val="59539456"/>
        <c:crosses val="autoZero"/>
        <c:auto val="1"/>
        <c:lblAlgn val="ctr"/>
        <c:lblOffset val="100"/>
      </c:catAx>
      <c:valAx>
        <c:axId val="59539456"/>
        <c:scaling>
          <c:orientation val="minMax"/>
        </c:scaling>
        <c:axPos val="l"/>
        <c:title>
          <c:tx>
            <c:rich>
              <a:bodyPr/>
              <a:lstStyle/>
              <a:p>
                <a:pPr>
                  <a:defRPr/>
                </a:pPr>
                <a:r>
                  <a:rPr lang="en-US"/>
                  <a:t>Rk (µm)</a:t>
                </a:r>
              </a:p>
            </c:rich>
          </c:tx>
        </c:title>
        <c:numFmt formatCode="General" sourceLinked="1"/>
        <c:tickLblPos val="nextTo"/>
        <c:crossAx val="59529088"/>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529451016213944"/>
          <c:y val="8.9108335239761222E-2"/>
          <c:w val="0.54612414223069761"/>
          <c:h val="0.62447815486429825"/>
        </c:manualLayout>
      </c:layout>
      <c:lineChart>
        <c:grouping val="standard"/>
        <c:ser>
          <c:idx val="0"/>
          <c:order val="0"/>
          <c:tx>
            <c:v>Rpk</c:v>
          </c:tx>
          <c:cat>
            <c:numRef>
              <c:f>'Rpk,Rvk'!$A$3:$A$5</c:f>
              <c:numCache>
                <c:formatCode>0.00</c:formatCode>
                <c:ptCount val="3"/>
                <c:pt idx="0">
                  <c:v>62.172000000000011</c:v>
                </c:pt>
                <c:pt idx="1">
                  <c:v>98.093599999999995</c:v>
                </c:pt>
                <c:pt idx="2">
                  <c:v>154.73919999999998</c:v>
                </c:pt>
              </c:numCache>
            </c:numRef>
          </c:cat>
          <c:val>
            <c:numRef>
              <c:f>'Rpk,Rvk'!$B$3:$B$5</c:f>
              <c:numCache>
                <c:formatCode>General</c:formatCode>
                <c:ptCount val="3"/>
                <c:pt idx="0">
                  <c:v>6.31</c:v>
                </c:pt>
                <c:pt idx="1">
                  <c:v>4.3099999999999996</c:v>
                </c:pt>
                <c:pt idx="2">
                  <c:v>0.90100000000000002</c:v>
                </c:pt>
              </c:numCache>
            </c:numRef>
          </c:val>
        </c:ser>
        <c:ser>
          <c:idx val="1"/>
          <c:order val="1"/>
          <c:tx>
            <c:v>Rvk</c:v>
          </c:tx>
          <c:cat>
            <c:numRef>
              <c:f>'Rpk,Rvk'!$A$3:$A$5</c:f>
              <c:numCache>
                <c:formatCode>0.00</c:formatCode>
                <c:ptCount val="3"/>
                <c:pt idx="0">
                  <c:v>62.172000000000011</c:v>
                </c:pt>
                <c:pt idx="1">
                  <c:v>98.093599999999995</c:v>
                </c:pt>
                <c:pt idx="2">
                  <c:v>154.73919999999998</c:v>
                </c:pt>
              </c:numCache>
            </c:numRef>
          </c:cat>
          <c:val>
            <c:numRef>
              <c:f>'Rpk,Rvk'!$C$3:$C$5</c:f>
              <c:numCache>
                <c:formatCode>General</c:formatCode>
                <c:ptCount val="3"/>
                <c:pt idx="0">
                  <c:v>2.9499999999999997</c:v>
                </c:pt>
                <c:pt idx="1">
                  <c:v>4.26</c:v>
                </c:pt>
                <c:pt idx="2">
                  <c:v>5.5</c:v>
                </c:pt>
              </c:numCache>
            </c:numRef>
          </c:val>
        </c:ser>
        <c:marker val="1"/>
        <c:axId val="57026432"/>
        <c:axId val="57032704"/>
      </c:lineChart>
      <c:catAx>
        <c:axId val="57026432"/>
        <c:scaling>
          <c:orientation val="minMax"/>
        </c:scaling>
        <c:axPos val="b"/>
        <c:title>
          <c:tx>
            <c:rich>
              <a:bodyPr/>
              <a:lstStyle/>
              <a:p>
                <a:pPr>
                  <a:defRPr lang="en-IN"/>
                </a:pPr>
                <a:r>
                  <a:rPr lang="en-US"/>
                  <a:t>V(m/min)</a:t>
                </a:r>
              </a:p>
            </c:rich>
          </c:tx>
          <c:layout>
            <c:manualLayout>
              <c:xMode val="edge"/>
              <c:yMode val="edge"/>
              <c:x val="0.41750109361329835"/>
              <c:y val="0.87868037328667792"/>
            </c:manualLayout>
          </c:layout>
        </c:title>
        <c:numFmt formatCode="0.00" sourceLinked="1"/>
        <c:majorTickMark val="none"/>
        <c:tickLblPos val="nextTo"/>
        <c:txPr>
          <a:bodyPr/>
          <a:lstStyle/>
          <a:p>
            <a:pPr>
              <a:defRPr lang="en-IN"/>
            </a:pPr>
            <a:endParaRPr lang="en-US"/>
          </a:p>
        </c:txPr>
        <c:crossAx val="57032704"/>
        <c:crosses val="autoZero"/>
        <c:auto val="1"/>
        <c:lblAlgn val="ctr"/>
        <c:lblOffset val="100"/>
      </c:catAx>
      <c:valAx>
        <c:axId val="57032704"/>
        <c:scaling>
          <c:orientation val="minMax"/>
        </c:scaling>
        <c:axPos val="l"/>
        <c:title>
          <c:tx>
            <c:rich>
              <a:bodyPr/>
              <a:lstStyle/>
              <a:p>
                <a:pPr>
                  <a:defRPr lang="en-IN"/>
                </a:pPr>
                <a:r>
                  <a:rPr lang="en-US"/>
                  <a:t>Rpk,Rvk</a:t>
                </a:r>
              </a:p>
            </c:rich>
          </c:tx>
        </c:title>
        <c:numFmt formatCode="General" sourceLinked="1"/>
        <c:tickLblPos val="nextTo"/>
        <c:txPr>
          <a:bodyPr/>
          <a:lstStyle/>
          <a:p>
            <a:pPr>
              <a:defRPr lang="en-IN"/>
            </a:pPr>
            <a:endParaRPr lang="en-US"/>
          </a:p>
        </c:txPr>
        <c:crossAx val="57026432"/>
        <c:crosses val="autoZero"/>
        <c:crossBetween val="between"/>
      </c:valAx>
    </c:plotArea>
    <c:legend>
      <c:legendPos val="r"/>
      <c:txPr>
        <a:bodyPr/>
        <a:lstStyle/>
        <a:p>
          <a:pPr>
            <a:defRPr lang="en-IN"/>
          </a:pPr>
          <a:endParaRPr lang="en-US"/>
        </a:p>
      </c:txPr>
    </c:legend>
    <c:plotVisOnly val="1"/>
  </c:chart>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941372055729797"/>
          <c:y val="8.4106636158064019E-2"/>
          <c:w val="0.60883722469877311"/>
          <c:h val="0.63798094445044262"/>
        </c:manualLayout>
      </c:layout>
      <c:lineChart>
        <c:grouping val="standard"/>
        <c:ser>
          <c:idx val="0"/>
          <c:order val="0"/>
          <c:tx>
            <c:v>MR1</c:v>
          </c:tx>
          <c:cat>
            <c:numRef>
              <c:f>'6 MR1,2'!$A$27:$A$29</c:f>
              <c:numCache>
                <c:formatCode>0.00</c:formatCode>
                <c:ptCount val="3"/>
                <c:pt idx="0">
                  <c:v>62.172000000000011</c:v>
                </c:pt>
                <c:pt idx="1">
                  <c:v>98.093599999999995</c:v>
                </c:pt>
                <c:pt idx="2">
                  <c:v>154.73919999999998</c:v>
                </c:pt>
              </c:numCache>
            </c:numRef>
          </c:cat>
          <c:val>
            <c:numRef>
              <c:f>'6 MR1,2'!$B$27:$B$29</c:f>
              <c:numCache>
                <c:formatCode>General</c:formatCode>
                <c:ptCount val="3"/>
                <c:pt idx="0">
                  <c:v>16</c:v>
                </c:pt>
                <c:pt idx="1">
                  <c:v>16.600000000000001</c:v>
                </c:pt>
                <c:pt idx="2">
                  <c:v>5.45</c:v>
                </c:pt>
              </c:numCache>
            </c:numRef>
          </c:val>
        </c:ser>
        <c:ser>
          <c:idx val="1"/>
          <c:order val="1"/>
          <c:tx>
            <c:v>MR2</c:v>
          </c:tx>
          <c:cat>
            <c:numRef>
              <c:f>'6 MR1,2'!$A$27:$A$29</c:f>
              <c:numCache>
                <c:formatCode>0.00</c:formatCode>
                <c:ptCount val="3"/>
                <c:pt idx="0">
                  <c:v>62.172000000000011</c:v>
                </c:pt>
                <c:pt idx="1">
                  <c:v>98.093599999999995</c:v>
                </c:pt>
                <c:pt idx="2">
                  <c:v>154.73919999999998</c:v>
                </c:pt>
              </c:numCache>
            </c:numRef>
          </c:cat>
          <c:val>
            <c:numRef>
              <c:f>'6 MR1,2'!$C$27:$C$29</c:f>
              <c:numCache>
                <c:formatCode>General</c:formatCode>
                <c:ptCount val="3"/>
                <c:pt idx="0">
                  <c:v>93</c:v>
                </c:pt>
                <c:pt idx="1">
                  <c:v>93.9</c:v>
                </c:pt>
                <c:pt idx="2">
                  <c:v>83.9</c:v>
                </c:pt>
              </c:numCache>
            </c:numRef>
          </c:val>
        </c:ser>
        <c:marker val="1"/>
        <c:axId val="59580800"/>
        <c:axId val="59582720"/>
      </c:lineChart>
      <c:catAx>
        <c:axId val="59580800"/>
        <c:scaling>
          <c:orientation val="minMax"/>
        </c:scaling>
        <c:axPos val="b"/>
        <c:title>
          <c:tx>
            <c:rich>
              <a:bodyPr/>
              <a:lstStyle/>
              <a:p>
                <a:pPr>
                  <a:defRPr/>
                </a:pPr>
                <a:r>
                  <a:rPr lang="en-US"/>
                  <a:t>V (m/min)</a:t>
                </a:r>
              </a:p>
            </c:rich>
          </c:tx>
        </c:title>
        <c:numFmt formatCode="0.00" sourceLinked="1"/>
        <c:majorTickMark val="none"/>
        <c:tickLblPos val="nextTo"/>
        <c:crossAx val="59582720"/>
        <c:crosses val="autoZero"/>
        <c:auto val="1"/>
        <c:lblAlgn val="ctr"/>
        <c:lblOffset val="100"/>
      </c:catAx>
      <c:valAx>
        <c:axId val="59582720"/>
        <c:scaling>
          <c:orientation val="minMax"/>
        </c:scaling>
        <c:axPos val="l"/>
        <c:title>
          <c:tx>
            <c:rich>
              <a:bodyPr/>
              <a:lstStyle/>
              <a:p>
                <a:pPr>
                  <a:defRPr/>
                </a:pPr>
                <a:r>
                  <a:rPr lang="en-US"/>
                  <a:t>MR1,MR2 (%)</a:t>
                </a:r>
              </a:p>
            </c:rich>
          </c:tx>
        </c:title>
        <c:numFmt formatCode="General" sourceLinked="1"/>
        <c:tickLblPos val="nextTo"/>
        <c:crossAx val="59580800"/>
        <c:crosses val="autoZero"/>
        <c:crossBetween val="between"/>
      </c:valAx>
    </c:plotArea>
    <c:legend>
      <c:legendPos val="r"/>
    </c:legend>
    <c:plotVisOnly val="1"/>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8064873003131868"/>
          <c:y val="8.2046931342821552E-2"/>
          <c:w val="0.64538123258630853"/>
          <c:h val="0.66901631779758963"/>
        </c:manualLayout>
      </c:layout>
      <c:lineChart>
        <c:grouping val="standard"/>
        <c:ser>
          <c:idx val="0"/>
          <c:order val="0"/>
          <c:tx>
            <c:v>Rpk</c:v>
          </c:tx>
          <c:cat>
            <c:numRef>
              <c:f>'7 Rpk,Rvk'!$A$27:$A$29</c:f>
              <c:numCache>
                <c:formatCode>0.00</c:formatCode>
                <c:ptCount val="3"/>
                <c:pt idx="0">
                  <c:v>62.172000000000011</c:v>
                </c:pt>
                <c:pt idx="1">
                  <c:v>98.093599999999995</c:v>
                </c:pt>
                <c:pt idx="2">
                  <c:v>154.73919999999998</c:v>
                </c:pt>
              </c:numCache>
            </c:numRef>
          </c:cat>
          <c:val>
            <c:numRef>
              <c:f>'7 Rpk,Rvk'!$B$27:$B$29</c:f>
              <c:numCache>
                <c:formatCode>General</c:formatCode>
                <c:ptCount val="3"/>
                <c:pt idx="0">
                  <c:v>8.4</c:v>
                </c:pt>
                <c:pt idx="1">
                  <c:v>4.8</c:v>
                </c:pt>
                <c:pt idx="2">
                  <c:v>2.46</c:v>
                </c:pt>
              </c:numCache>
            </c:numRef>
          </c:val>
        </c:ser>
        <c:ser>
          <c:idx val="1"/>
          <c:order val="1"/>
          <c:tx>
            <c:v>Rvk</c:v>
          </c:tx>
          <c:cat>
            <c:numRef>
              <c:f>'7 Rpk,Rvk'!$A$27:$A$29</c:f>
              <c:numCache>
                <c:formatCode>0.00</c:formatCode>
                <c:ptCount val="3"/>
                <c:pt idx="0">
                  <c:v>62.172000000000011</c:v>
                </c:pt>
                <c:pt idx="1">
                  <c:v>98.093599999999995</c:v>
                </c:pt>
                <c:pt idx="2">
                  <c:v>154.73919999999998</c:v>
                </c:pt>
              </c:numCache>
            </c:numRef>
          </c:cat>
          <c:val>
            <c:numRef>
              <c:f>'7 Rpk,Rvk'!$C$27:$C$29</c:f>
              <c:numCache>
                <c:formatCode>General</c:formatCode>
                <c:ptCount val="3"/>
                <c:pt idx="0">
                  <c:v>2.29</c:v>
                </c:pt>
                <c:pt idx="1">
                  <c:v>1.37</c:v>
                </c:pt>
                <c:pt idx="2">
                  <c:v>3.3</c:v>
                </c:pt>
              </c:numCache>
            </c:numRef>
          </c:val>
        </c:ser>
        <c:marker val="1"/>
        <c:axId val="59599488"/>
        <c:axId val="59626240"/>
      </c:lineChart>
      <c:catAx>
        <c:axId val="59599488"/>
        <c:scaling>
          <c:orientation val="minMax"/>
        </c:scaling>
        <c:axPos val="b"/>
        <c:title>
          <c:tx>
            <c:rich>
              <a:bodyPr/>
              <a:lstStyle/>
              <a:p>
                <a:pPr>
                  <a:defRPr/>
                </a:pPr>
                <a:r>
                  <a:rPr lang="en-US"/>
                  <a:t>V (m/min)</a:t>
                </a:r>
              </a:p>
            </c:rich>
          </c:tx>
        </c:title>
        <c:numFmt formatCode="0.00" sourceLinked="1"/>
        <c:majorTickMark val="none"/>
        <c:tickLblPos val="nextTo"/>
        <c:crossAx val="59626240"/>
        <c:crosses val="autoZero"/>
        <c:auto val="1"/>
        <c:lblAlgn val="ctr"/>
        <c:lblOffset val="100"/>
      </c:catAx>
      <c:valAx>
        <c:axId val="59626240"/>
        <c:scaling>
          <c:orientation val="minMax"/>
        </c:scaling>
        <c:axPos val="l"/>
        <c:title>
          <c:tx>
            <c:rich>
              <a:bodyPr/>
              <a:lstStyle/>
              <a:p>
                <a:pPr>
                  <a:defRPr/>
                </a:pPr>
                <a:r>
                  <a:rPr lang="en-US"/>
                  <a:t>Rpk,Rvk (µm)</a:t>
                </a:r>
              </a:p>
            </c:rich>
          </c:tx>
        </c:title>
        <c:numFmt formatCode="General" sourceLinked="1"/>
        <c:tickLblPos val="nextTo"/>
        <c:crossAx val="59599488"/>
        <c:crosses val="autoZero"/>
        <c:crossBetween val="between"/>
      </c:valAx>
    </c:plotArea>
    <c:legend>
      <c:legendPos val="r"/>
    </c:legend>
    <c:plotVisOnly val="1"/>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027701797566133"/>
          <c:y val="8.231818739090048E-2"/>
          <c:w val="0.63265655635306428"/>
          <c:h val="0.62343583067214237"/>
        </c:manualLayout>
      </c:layout>
      <c:lineChart>
        <c:grouping val="standard"/>
        <c:ser>
          <c:idx val="0"/>
          <c:order val="0"/>
          <c:tx>
            <c:v>Wx</c:v>
          </c:tx>
          <c:cat>
            <c:numRef>
              <c:f>'8 Wx'!$A$27:$A$29</c:f>
              <c:numCache>
                <c:formatCode>0.00</c:formatCode>
                <c:ptCount val="3"/>
                <c:pt idx="0">
                  <c:v>62.172000000000011</c:v>
                </c:pt>
                <c:pt idx="1">
                  <c:v>98.093599999999995</c:v>
                </c:pt>
                <c:pt idx="2">
                  <c:v>154.73919999999998</c:v>
                </c:pt>
              </c:numCache>
            </c:numRef>
          </c:cat>
          <c:val>
            <c:numRef>
              <c:f>'8 Wx'!$B$27:$B$29</c:f>
              <c:numCache>
                <c:formatCode>General</c:formatCode>
                <c:ptCount val="3"/>
                <c:pt idx="0">
                  <c:v>11.9</c:v>
                </c:pt>
                <c:pt idx="1">
                  <c:v>7.55</c:v>
                </c:pt>
                <c:pt idx="2">
                  <c:v>7.1099999999999985</c:v>
                </c:pt>
              </c:numCache>
            </c:numRef>
          </c:val>
        </c:ser>
        <c:marker val="1"/>
        <c:axId val="59662720"/>
        <c:axId val="59664640"/>
      </c:lineChart>
      <c:catAx>
        <c:axId val="59662720"/>
        <c:scaling>
          <c:orientation val="minMax"/>
        </c:scaling>
        <c:axPos val="b"/>
        <c:title>
          <c:tx>
            <c:rich>
              <a:bodyPr/>
              <a:lstStyle/>
              <a:p>
                <a:pPr>
                  <a:defRPr/>
                </a:pPr>
                <a:r>
                  <a:rPr lang="en-US"/>
                  <a:t>V (m/min)</a:t>
                </a:r>
              </a:p>
            </c:rich>
          </c:tx>
        </c:title>
        <c:numFmt formatCode="0.00" sourceLinked="1"/>
        <c:majorTickMark val="none"/>
        <c:tickLblPos val="nextTo"/>
        <c:crossAx val="59664640"/>
        <c:crosses val="autoZero"/>
        <c:auto val="1"/>
        <c:lblAlgn val="ctr"/>
        <c:lblOffset val="100"/>
      </c:catAx>
      <c:valAx>
        <c:axId val="59664640"/>
        <c:scaling>
          <c:orientation val="minMax"/>
        </c:scaling>
        <c:axPos val="l"/>
        <c:title>
          <c:tx>
            <c:rich>
              <a:bodyPr/>
              <a:lstStyle/>
              <a:p>
                <a:pPr>
                  <a:defRPr/>
                </a:pPr>
                <a:r>
                  <a:rPr lang="en-US"/>
                  <a:t>Wx(µm)</a:t>
                </a:r>
              </a:p>
            </c:rich>
          </c:tx>
        </c:title>
        <c:numFmt formatCode="General" sourceLinked="1"/>
        <c:tickLblPos val="nextTo"/>
        <c:crossAx val="59662720"/>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2223043789626257"/>
          <c:y val="8.9359353224907997E-2"/>
          <c:w val="0.56695945327150565"/>
          <c:h val="0.62342031064926573"/>
        </c:manualLayout>
      </c:layout>
      <c:lineChart>
        <c:grouping val="standard"/>
        <c:ser>
          <c:idx val="0"/>
          <c:order val="0"/>
          <c:tx>
            <c:v>Wx</c:v>
          </c:tx>
          <c:cat>
            <c:numRef>
              <c:f>Wx!$A$3:$A$5</c:f>
              <c:numCache>
                <c:formatCode>0.00</c:formatCode>
                <c:ptCount val="3"/>
                <c:pt idx="0">
                  <c:v>62.172000000000011</c:v>
                </c:pt>
                <c:pt idx="1">
                  <c:v>98.093599999999995</c:v>
                </c:pt>
                <c:pt idx="2">
                  <c:v>154.73919999999998</c:v>
                </c:pt>
              </c:numCache>
            </c:numRef>
          </c:cat>
          <c:val>
            <c:numRef>
              <c:f>Wx!$B$3:$B$5</c:f>
              <c:numCache>
                <c:formatCode>General</c:formatCode>
                <c:ptCount val="3"/>
                <c:pt idx="0">
                  <c:v>25.4</c:v>
                </c:pt>
                <c:pt idx="1">
                  <c:v>12.7</c:v>
                </c:pt>
                <c:pt idx="2">
                  <c:v>5.76</c:v>
                </c:pt>
              </c:numCache>
            </c:numRef>
          </c:val>
        </c:ser>
        <c:marker val="1"/>
        <c:axId val="57044352"/>
        <c:axId val="57067008"/>
      </c:lineChart>
      <c:catAx>
        <c:axId val="57044352"/>
        <c:scaling>
          <c:orientation val="minMax"/>
        </c:scaling>
        <c:axPos val="b"/>
        <c:title>
          <c:tx>
            <c:rich>
              <a:bodyPr/>
              <a:lstStyle/>
              <a:p>
                <a:pPr>
                  <a:defRPr lang="en-IN"/>
                </a:pPr>
                <a:r>
                  <a:rPr lang="en-US"/>
                  <a:t>V(m/min)</a:t>
                </a:r>
              </a:p>
            </c:rich>
          </c:tx>
          <c:layout>
            <c:manualLayout>
              <c:xMode val="edge"/>
              <c:yMode val="edge"/>
              <c:x val="0.4273274278215245"/>
              <c:y val="0.87868037328667792"/>
            </c:manualLayout>
          </c:layout>
        </c:title>
        <c:numFmt formatCode="0.00" sourceLinked="1"/>
        <c:majorTickMark val="none"/>
        <c:tickLblPos val="nextTo"/>
        <c:txPr>
          <a:bodyPr/>
          <a:lstStyle/>
          <a:p>
            <a:pPr>
              <a:defRPr lang="en-IN"/>
            </a:pPr>
            <a:endParaRPr lang="en-US"/>
          </a:p>
        </c:txPr>
        <c:crossAx val="57067008"/>
        <c:crosses val="autoZero"/>
        <c:auto val="1"/>
        <c:lblAlgn val="ctr"/>
        <c:lblOffset val="100"/>
      </c:catAx>
      <c:valAx>
        <c:axId val="57067008"/>
        <c:scaling>
          <c:orientation val="minMax"/>
        </c:scaling>
        <c:axPos val="l"/>
        <c:title>
          <c:tx>
            <c:rich>
              <a:bodyPr/>
              <a:lstStyle/>
              <a:p>
                <a:pPr>
                  <a:defRPr lang="en-IN"/>
                </a:pPr>
                <a:r>
                  <a:rPr lang="en-US"/>
                  <a:t>Wx</a:t>
                </a:r>
              </a:p>
            </c:rich>
          </c:tx>
        </c:title>
        <c:numFmt formatCode="General" sourceLinked="1"/>
        <c:tickLblPos val="nextTo"/>
        <c:txPr>
          <a:bodyPr/>
          <a:lstStyle/>
          <a:p>
            <a:pPr>
              <a:defRPr lang="en-IN"/>
            </a:pPr>
            <a:endParaRPr lang="en-US"/>
          </a:p>
        </c:txPr>
        <c:crossAx val="57044352"/>
        <c:crosses val="autoZero"/>
        <c:crossBetween val="between"/>
      </c:valAx>
    </c:plotArea>
    <c:legend>
      <c:legendPos val="r"/>
      <c:txPr>
        <a:bodyPr/>
        <a:lstStyle/>
        <a:p>
          <a:pPr>
            <a:defRPr lang="en-IN"/>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638681303075767"/>
          <c:y val="8.298638454050318E-2"/>
          <c:w val="0.54901437540695897"/>
          <c:h val="0.60441481303609645"/>
        </c:manualLayout>
      </c:layout>
      <c:lineChart>
        <c:grouping val="standard"/>
        <c:ser>
          <c:idx val="0"/>
          <c:order val="0"/>
          <c:tx>
            <c:v>Ar</c:v>
          </c:tx>
          <c:cat>
            <c:numRef>
              <c:f>'1 Ar Rsm'!$A$6:$A$8</c:f>
              <c:numCache>
                <c:formatCode>0.00</c:formatCode>
                <c:ptCount val="3"/>
                <c:pt idx="0">
                  <c:v>62.172000000000011</c:v>
                </c:pt>
                <c:pt idx="1">
                  <c:v>98.093599999999995</c:v>
                </c:pt>
                <c:pt idx="2">
                  <c:v>154.73919999999998</c:v>
                </c:pt>
              </c:numCache>
            </c:numRef>
          </c:cat>
          <c:val>
            <c:numRef>
              <c:f>'1 Ar Rsm'!$D$6:$D$8</c:f>
              <c:numCache>
                <c:formatCode>General</c:formatCode>
                <c:ptCount val="3"/>
                <c:pt idx="0">
                  <c:v>312</c:v>
                </c:pt>
                <c:pt idx="1">
                  <c:v>188</c:v>
                </c:pt>
                <c:pt idx="2">
                  <c:v>216</c:v>
                </c:pt>
              </c:numCache>
            </c:numRef>
          </c:val>
        </c:ser>
        <c:ser>
          <c:idx val="1"/>
          <c:order val="1"/>
          <c:tx>
            <c:v>Rsm</c:v>
          </c:tx>
          <c:cat>
            <c:numRef>
              <c:f>'1 Ar Rsm'!$A$6:$A$8</c:f>
              <c:numCache>
                <c:formatCode>0.00</c:formatCode>
                <c:ptCount val="3"/>
                <c:pt idx="0">
                  <c:v>62.172000000000011</c:v>
                </c:pt>
                <c:pt idx="1">
                  <c:v>98.093599999999995</c:v>
                </c:pt>
                <c:pt idx="2">
                  <c:v>154.73919999999998</c:v>
                </c:pt>
              </c:numCache>
            </c:numRef>
          </c:cat>
          <c:val>
            <c:numRef>
              <c:f>'1 Ar Rsm'!$E$6:$E$8</c:f>
              <c:numCache>
                <c:formatCode>0.0</c:formatCode>
                <c:ptCount val="3"/>
                <c:pt idx="0">
                  <c:v>116.22222222222223</c:v>
                </c:pt>
                <c:pt idx="1">
                  <c:v>58.6</c:v>
                </c:pt>
                <c:pt idx="2">
                  <c:v>55.5</c:v>
                </c:pt>
              </c:numCache>
            </c:numRef>
          </c:val>
        </c:ser>
        <c:marker val="1"/>
        <c:axId val="57110912"/>
        <c:axId val="57112832"/>
      </c:lineChart>
      <c:catAx>
        <c:axId val="57110912"/>
        <c:scaling>
          <c:orientation val="minMax"/>
        </c:scaling>
        <c:axPos val="b"/>
        <c:title>
          <c:tx>
            <c:rich>
              <a:bodyPr/>
              <a:lstStyle/>
              <a:p>
                <a:pPr>
                  <a:defRPr/>
                </a:pPr>
                <a:r>
                  <a:rPr lang="en-US"/>
                  <a:t>V (m/min)</a:t>
                </a:r>
              </a:p>
            </c:rich>
          </c:tx>
        </c:title>
        <c:numFmt formatCode="0.00" sourceLinked="1"/>
        <c:majorTickMark val="none"/>
        <c:tickLblPos val="nextTo"/>
        <c:crossAx val="57112832"/>
        <c:crosses val="autoZero"/>
        <c:auto val="1"/>
        <c:lblAlgn val="ctr"/>
        <c:lblOffset val="100"/>
      </c:catAx>
      <c:valAx>
        <c:axId val="57112832"/>
        <c:scaling>
          <c:orientation val="minMax"/>
        </c:scaling>
        <c:axPos val="l"/>
        <c:title>
          <c:tx>
            <c:rich>
              <a:bodyPr/>
              <a:lstStyle/>
              <a:p>
                <a:pPr>
                  <a:defRPr/>
                </a:pPr>
                <a:r>
                  <a:rPr lang="en-US"/>
                  <a:t>Ar,Rsm(µm)</a:t>
                </a:r>
              </a:p>
            </c:rich>
          </c:tx>
        </c:title>
        <c:numFmt formatCode="General" sourceLinked="1"/>
        <c:tickLblPos val="nextTo"/>
        <c:crossAx val="5711091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93</Pages>
  <Words>14251</Words>
  <Characters>73266</Characters>
  <Application>Microsoft Office Word</Application>
  <DocSecurity>0</DocSecurity>
  <Lines>610</Lines>
  <Paragraphs>174</Paragraphs>
  <ScaleCrop>false</ScaleCrop>
  <HeadingPairs>
    <vt:vector size="2" baseType="variant">
      <vt:variant>
        <vt:lpstr>Title</vt:lpstr>
      </vt:variant>
      <vt:variant>
        <vt:i4>1</vt:i4>
      </vt:variant>
    </vt:vector>
  </HeadingPairs>
  <TitlesOfParts>
    <vt:vector size="1" baseType="lpstr">
      <vt:lpstr>        CHAPTER 1</vt:lpstr>
    </vt:vector>
  </TitlesOfParts>
  <Company>home</Company>
  <LinksUpToDate>false</LinksUpToDate>
  <CharactersWithSpaces>87343</CharactersWithSpaces>
  <SharedDoc>false</SharedDoc>
  <HLinks>
    <vt:vector size="30" baseType="variant">
      <vt:variant>
        <vt:i4>7077922</vt:i4>
      </vt:variant>
      <vt:variant>
        <vt:i4>177</vt:i4>
      </vt:variant>
      <vt:variant>
        <vt:i4>0</vt:i4>
      </vt:variant>
      <vt:variant>
        <vt:i4>5</vt:i4>
      </vt:variant>
      <vt:variant>
        <vt:lpwstr>../../../sukhiii/My Documents/2 jul/factors.htm</vt:lpwstr>
      </vt:variant>
      <vt:variant>
        <vt:lpwstr>hit2</vt:lpwstr>
      </vt:variant>
      <vt:variant>
        <vt:i4>1900575</vt:i4>
      </vt:variant>
      <vt:variant>
        <vt:i4>174</vt:i4>
      </vt:variant>
      <vt:variant>
        <vt:i4>0</vt:i4>
      </vt:variant>
      <vt:variant>
        <vt:i4>5</vt:i4>
      </vt:variant>
      <vt:variant>
        <vt:lpwstr>../../../sukhiii/My Documents/2 jul/neu2.htm</vt:lpwstr>
      </vt:variant>
      <vt:variant>
        <vt:lpwstr>cor*</vt:lpwstr>
      </vt:variant>
      <vt:variant>
        <vt:i4>2097253</vt:i4>
      </vt:variant>
      <vt:variant>
        <vt:i4>111</vt:i4>
      </vt:variant>
      <vt:variant>
        <vt:i4>0</vt:i4>
      </vt:variant>
      <vt:variant>
        <vt:i4>5</vt:i4>
      </vt:variant>
      <vt:variant>
        <vt:lpwstr>http://www.mfg.mtu.edu/cyberman/quality/metrology/surface.html</vt:lpwstr>
      </vt:variant>
      <vt:variant>
        <vt:lpwstr>para23#para23</vt:lpwstr>
      </vt:variant>
      <vt:variant>
        <vt:i4>2162789</vt:i4>
      </vt:variant>
      <vt:variant>
        <vt:i4>108</vt:i4>
      </vt:variant>
      <vt:variant>
        <vt:i4>0</vt:i4>
      </vt:variant>
      <vt:variant>
        <vt:i4>5</vt:i4>
      </vt:variant>
      <vt:variant>
        <vt:lpwstr>http://www.mfg.mtu.edu/cyberman/quality/metrology/surface.html</vt:lpwstr>
      </vt:variant>
      <vt:variant>
        <vt:lpwstr>para22#para22</vt:lpwstr>
      </vt:variant>
      <vt:variant>
        <vt:i4>2228325</vt:i4>
      </vt:variant>
      <vt:variant>
        <vt:i4>105</vt:i4>
      </vt:variant>
      <vt:variant>
        <vt:i4>0</vt:i4>
      </vt:variant>
      <vt:variant>
        <vt:i4>5</vt:i4>
      </vt:variant>
      <vt:variant>
        <vt:lpwstr>http://www.mfg.mtu.edu/cyberman/quality/metrology/surface.html</vt:lpwstr>
      </vt:variant>
      <vt:variant>
        <vt:lpwstr>para21#para21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CHAPTER 1</dc:title>
  <dc:subject/>
  <dc:creator>paras</dc:creator>
  <cp:keywords/>
  <cp:lastModifiedBy> </cp:lastModifiedBy>
  <cp:revision>12</cp:revision>
  <dcterms:created xsi:type="dcterms:W3CDTF">2012-01-11T06:17:00Z</dcterms:created>
  <dcterms:modified xsi:type="dcterms:W3CDTF">2012-01-11T06:42:00Z</dcterms:modified>
</cp:coreProperties>
</file>